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7EF44D" w14:textId="77777777" w:rsidR="00E6677A" w:rsidRDefault="00E6677A" w:rsidP="00E6677A">
      <w:pPr>
        <w:rPr>
          <w:rFonts w:ascii="Arial" w:hAnsi="Arial" w:cs="Arial"/>
          <w:b/>
          <w:bCs/>
          <w:sz w:val="40"/>
          <w:szCs w:val="40"/>
          <w:u w:val="single"/>
        </w:rPr>
      </w:pPr>
      <w:bookmarkStart w:id="0" w:name="_Hlk73297596"/>
      <w:bookmarkEnd w:id="0"/>
    </w:p>
    <w:p w14:paraId="196F0ABD" w14:textId="26CF670F" w:rsidR="00E6677A" w:rsidRPr="00912F40" w:rsidRDefault="00E6677A" w:rsidP="00E6677A">
      <w:pPr>
        <w:rPr>
          <w:b/>
          <w:bCs/>
          <w:sz w:val="40"/>
          <w:szCs w:val="40"/>
          <w:u w:val="single"/>
        </w:rPr>
      </w:pPr>
      <w:r w:rsidRPr="00912F40">
        <w:rPr>
          <w:b/>
          <w:bCs/>
          <w:sz w:val="40"/>
          <w:szCs w:val="40"/>
          <w:u w:val="single"/>
        </w:rPr>
        <w:t xml:space="preserve">PROJETO: </w:t>
      </w:r>
    </w:p>
    <w:p w14:paraId="7DB17440" w14:textId="77777777" w:rsidR="004407F7" w:rsidRPr="00912F40" w:rsidRDefault="004407F7" w:rsidP="00E6677A">
      <w:pPr>
        <w:rPr>
          <w:b/>
          <w:bCs/>
          <w:sz w:val="40"/>
          <w:szCs w:val="40"/>
          <w:u w:val="single"/>
        </w:rPr>
      </w:pPr>
    </w:p>
    <w:p w14:paraId="53FBA331" w14:textId="77777777" w:rsidR="00E6677A" w:rsidRPr="00912F40" w:rsidRDefault="00E6677A" w:rsidP="00E6677A">
      <w:pPr>
        <w:rPr>
          <w:sz w:val="40"/>
          <w:szCs w:val="40"/>
        </w:rPr>
      </w:pPr>
    </w:p>
    <w:p w14:paraId="77B060EB" w14:textId="40B8DF2B" w:rsidR="0053049C" w:rsidRPr="00912F40" w:rsidRDefault="00E23104" w:rsidP="00E23104">
      <w:pPr>
        <w:jc w:val="both"/>
        <w:rPr>
          <w:sz w:val="40"/>
          <w:szCs w:val="40"/>
        </w:rPr>
      </w:pPr>
      <w:r>
        <w:rPr>
          <w:sz w:val="40"/>
          <w:szCs w:val="40"/>
        </w:rPr>
        <w:t>AÇÕES DE INFRAESTRUTURA URBANA,</w:t>
      </w:r>
      <w:r w:rsidR="00A16BFE">
        <w:rPr>
          <w:sz w:val="40"/>
          <w:szCs w:val="40"/>
        </w:rPr>
        <w:t xml:space="preserve"> META</w:t>
      </w:r>
      <w:r>
        <w:rPr>
          <w:sz w:val="40"/>
          <w:szCs w:val="40"/>
        </w:rPr>
        <w:t xml:space="preserve"> PAVIMENTAÇÃO POR CALÇAMENTO</w:t>
      </w:r>
      <w:r w:rsidR="00A16BFE">
        <w:rPr>
          <w:sz w:val="40"/>
          <w:szCs w:val="40"/>
        </w:rPr>
        <w:t xml:space="preserve"> </w:t>
      </w:r>
      <w:r>
        <w:rPr>
          <w:sz w:val="40"/>
          <w:szCs w:val="40"/>
        </w:rPr>
        <w:t>E DRENAGEM DE ÁGUAS PLUVIAIS EM</w:t>
      </w:r>
      <w:r w:rsidR="000746CA" w:rsidRPr="00912F40">
        <w:rPr>
          <w:sz w:val="40"/>
          <w:szCs w:val="40"/>
        </w:rPr>
        <w:t xml:space="preserve"> </w:t>
      </w:r>
      <w:r w:rsidR="007A451E">
        <w:rPr>
          <w:sz w:val="40"/>
          <w:szCs w:val="40"/>
        </w:rPr>
        <w:t xml:space="preserve">DIVERSAS </w:t>
      </w:r>
      <w:r w:rsidR="000746CA" w:rsidRPr="00912F40">
        <w:rPr>
          <w:sz w:val="40"/>
          <w:szCs w:val="40"/>
        </w:rPr>
        <w:t xml:space="preserve">RUAS DO MUNICÍPIO </w:t>
      </w:r>
      <w:r w:rsidR="007655E0" w:rsidRPr="00912F40">
        <w:rPr>
          <w:sz w:val="40"/>
          <w:szCs w:val="40"/>
        </w:rPr>
        <w:t>DE LIMOEIRO/PE</w:t>
      </w:r>
      <w:r w:rsidR="000746CA" w:rsidRPr="00912F40">
        <w:rPr>
          <w:sz w:val="40"/>
          <w:szCs w:val="40"/>
        </w:rPr>
        <w:t>, CONFORME SALDO REMANESCENTE DO CONVÊNIO SICONV Nº 821911, OPERAÇÃO Nº 1026725-44</w:t>
      </w:r>
      <w:r w:rsidR="004407F7" w:rsidRPr="00912F40">
        <w:rPr>
          <w:sz w:val="40"/>
          <w:szCs w:val="40"/>
        </w:rPr>
        <w:t>.</w:t>
      </w:r>
    </w:p>
    <w:p w14:paraId="44831A92" w14:textId="77777777" w:rsidR="00E6677A" w:rsidRPr="00912F40" w:rsidRDefault="00E6677A" w:rsidP="005970C7">
      <w:pPr>
        <w:jc w:val="center"/>
        <w:rPr>
          <w:sz w:val="40"/>
          <w:szCs w:val="40"/>
        </w:rPr>
      </w:pPr>
    </w:p>
    <w:p w14:paraId="749F2EF9" w14:textId="77777777" w:rsidR="00E6677A" w:rsidRDefault="00E6677A" w:rsidP="0046279F"/>
    <w:p w14:paraId="693AEFB1" w14:textId="548BB8D5" w:rsidR="005970C7" w:rsidRDefault="005970C7" w:rsidP="0046279F"/>
    <w:p w14:paraId="0F3EA2D7" w14:textId="70F9D550" w:rsidR="00A16BFE" w:rsidRDefault="00A16BFE" w:rsidP="0046279F"/>
    <w:p w14:paraId="3B795BA5" w14:textId="39BD8CE7" w:rsidR="00A16BFE" w:rsidRDefault="00A16BFE" w:rsidP="0046279F"/>
    <w:p w14:paraId="37D34A18" w14:textId="3FCE3BD5" w:rsidR="00A16BFE" w:rsidRDefault="00A16BFE" w:rsidP="0046279F"/>
    <w:p w14:paraId="65DA2E4C" w14:textId="7E2F043B" w:rsidR="00A16BFE" w:rsidRDefault="00A16BFE" w:rsidP="0046279F"/>
    <w:p w14:paraId="6CC2377A" w14:textId="71D740D3" w:rsidR="00A16BFE" w:rsidRDefault="00A16BFE" w:rsidP="0046279F"/>
    <w:p w14:paraId="69DEC214" w14:textId="21C87AF8" w:rsidR="00A16BFE" w:rsidRDefault="00A16BFE" w:rsidP="0046279F"/>
    <w:p w14:paraId="23223FAE" w14:textId="73F1C9E7" w:rsidR="00A16BFE" w:rsidRDefault="00A16BFE" w:rsidP="0046279F"/>
    <w:p w14:paraId="1DDB9F00" w14:textId="77777777" w:rsidR="00A16BFE" w:rsidRDefault="00A16BFE" w:rsidP="0046279F"/>
    <w:p w14:paraId="150A4B92" w14:textId="77777777" w:rsidR="00E6677A" w:rsidRDefault="00E6677A" w:rsidP="0046279F"/>
    <w:p w14:paraId="4701D397" w14:textId="77777777" w:rsidR="00E6677A" w:rsidRDefault="00E6677A" w:rsidP="0046279F"/>
    <w:p w14:paraId="2C1F207F" w14:textId="77777777" w:rsidR="00E6677A" w:rsidRDefault="00E6677A" w:rsidP="0046279F"/>
    <w:p w14:paraId="412E7D68" w14:textId="77777777" w:rsidR="00E6677A" w:rsidRPr="000F4D09" w:rsidRDefault="00E6677A" w:rsidP="000F4D09">
      <w:pPr>
        <w:jc w:val="center"/>
        <w:rPr>
          <w:b/>
          <w:bCs/>
          <w:sz w:val="40"/>
          <w:szCs w:val="40"/>
        </w:rPr>
      </w:pPr>
      <w:r w:rsidRPr="000F4D09">
        <w:rPr>
          <w:b/>
          <w:bCs/>
          <w:sz w:val="40"/>
          <w:szCs w:val="40"/>
        </w:rPr>
        <w:t>TERMO DE REFERÊNCIA DE OBRAS</w:t>
      </w:r>
    </w:p>
    <w:p w14:paraId="2F8DCD62" w14:textId="77777777" w:rsidR="00E6677A" w:rsidRPr="000F4D09" w:rsidRDefault="00E6677A" w:rsidP="000F4D09">
      <w:pPr>
        <w:jc w:val="center"/>
        <w:rPr>
          <w:sz w:val="40"/>
          <w:szCs w:val="40"/>
        </w:rPr>
      </w:pPr>
      <w:r w:rsidRPr="000F4D09">
        <w:rPr>
          <w:sz w:val="40"/>
          <w:szCs w:val="40"/>
        </w:rPr>
        <w:t>VOLUME ÚNICO</w:t>
      </w:r>
    </w:p>
    <w:p w14:paraId="6E0CF0D4" w14:textId="77777777" w:rsidR="00E6677A" w:rsidRPr="000F4D09" w:rsidRDefault="00E6677A" w:rsidP="000F4D09">
      <w:pPr>
        <w:jc w:val="center"/>
        <w:rPr>
          <w:sz w:val="40"/>
          <w:szCs w:val="40"/>
        </w:rPr>
      </w:pPr>
    </w:p>
    <w:p w14:paraId="487977A5" w14:textId="76EFD0CD" w:rsidR="00A16BFE" w:rsidRDefault="00A16BFE" w:rsidP="00E6677A">
      <w:pPr>
        <w:rPr>
          <w:sz w:val="22"/>
          <w:szCs w:val="22"/>
        </w:rPr>
      </w:pPr>
    </w:p>
    <w:p w14:paraId="692A3CD6" w14:textId="146CBB08" w:rsidR="00A16BFE" w:rsidRDefault="00A16BFE" w:rsidP="00E6677A">
      <w:pPr>
        <w:rPr>
          <w:sz w:val="22"/>
          <w:szCs w:val="22"/>
        </w:rPr>
      </w:pPr>
    </w:p>
    <w:p w14:paraId="2A4FDADA" w14:textId="77777777" w:rsidR="00A16BFE" w:rsidRDefault="00A16BFE" w:rsidP="00E6677A">
      <w:pPr>
        <w:rPr>
          <w:sz w:val="22"/>
          <w:szCs w:val="22"/>
        </w:rPr>
      </w:pPr>
    </w:p>
    <w:p w14:paraId="38C01A45" w14:textId="3CBC9EB6" w:rsidR="007655E0" w:rsidRDefault="007655E0" w:rsidP="00E6677A">
      <w:pPr>
        <w:rPr>
          <w:sz w:val="22"/>
          <w:szCs w:val="22"/>
        </w:rPr>
      </w:pPr>
    </w:p>
    <w:p w14:paraId="2B217732" w14:textId="77777777" w:rsidR="007655E0" w:rsidRDefault="007655E0" w:rsidP="00E6677A">
      <w:pPr>
        <w:rPr>
          <w:sz w:val="22"/>
          <w:szCs w:val="22"/>
        </w:rPr>
      </w:pPr>
    </w:p>
    <w:p w14:paraId="2C2F85A2" w14:textId="77777777" w:rsidR="00E6677A" w:rsidRDefault="00E6677A" w:rsidP="00E6677A">
      <w:pPr>
        <w:rPr>
          <w:sz w:val="22"/>
          <w:szCs w:val="22"/>
        </w:rPr>
      </w:pPr>
    </w:p>
    <w:p w14:paraId="36265512" w14:textId="77777777" w:rsidR="00E6677A" w:rsidRDefault="00E6677A" w:rsidP="00E6677A">
      <w:pPr>
        <w:rPr>
          <w:sz w:val="22"/>
          <w:szCs w:val="22"/>
        </w:rPr>
      </w:pPr>
    </w:p>
    <w:p w14:paraId="779A565F" w14:textId="77777777" w:rsidR="00E6677A" w:rsidRPr="00E518DC" w:rsidRDefault="00E6677A" w:rsidP="00E6677A">
      <w:pPr>
        <w:jc w:val="center"/>
        <w:rPr>
          <w:rFonts w:ascii="Arial" w:hAnsi="Arial" w:cs="Arial"/>
        </w:rPr>
      </w:pPr>
      <w:r w:rsidRPr="00E518DC">
        <w:rPr>
          <w:rFonts w:ascii="Arial" w:hAnsi="Arial" w:cs="Arial"/>
        </w:rPr>
        <w:t>LIMOEIRO-PE</w:t>
      </w:r>
    </w:p>
    <w:p w14:paraId="5770A55F" w14:textId="4B1FBD82" w:rsidR="00E6677A" w:rsidRPr="000F5FBF" w:rsidRDefault="00A60AFE" w:rsidP="000F5FBF">
      <w:pPr>
        <w:jc w:val="center"/>
        <w:rPr>
          <w:rFonts w:ascii="Arial" w:hAnsi="Arial" w:cs="Arial"/>
        </w:rPr>
      </w:pPr>
      <w:r>
        <w:rPr>
          <w:rFonts w:ascii="Arial" w:hAnsi="Arial" w:cs="Arial"/>
        </w:rPr>
        <w:t>MARÇO</w:t>
      </w:r>
      <w:r w:rsidR="00E6677A" w:rsidRPr="00E518DC">
        <w:rPr>
          <w:rFonts w:ascii="Arial" w:hAnsi="Arial" w:cs="Arial"/>
        </w:rPr>
        <w:t>/202</w:t>
      </w:r>
      <w:r w:rsidR="007655E0">
        <w:rPr>
          <w:rFonts w:ascii="Arial" w:hAnsi="Arial" w:cs="Arial"/>
        </w:rPr>
        <w:t>2</w:t>
      </w:r>
    </w:p>
    <w:p w14:paraId="47C8104F" w14:textId="77777777" w:rsidR="00A60AFE" w:rsidRDefault="00A60AFE" w:rsidP="000F5FBF"/>
    <w:p w14:paraId="61267958" w14:textId="77777777" w:rsidR="00A60AFE" w:rsidRDefault="00A60AFE" w:rsidP="00A60AFE">
      <w:pPr>
        <w:rPr>
          <w:rFonts w:cs="Aharoni"/>
        </w:rPr>
      </w:pPr>
    </w:p>
    <w:p w14:paraId="1C0A0C39" w14:textId="7BD8AE9F" w:rsidR="00A60AFE" w:rsidRDefault="00A60AFE" w:rsidP="00A60AFE">
      <w:pPr>
        <w:jc w:val="center"/>
        <w:rPr>
          <w:b/>
          <w:sz w:val="28"/>
          <w:szCs w:val="28"/>
        </w:rPr>
      </w:pPr>
      <w:r w:rsidRPr="000D372D">
        <w:rPr>
          <w:b/>
          <w:sz w:val="28"/>
          <w:szCs w:val="28"/>
        </w:rPr>
        <w:t>SUMÁRIO</w:t>
      </w:r>
    </w:p>
    <w:p w14:paraId="42B00F36" w14:textId="7744516C" w:rsidR="000F5FBF" w:rsidRDefault="000F5FBF" w:rsidP="00A60AFE">
      <w:pPr>
        <w:jc w:val="center"/>
        <w:rPr>
          <w:b/>
          <w:sz w:val="28"/>
          <w:szCs w:val="28"/>
        </w:rPr>
      </w:pPr>
    </w:p>
    <w:p w14:paraId="12F48F07" w14:textId="77777777" w:rsidR="000F5FBF" w:rsidRPr="000D372D" w:rsidRDefault="000F5FBF" w:rsidP="00A60AFE">
      <w:pPr>
        <w:jc w:val="center"/>
        <w:rPr>
          <w:b/>
          <w:sz w:val="28"/>
          <w:szCs w:val="28"/>
        </w:rPr>
      </w:pPr>
    </w:p>
    <w:p w14:paraId="4883A5B9" w14:textId="77777777" w:rsidR="00A60AFE" w:rsidRPr="00785F92" w:rsidRDefault="00A60AFE" w:rsidP="00A60AFE">
      <w:pPr>
        <w:jc w:val="center"/>
        <w:rPr>
          <w:rFonts w:cs="Aharoni"/>
          <w:b/>
        </w:rPr>
      </w:pPr>
    </w:p>
    <w:p w14:paraId="7D797AD4" w14:textId="77777777" w:rsidR="00A60AFE" w:rsidRPr="00785F92" w:rsidRDefault="00A60AFE" w:rsidP="00A60AFE">
      <w:pPr>
        <w:rPr>
          <w:rFonts w:cs="Aharoni"/>
          <w:b/>
        </w:rPr>
      </w:pPr>
      <w:r w:rsidRPr="00785F92">
        <w:rPr>
          <w:rFonts w:cs="Aharoni"/>
          <w:b/>
        </w:rPr>
        <w:t xml:space="preserve">1 - APRESENTAÇÃO </w:t>
      </w:r>
    </w:p>
    <w:p w14:paraId="386A01F0" w14:textId="77777777" w:rsidR="00A60AFE" w:rsidRPr="00785F92" w:rsidRDefault="00A60AFE" w:rsidP="00A60AFE">
      <w:pPr>
        <w:rPr>
          <w:rFonts w:cs="Aharoni"/>
          <w:b/>
        </w:rPr>
      </w:pPr>
      <w:r w:rsidRPr="00785F92">
        <w:rPr>
          <w:rFonts w:cs="Aharoni"/>
          <w:b/>
        </w:rPr>
        <w:t xml:space="preserve">2 - MAPA DE SITUAÇÃO </w:t>
      </w:r>
    </w:p>
    <w:p w14:paraId="55D935D1" w14:textId="77777777" w:rsidR="00A60AFE" w:rsidRPr="00785F92" w:rsidRDefault="00A60AFE" w:rsidP="00A60AFE">
      <w:pPr>
        <w:rPr>
          <w:rFonts w:cs="Aharoni"/>
          <w:b/>
        </w:rPr>
      </w:pPr>
      <w:r w:rsidRPr="00785F92">
        <w:rPr>
          <w:rFonts w:cs="Aharoni"/>
          <w:b/>
        </w:rPr>
        <w:t xml:space="preserve">3 - MEMORIAL DESCRITIVO </w:t>
      </w:r>
    </w:p>
    <w:p w14:paraId="08F286C5" w14:textId="77777777" w:rsidR="00A60AFE" w:rsidRPr="00785F92" w:rsidRDefault="00A60AFE" w:rsidP="00A60AFE">
      <w:pPr>
        <w:rPr>
          <w:rFonts w:cs="Aharoni"/>
          <w:b/>
        </w:rPr>
      </w:pPr>
      <w:r w:rsidRPr="00785F92">
        <w:rPr>
          <w:rFonts w:cs="Aharoni"/>
          <w:b/>
        </w:rPr>
        <w:t xml:space="preserve">4 - ESPECIFICAÇÕES </w:t>
      </w:r>
    </w:p>
    <w:p w14:paraId="5B28DFFF" w14:textId="0D894863" w:rsidR="00A60AFE" w:rsidRPr="00785F92" w:rsidRDefault="00A60AFE" w:rsidP="00A60AFE">
      <w:pPr>
        <w:rPr>
          <w:rFonts w:cs="Aharoni"/>
          <w:b/>
        </w:rPr>
      </w:pPr>
      <w:r w:rsidRPr="00785F92">
        <w:rPr>
          <w:rFonts w:cs="Aharoni"/>
          <w:b/>
        </w:rPr>
        <w:t>5 - ME</w:t>
      </w:r>
      <w:r w:rsidR="000F5FBF">
        <w:rPr>
          <w:rFonts w:cs="Aharoni"/>
          <w:b/>
        </w:rPr>
        <w:t>MÓ</w:t>
      </w:r>
      <w:r w:rsidRPr="00785F92">
        <w:rPr>
          <w:rFonts w:cs="Aharoni"/>
          <w:b/>
        </w:rPr>
        <w:t>RIA DE C</w:t>
      </w:r>
      <w:r w:rsidR="00CD54A6">
        <w:rPr>
          <w:rFonts w:cs="Aharoni"/>
          <w:b/>
        </w:rPr>
        <w:t>Á</w:t>
      </w:r>
      <w:r w:rsidRPr="00785F92">
        <w:rPr>
          <w:rFonts w:cs="Aharoni"/>
          <w:b/>
        </w:rPr>
        <w:t xml:space="preserve">LCULO, PLANILHA ORÇAMENTÁRIA E CRONOGRAMA FÍSICO-FINANCEIRO </w:t>
      </w:r>
    </w:p>
    <w:p w14:paraId="4A262ED3" w14:textId="77777777" w:rsidR="00A60AFE" w:rsidRPr="00785F92" w:rsidRDefault="00A60AFE" w:rsidP="00A60AFE">
      <w:pPr>
        <w:ind w:firstLine="708"/>
        <w:rPr>
          <w:rFonts w:cs="Aharoni"/>
          <w:b/>
        </w:rPr>
      </w:pPr>
      <w:r w:rsidRPr="00785F92">
        <w:rPr>
          <w:rFonts w:cs="Aharoni"/>
          <w:b/>
        </w:rPr>
        <w:t xml:space="preserve">5.1 - MEMÓRIA DE CÁLCULO </w:t>
      </w:r>
    </w:p>
    <w:p w14:paraId="35DF31CA" w14:textId="77777777" w:rsidR="00A60AFE" w:rsidRPr="00785F92" w:rsidRDefault="00A60AFE" w:rsidP="00A60AFE">
      <w:pPr>
        <w:ind w:firstLine="708"/>
        <w:rPr>
          <w:rFonts w:cs="Aharoni"/>
          <w:b/>
        </w:rPr>
      </w:pPr>
      <w:r w:rsidRPr="00785F92">
        <w:rPr>
          <w:rFonts w:cs="Aharoni"/>
          <w:b/>
        </w:rPr>
        <w:t xml:space="preserve">5.2 - PLANILHA ORÇAMENTÁRIA </w:t>
      </w:r>
    </w:p>
    <w:p w14:paraId="4E85E3C1" w14:textId="77777777" w:rsidR="00A60AFE" w:rsidRPr="00785F92" w:rsidRDefault="00A60AFE" w:rsidP="00A60AFE">
      <w:pPr>
        <w:ind w:firstLine="708"/>
        <w:rPr>
          <w:rFonts w:cs="Aharoni"/>
          <w:b/>
        </w:rPr>
      </w:pPr>
      <w:r w:rsidRPr="00785F92">
        <w:rPr>
          <w:rFonts w:cs="Aharoni"/>
          <w:b/>
        </w:rPr>
        <w:t xml:space="preserve">5.3 - CRONOGRAMA FÍSICO-FINANCEIRO </w:t>
      </w:r>
    </w:p>
    <w:p w14:paraId="017F46FF" w14:textId="77777777" w:rsidR="00A60AFE" w:rsidRPr="00785F92" w:rsidRDefault="00A60AFE" w:rsidP="00A60AFE">
      <w:pPr>
        <w:ind w:firstLine="708"/>
        <w:rPr>
          <w:rFonts w:cs="Aharoni"/>
          <w:b/>
        </w:rPr>
      </w:pPr>
      <w:r w:rsidRPr="00785F92">
        <w:rPr>
          <w:rFonts w:cs="Aharoni"/>
          <w:b/>
        </w:rPr>
        <w:t xml:space="preserve">5.4 - Q.C.I – QUADRO DE COMPOSIÇÃO DE INVESTIMENTO </w:t>
      </w:r>
    </w:p>
    <w:p w14:paraId="0AD35CFD" w14:textId="77777777" w:rsidR="00A60AFE" w:rsidRPr="00785F92" w:rsidRDefault="00A60AFE" w:rsidP="00A60AFE">
      <w:pPr>
        <w:ind w:firstLine="708"/>
        <w:rPr>
          <w:rFonts w:cs="Aharoni"/>
          <w:b/>
        </w:rPr>
      </w:pPr>
      <w:r w:rsidRPr="00785F92">
        <w:rPr>
          <w:rFonts w:cs="Aharoni"/>
          <w:b/>
        </w:rPr>
        <w:t xml:space="preserve">5.5 - QUADRO DE COMPOSIÇÃO DE BDI (BONIFICAÇÃO E DESPESAS INDIRETAS) </w:t>
      </w:r>
    </w:p>
    <w:p w14:paraId="69A2F9CD" w14:textId="77777777" w:rsidR="00A60AFE" w:rsidRPr="00785F92" w:rsidRDefault="00A60AFE" w:rsidP="00A60AFE">
      <w:pPr>
        <w:ind w:firstLine="708"/>
        <w:rPr>
          <w:rFonts w:cs="Aharoni"/>
          <w:b/>
        </w:rPr>
      </w:pPr>
      <w:r w:rsidRPr="00785F92">
        <w:rPr>
          <w:rFonts w:cs="Aharoni"/>
          <w:b/>
        </w:rPr>
        <w:t xml:space="preserve">5.6 - COMPOSIÇÕES DE CUSTO UNITÁRIO </w:t>
      </w:r>
    </w:p>
    <w:p w14:paraId="2C56130A" w14:textId="77777777" w:rsidR="00A60AFE" w:rsidRPr="00785F92" w:rsidRDefault="00A60AFE" w:rsidP="00A60AFE">
      <w:pPr>
        <w:rPr>
          <w:rFonts w:cs="Aharoni"/>
          <w:b/>
        </w:rPr>
      </w:pPr>
      <w:r>
        <w:rPr>
          <w:rFonts w:cs="Aharoni"/>
          <w:b/>
        </w:rPr>
        <w:t>6 – PROJETOS</w:t>
      </w:r>
    </w:p>
    <w:p w14:paraId="1780A6A4" w14:textId="158B2211" w:rsidR="00A60AFE" w:rsidRPr="00785F92" w:rsidRDefault="00A60AFE" w:rsidP="00A60AFE">
      <w:pPr>
        <w:rPr>
          <w:rFonts w:cs="Aharoni"/>
          <w:b/>
        </w:rPr>
      </w:pPr>
      <w:r w:rsidRPr="00785F92">
        <w:rPr>
          <w:rFonts w:cs="Aharoni"/>
          <w:b/>
        </w:rPr>
        <w:t xml:space="preserve"> </w:t>
      </w:r>
    </w:p>
    <w:p w14:paraId="3D85B307" w14:textId="3358CDBB" w:rsidR="00A60AFE" w:rsidRPr="00785F92" w:rsidRDefault="00D043AA" w:rsidP="00A60AFE">
      <w:pPr>
        <w:rPr>
          <w:rFonts w:cs="Aharoni"/>
          <w:b/>
        </w:rPr>
      </w:pPr>
      <w:r>
        <w:rPr>
          <w:rFonts w:cs="Aharoni"/>
          <w:b/>
        </w:rPr>
        <w:t>7</w:t>
      </w:r>
      <w:r w:rsidR="00A60AFE" w:rsidRPr="00785F92">
        <w:rPr>
          <w:rFonts w:cs="Aharoni"/>
          <w:b/>
        </w:rPr>
        <w:t xml:space="preserve"> – ANEXOS</w:t>
      </w:r>
    </w:p>
    <w:p w14:paraId="4D31D807" w14:textId="77777777" w:rsidR="00A60AFE" w:rsidRDefault="00A60AFE" w:rsidP="00A60AFE">
      <w:pPr>
        <w:rPr>
          <w:rFonts w:cs="Aharoni"/>
        </w:rPr>
      </w:pPr>
      <w:r>
        <w:rPr>
          <w:rFonts w:cs="Aharoni"/>
        </w:rPr>
        <w:br w:type="page"/>
      </w:r>
    </w:p>
    <w:p w14:paraId="3AE8752E" w14:textId="77777777" w:rsidR="00A60AFE" w:rsidRDefault="00A60AFE" w:rsidP="00A60AFE">
      <w:pPr>
        <w:rPr>
          <w:rFonts w:cs="Aharoni"/>
        </w:rPr>
      </w:pPr>
    </w:p>
    <w:p w14:paraId="02E447A5" w14:textId="77777777" w:rsidR="00A60AFE" w:rsidRDefault="00A60AFE" w:rsidP="00A60AFE">
      <w:pPr>
        <w:rPr>
          <w:rFonts w:cs="Aharoni"/>
        </w:rPr>
      </w:pPr>
    </w:p>
    <w:p w14:paraId="0A9D47EE" w14:textId="77777777" w:rsidR="00A60AFE" w:rsidRPr="00A87765" w:rsidRDefault="00A60AFE" w:rsidP="00C335C3">
      <w:pPr>
        <w:numPr>
          <w:ilvl w:val="0"/>
          <w:numId w:val="1"/>
        </w:numPr>
        <w:spacing w:after="200"/>
        <w:jc w:val="right"/>
        <w:rPr>
          <w:b/>
          <w:sz w:val="28"/>
          <w:szCs w:val="28"/>
        </w:rPr>
      </w:pPr>
      <w:r w:rsidRPr="0049634A">
        <w:rPr>
          <w:b/>
          <w:sz w:val="28"/>
          <w:szCs w:val="28"/>
        </w:rPr>
        <w:t>APRESENTAÇÃO</w:t>
      </w:r>
    </w:p>
    <w:p w14:paraId="4EDD37C6" w14:textId="77777777" w:rsidR="00A60AFE" w:rsidRDefault="00A60AFE" w:rsidP="00A60AFE">
      <w:pPr>
        <w:rPr>
          <w:rFonts w:cs="Aharoni"/>
        </w:rPr>
      </w:pPr>
    </w:p>
    <w:p w14:paraId="17B18E40" w14:textId="77777777" w:rsidR="00A60AFE" w:rsidRPr="00785F92" w:rsidRDefault="00A60AFE" w:rsidP="00C335C3">
      <w:pPr>
        <w:numPr>
          <w:ilvl w:val="1"/>
          <w:numId w:val="2"/>
        </w:numPr>
        <w:spacing w:after="200"/>
        <w:rPr>
          <w:rFonts w:cs="Aharoni"/>
          <w:b/>
        </w:rPr>
      </w:pPr>
      <w:r w:rsidRPr="00785F92">
        <w:rPr>
          <w:rFonts w:cs="Aharoni"/>
          <w:b/>
        </w:rPr>
        <w:t xml:space="preserve"> Considera</w:t>
      </w:r>
      <w:r w:rsidRPr="00785F92">
        <w:rPr>
          <w:rFonts w:cs="Aharoni" w:hint="cs"/>
          <w:b/>
        </w:rPr>
        <w:t>çõ</w:t>
      </w:r>
      <w:r w:rsidRPr="00785F92">
        <w:rPr>
          <w:rFonts w:cs="Aharoni"/>
          <w:b/>
        </w:rPr>
        <w:t>es Gerais</w:t>
      </w:r>
    </w:p>
    <w:p w14:paraId="11AAE3F3" w14:textId="290E38A9" w:rsidR="00A60AFE" w:rsidRPr="00785F92" w:rsidRDefault="00A60AFE" w:rsidP="00A60AFE">
      <w:pPr>
        <w:ind w:firstLine="360"/>
        <w:jc w:val="both"/>
        <w:rPr>
          <w:rFonts w:cs="Aharoni"/>
        </w:rPr>
      </w:pPr>
      <w:r w:rsidRPr="00785F92">
        <w:rPr>
          <w:rFonts w:cs="Aharoni"/>
        </w:rPr>
        <w:t>A Prefeitura Municipal de Limoeiro /PE apresenta o Projeto B</w:t>
      </w:r>
      <w:r w:rsidRPr="00785F92">
        <w:rPr>
          <w:rFonts w:cs="Aharoni" w:hint="eastAsia"/>
        </w:rPr>
        <w:t>á</w:t>
      </w:r>
      <w:r w:rsidRPr="00785F92">
        <w:rPr>
          <w:rFonts w:cs="Aharoni"/>
        </w:rPr>
        <w:t xml:space="preserve">sico de Engenharia para </w:t>
      </w:r>
      <w:r w:rsidR="00CD54A6">
        <w:rPr>
          <w:rFonts w:cs="Aharoni"/>
        </w:rPr>
        <w:t>P</w:t>
      </w:r>
      <w:r w:rsidRPr="00785F92">
        <w:rPr>
          <w:rFonts w:cs="Aharoni"/>
        </w:rPr>
        <w:t xml:space="preserve">avimentação por </w:t>
      </w:r>
      <w:r w:rsidR="00CD54A6">
        <w:rPr>
          <w:rFonts w:cs="Aharoni"/>
        </w:rPr>
        <w:t>C</w:t>
      </w:r>
      <w:r w:rsidRPr="00785F92">
        <w:rPr>
          <w:rFonts w:cs="Aharoni"/>
        </w:rPr>
        <w:t>alçamento e drenagem de águas pluviais em diversas ruas</w:t>
      </w:r>
      <w:r w:rsidR="00CD54A6">
        <w:rPr>
          <w:rFonts w:cs="Aharoni"/>
        </w:rPr>
        <w:t xml:space="preserve"> do município.</w:t>
      </w:r>
    </w:p>
    <w:p w14:paraId="2F821A36" w14:textId="1E0BB913" w:rsidR="00A60AFE" w:rsidRPr="00785F92" w:rsidRDefault="00A60AFE" w:rsidP="00A60AFE">
      <w:pPr>
        <w:ind w:firstLine="360"/>
        <w:jc w:val="both"/>
        <w:rPr>
          <w:rFonts w:cs="Aharoni"/>
        </w:rPr>
      </w:pPr>
      <w:r>
        <w:rPr>
          <w:rFonts w:cs="Aharoni"/>
        </w:rPr>
        <w:t xml:space="preserve">O objeto deste projeto é de total interesse do município, pois trata </w:t>
      </w:r>
      <w:r w:rsidR="00CD54A6">
        <w:rPr>
          <w:rFonts w:cs="Aharoni"/>
        </w:rPr>
        <w:t xml:space="preserve">de </w:t>
      </w:r>
      <w:r>
        <w:rPr>
          <w:rFonts w:cs="Aharoni"/>
        </w:rPr>
        <w:t>melhoria na qualidade da infraestrutura local, propiciando um maior desenvolvimento econômico da cidade</w:t>
      </w:r>
      <w:r w:rsidR="007D09BF">
        <w:rPr>
          <w:rFonts w:cs="Aharoni"/>
        </w:rPr>
        <w:t xml:space="preserve"> e uma melhor qualidade de vida para a população.</w:t>
      </w:r>
    </w:p>
    <w:p w14:paraId="2D3467F4" w14:textId="77777777" w:rsidR="00A60AFE" w:rsidRPr="00785F92" w:rsidRDefault="00A60AFE" w:rsidP="00A60AFE">
      <w:pPr>
        <w:rPr>
          <w:rFonts w:cs="Aharoni"/>
        </w:rPr>
      </w:pPr>
    </w:p>
    <w:p w14:paraId="4E84C96A" w14:textId="77777777" w:rsidR="00A60AFE" w:rsidRPr="00785F92" w:rsidRDefault="00A60AFE" w:rsidP="00C335C3">
      <w:pPr>
        <w:numPr>
          <w:ilvl w:val="1"/>
          <w:numId w:val="2"/>
        </w:numPr>
        <w:spacing w:after="200"/>
        <w:rPr>
          <w:rFonts w:cs="Aharoni"/>
          <w:b/>
        </w:rPr>
      </w:pPr>
      <w:r w:rsidRPr="00785F92">
        <w:rPr>
          <w:rFonts w:cs="Aharoni"/>
          <w:b/>
        </w:rPr>
        <w:t>Componentes do Informe T</w:t>
      </w:r>
      <w:r w:rsidRPr="00785F92">
        <w:rPr>
          <w:rFonts w:cs="Aharoni" w:hint="cs"/>
          <w:b/>
        </w:rPr>
        <w:t>é</w:t>
      </w:r>
      <w:r w:rsidRPr="00785F92">
        <w:rPr>
          <w:rFonts w:cs="Aharoni"/>
          <w:b/>
        </w:rPr>
        <w:t>cnico</w:t>
      </w:r>
    </w:p>
    <w:p w14:paraId="572FD62D" w14:textId="77777777" w:rsidR="00A60AFE" w:rsidRDefault="00A60AFE" w:rsidP="00A60AFE">
      <w:pPr>
        <w:ind w:firstLine="360"/>
        <w:jc w:val="both"/>
        <w:rPr>
          <w:rFonts w:cs="Aharoni"/>
        </w:rPr>
      </w:pPr>
      <w:r w:rsidRPr="00785F92">
        <w:rPr>
          <w:rFonts w:cs="Aharoni"/>
        </w:rPr>
        <w:t>O Projeto B</w:t>
      </w:r>
      <w:r w:rsidRPr="00785F92">
        <w:rPr>
          <w:rFonts w:cs="Aharoni" w:hint="eastAsia"/>
        </w:rPr>
        <w:t>á</w:t>
      </w:r>
      <w:r w:rsidRPr="00785F92">
        <w:rPr>
          <w:rFonts w:cs="Aharoni"/>
        </w:rPr>
        <w:t>sico tem como objetivo reunir um conjunto de dados, com n</w:t>
      </w:r>
      <w:r w:rsidRPr="00785F92">
        <w:rPr>
          <w:rFonts w:cs="Aharoni" w:hint="eastAsia"/>
        </w:rPr>
        <w:t>í</w:t>
      </w:r>
      <w:r w:rsidRPr="00785F92">
        <w:rPr>
          <w:rFonts w:cs="Aharoni"/>
        </w:rPr>
        <w:t>vel de precis</w:t>
      </w:r>
      <w:r w:rsidRPr="00785F92">
        <w:rPr>
          <w:rFonts w:cs="Aharoni" w:hint="eastAsia"/>
        </w:rPr>
        <w:t>ã</w:t>
      </w:r>
      <w:r w:rsidRPr="00785F92">
        <w:rPr>
          <w:rFonts w:cs="Aharoni"/>
        </w:rPr>
        <w:t>o, a fim de caracterizar a obra, tomando por base os estudos t</w:t>
      </w:r>
      <w:r w:rsidRPr="00785F92">
        <w:rPr>
          <w:rFonts w:cs="Aharoni" w:hint="eastAsia"/>
        </w:rPr>
        <w:t>é</w:t>
      </w:r>
      <w:r w:rsidRPr="00785F92">
        <w:rPr>
          <w:rFonts w:cs="Aharoni"/>
        </w:rPr>
        <w:t>cnicos preliminares, com a finalidade de permitir uma avalia</w:t>
      </w:r>
      <w:r w:rsidRPr="00785F92">
        <w:rPr>
          <w:rFonts w:cs="Aharoni" w:hint="eastAsia"/>
        </w:rPr>
        <w:t>çã</w:t>
      </w:r>
      <w:r w:rsidRPr="00785F92">
        <w:rPr>
          <w:rFonts w:cs="Aharoni"/>
        </w:rPr>
        <w:t>o expedita dos custos. A obra ser</w:t>
      </w:r>
      <w:r w:rsidRPr="00785F92">
        <w:rPr>
          <w:rFonts w:cs="Aharoni" w:hint="eastAsia"/>
        </w:rPr>
        <w:t>á</w:t>
      </w:r>
      <w:r w:rsidRPr="00785F92">
        <w:rPr>
          <w:rFonts w:cs="Aharoni"/>
        </w:rPr>
        <w:t xml:space="preserve"> sob Administra</w:t>
      </w:r>
      <w:r w:rsidRPr="00785F92">
        <w:rPr>
          <w:rFonts w:cs="Aharoni" w:hint="eastAsia"/>
        </w:rPr>
        <w:t>çã</w:t>
      </w:r>
      <w:r w:rsidRPr="00785F92">
        <w:rPr>
          <w:rFonts w:cs="Aharoni"/>
        </w:rPr>
        <w:t>o Indireta, ou seja, a constru</w:t>
      </w:r>
      <w:r w:rsidRPr="00785F92">
        <w:rPr>
          <w:rFonts w:cs="Aharoni" w:hint="eastAsia"/>
        </w:rPr>
        <w:t>çã</w:t>
      </w:r>
      <w:r w:rsidRPr="00785F92">
        <w:rPr>
          <w:rFonts w:cs="Aharoni"/>
        </w:rPr>
        <w:t>o ser</w:t>
      </w:r>
      <w:r w:rsidRPr="00785F92">
        <w:rPr>
          <w:rFonts w:cs="Aharoni" w:hint="eastAsia"/>
        </w:rPr>
        <w:t>á</w:t>
      </w:r>
      <w:r w:rsidRPr="00785F92">
        <w:rPr>
          <w:rFonts w:cs="Aharoni"/>
        </w:rPr>
        <w:t xml:space="preserve"> contratada por licita</w:t>
      </w:r>
      <w:r w:rsidRPr="00785F92">
        <w:rPr>
          <w:rFonts w:cs="Aharoni" w:hint="eastAsia"/>
        </w:rPr>
        <w:t>çã</w:t>
      </w:r>
      <w:r w:rsidRPr="00785F92">
        <w:rPr>
          <w:rFonts w:cs="Aharoni"/>
        </w:rPr>
        <w:t>o realizada pela Prefeitura, com controle e fiscaliza</w:t>
      </w:r>
      <w:r w:rsidRPr="00785F92">
        <w:rPr>
          <w:rFonts w:cs="Aharoni" w:hint="eastAsia"/>
        </w:rPr>
        <w:t>çã</w:t>
      </w:r>
      <w:r w:rsidRPr="00785F92">
        <w:rPr>
          <w:rFonts w:cs="Aharoni"/>
        </w:rPr>
        <w:t>o do Departamento T</w:t>
      </w:r>
      <w:r w:rsidRPr="00785F92">
        <w:rPr>
          <w:rFonts w:cs="Aharoni" w:hint="eastAsia"/>
        </w:rPr>
        <w:t>é</w:t>
      </w:r>
      <w:r w:rsidRPr="00785F92">
        <w:rPr>
          <w:rFonts w:cs="Aharoni"/>
        </w:rPr>
        <w:t>cnico de Engenharia desta Municipalidade. Todas as informa</w:t>
      </w:r>
      <w:r w:rsidRPr="00785F92">
        <w:rPr>
          <w:rFonts w:cs="Aharoni" w:hint="eastAsia"/>
        </w:rPr>
        <w:t>çõ</w:t>
      </w:r>
      <w:r w:rsidRPr="00785F92">
        <w:rPr>
          <w:rFonts w:cs="Aharoni"/>
        </w:rPr>
        <w:t>es t</w:t>
      </w:r>
      <w:r w:rsidRPr="00785F92">
        <w:rPr>
          <w:rFonts w:cs="Aharoni" w:hint="eastAsia"/>
        </w:rPr>
        <w:t>ê</w:t>
      </w:r>
      <w:r w:rsidRPr="00785F92">
        <w:rPr>
          <w:rFonts w:cs="Aharoni"/>
        </w:rPr>
        <w:t>m ainda a finalidade de dar uma vis</w:t>
      </w:r>
      <w:r w:rsidRPr="00785F92">
        <w:rPr>
          <w:rFonts w:cs="Aharoni" w:hint="eastAsia"/>
        </w:rPr>
        <w:t>ã</w:t>
      </w:r>
      <w:r w:rsidRPr="00785F92">
        <w:rPr>
          <w:rFonts w:cs="Aharoni"/>
        </w:rPr>
        <w:t>o geral do projeto e destina-se ao uso de t</w:t>
      </w:r>
      <w:r w:rsidRPr="00785F92">
        <w:rPr>
          <w:rFonts w:cs="Aharoni" w:hint="eastAsia"/>
        </w:rPr>
        <w:t>é</w:t>
      </w:r>
      <w:r w:rsidRPr="00785F92">
        <w:rPr>
          <w:rFonts w:cs="Aharoni"/>
        </w:rPr>
        <w:t>cnicos que queiram ter um conhecimento geral do projeto.</w:t>
      </w:r>
    </w:p>
    <w:p w14:paraId="6138610D" w14:textId="77777777" w:rsidR="00A60AFE" w:rsidRPr="00785F92" w:rsidRDefault="00A60AFE" w:rsidP="00A60AFE">
      <w:pPr>
        <w:jc w:val="both"/>
        <w:rPr>
          <w:rFonts w:cs="Aharoni"/>
        </w:rPr>
      </w:pPr>
    </w:p>
    <w:p w14:paraId="4AF00E5B" w14:textId="77777777" w:rsidR="00A60AFE" w:rsidRPr="00785F92" w:rsidRDefault="00A60AFE" w:rsidP="00A60AFE">
      <w:pPr>
        <w:rPr>
          <w:rFonts w:cs="Aharoni"/>
        </w:rPr>
      </w:pPr>
      <w:r w:rsidRPr="00785F92">
        <w:rPr>
          <w:rFonts w:cs="Aharoni"/>
        </w:rPr>
        <w:t>O Projeto B</w:t>
      </w:r>
      <w:r w:rsidRPr="00785F92">
        <w:rPr>
          <w:rFonts w:cs="Aharoni" w:hint="eastAsia"/>
        </w:rPr>
        <w:t>á</w:t>
      </w:r>
      <w:r w:rsidRPr="00785F92">
        <w:rPr>
          <w:rFonts w:cs="Aharoni"/>
        </w:rPr>
        <w:t>sico de Engenharia est</w:t>
      </w:r>
      <w:r w:rsidRPr="00785F92">
        <w:rPr>
          <w:rFonts w:cs="Aharoni" w:hint="eastAsia"/>
        </w:rPr>
        <w:t>á</w:t>
      </w:r>
      <w:r w:rsidRPr="00785F92">
        <w:rPr>
          <w:rFonts w:cs="Aharoni"/>
        </w:rPr>
        <w:t xml:space="preserve"> sendo apresentado em volume </w:t>
      </w:r>
      <w:r w:rsidRPr="00785F92">
        <w:rPr>
          <w:rFonts w:cs="Aharoni" w:hint="eastAsia"/>
        </w:rPr>
        <w:t>ú</w:t>
      </w:r>
      <w:r w:rsidRPr="00785F92">
        <w:rPr>
          <w:rFonts w:cs="Aharoni"/>
        </w:rPr>
        <w:t>nico e contem:</w:t>
      </w:r>
    </w:p>
    <w:p w14:paraId="7663A2B4" w14:textId="77777777" w:rsidR="00A60AFE" w:rsidRPr="00D535F5" w:rsidRDefault="00A60AFE" w:rsidP="00A60AFE">
      <w:pPr>
        <w:rPr>
          <w:rFonts w:cs="Aharoni"/>
        </w:rPr>
      </w:pPr>
      <w:r w:rsidRPr="00D535F5">
        <w:rPr>
          <w:rFonts w:cs="Aharoni" w:hint="eastAsia"/>
        </w:rPr>
        <w:t></w:t>
      </w:r>
      <w:r w:rsidRPr="00D535F5">
        <w:rPr>
          <w:rFonts w:cs="Aharoni"/>
        </w:rPr>
        <w:t xml:space="preserve"> Planta baixa, Perfis, Se</w:t>
      </w:r>
      <w:r w:rsidRPr="00D535F5">
        <w:rPr>
          <w:rFonts w:cs="Aharoni" w:hint="eastAsia"/>
        </w:rPr>
        <w:t>çã</w:t>
      </w:r>
      <w:r w:rsidRPr="00D535F5">
        <w:rPr>
          <w:rFonts w:cs="Aharoni"/>
        </w:rPr>
        <w:t>o Tipo e Detalhes Gerais;</w:t>
      </w:r>
    </w:p>
    <w:p w14:paraId="6765D7F0" w14:textId="77777777" w:rsidR="00A60AFE" w:rsidRPr="00D535F5" w:rsidRDefault="00A60AFE" w:rsidP="00A60AFE">
      <w:pPr>
        <w:rPr>
          <w:rFonts w:cs="Aharoni"/>
        </w:rPr>
      </w:pPr>
      <w:r w:rsidRPr="00D535F5">
        <w:rPr>
          <w:rFonts w:cs="Aharoni" w:hint="eastAsia"/>
        </w:rPr>
        <w:t></w:t>
      </w:r>
      <w:r w:rsidRPr="00D535F5">
        <w:rPr>
          <w:rFonts w:cs="Aharoni"/>
        </w:rPr>
        <w:t xml:space="preserve"> Mem</w:t>
      </w:r>
      <w:r w:rsidRPr="00D535F5">
        <w:rPr>
          <w:rFonts w:cs="Aharoni" w:hint="eastAsia"/>
        </w:rPr>
        <w:t>ó</w:t>
      </w:r>
      <w:r w:rsidRPr="00D535F5">
        <w:rPr>
          <w:rFonts w:cs="Aharoni"/>
        </w:rPr>
        <w:t>ria de C</w:t>
      </w:r>
      <w:r w:rsidRPr="00D535F5">
        <w:rPr>
          <w:rFonts w:cs="Aharoni" w:hint="eastAsia"/>
        </w:rPr>
        <w:t>á</w:t>
      </w:r>
      <w:r w:rsidRPr="00D535F5">
        <w:rPr>
          <w:rFonts w:cs="Aharoni"/>
        </w:rPr>
        <w:t>lculo;</w:t>
      </w:r>
    </w:p>
    <w:p w14:paraId="4919F877" w14:textId="77777777" w:rsidR="00A60AFE" w:rsidRPr="00D535F5" w:rsidRDefault="00A60AFE" w:rsidP="00A60AFE">
      <w:pPr>
        <w:rPr>
          <w:rFonts w:cs="Aharoni"/>
        </w:rPr>
      </w:pPr>
      <w:r w:rsidRPr="00D535F5">
        <w:rPr>
          <w:rFonts w:cs="Aharoni" w:hint="eastAsia"/>
        </w:rPr>
        <w:t></w:t>
      </w:r>
      <w:r w:rsidRPr="00D535F5">
        <w:rPr>
          <w:rFonts w:cs="Aharoni"/>
        </w:rPr>
        <w:t xml:space="preserve"> Planilha Or</w:t>
      </w:r>
      <w:r w:rsidRPr="00D535F5">
        <w:rPr>
          <w:rFonts w:cs="Aharoni" w:hint="eastAsia"/>
        </w:rPr>
        <w:t>ç</w:t>
      </w:r>
      <w:r w:rsidRPr="00D535F5">
        <w:rPr>
          <w:rFonts w:cs="Aharoni"/>
        </w:rPr>
        <w:t>ament</w:t>
      </w:r>
      <w:r w:rsidRPr="00D535F5">
        <w:rPr>
          <w:rFonts w:cs="Aharoni" w:hint="eastAsia"/>
        </w:rPr>
        <w:t>á</w:t>
      </w:r>
      <w:r w:rsidRPr="00D535F5">
        <w:rPr>
          <w:rFonts w:cs="Aharoni"/>
        </w:rPr>
        <w:t>ria;</w:t>
      </w:r>
    </w:p>
    <w:p w14:paraId="045DC4C0" w14:textId="77777777" w:rsidR="00A60AFE" w:rsidRPr="00D535F5" w:rsidRDefault="00A60AFE" w:rsidP="00A60AFE">
      <w:pPr>
        <w:rPr>
          <w:rFonts w:cs="Aharoni"/>
        </w:rPr>
      </w:pPr>
      <w:r w:rsidRPr="00D535F5">
        <w:rPr>
          <w:rFonts w:cs="Aharoni" w:hint="eastAsia"/>
        </w:rPr>
        <w:t></w:t>
      </w:r>
      <w:r w:rsidRPr="00D535F5">
        <w:rPr>
          <w:rFonts w:cs="Aharoni"/>
        </w:rPr>
        <w:t xml:space="preserve"> QCI </w:t>
      </w:r>
      <w:r w:rsidRPr="00D535F5">
        <w:rPr>
          <w:rFonts w:cs="Aharoni" w:hint="eastAsia"/>
        </w:rPr>
        <w:t>–</w:t>
      </w:r>
      <w:r w:rsidRPr="00D535F5">
        <w:rPr>
          <w:rFonts w:cs="Aharoni"/>
        </w:rPr>
        <w:t xml:space="preserve"> Quadro de Composi</w:t>
      </w:r>
      <w:r w:rsidRPr="00D535F5">
        <w:rPr>
          <w:rFonts w:cs="Aharoni" w:hint="eastAsia"/>
        </w:rPr>
        <w:t>çã</w:t>
      </w:r>
      <w:r w:rsidRPr="00D535F5">
        <w:rPr>
          <w:rFonts w:cs="Aharoni"/>
        </w:rPr>
        <w:t>o e Investimento;</w:t>
      </w:r>
    </w:p>
    <w:p w14:paraId="1C51B339" w14:textId="77777777" w:rsidR="00A60AFE" w:rsidRPr="00D535F5" w:rsidRDefault="00A60AFE" w:rsidP="00A60AFE">
      <w:pPr>
        <w:rPr>
          <w:rFonts w:cs="Aharoni"/>
        </w:rPr>
      </w:pPr>
      <w:r w:rsidRPr="00D535F5">
        <w:rPr>
          <w:rFonts w:cs="Aharoni" w:hint="eastAsia"/>
        </w:rPr>
        <w:t></w:t>
      </w:r>
      <w:r w:rsidRPr="00D535F5">
        <w:rPr>
          <w:rFonts w:cs="Aharoni"/>
        </w:rPr>
        <w:t xml:space="preserve"> Detalhamento de BDI </w:t>
      </w:r>
      <w:r w:rsidRPr="00D535F5">
        <w:rPr>
          <w:rFonts w:cs="Aharoni" w:hint="eastAsia"/>
        </w:rPr>
        <w:t>–</w:t>
      </w:r>
      <w:r w:rsidRPr="00D535F5">
        <w:rPr>
          <w:rFonts w:cs="Aharoni"/>
        </w:rPr>
        <w:t xml:space="preserve"> Bonifica</w:t>
      </w:r>
      <w:r w:rsidRPr="00D535F5">
        <w:rPr>
          <w:rFonts w:cs="Aharoni" w:hint="eastAsia"/>
        </w:rPr>
        <w:t>çã</w:t>
      </w:r>
      <w:r w:rsidRPr="00D535F5">
        <w:rPr>
          <w:rFonts w:cs="Aharoni"/>
        </w:rPr>
        <w:t>o e Despesas Indiretas;</w:t>
      </w:r>
    </w:p>
    <w:p w14:paraId="05555166" w14:textId="77777777" w:rsidR="00A60AFE" w:rsidRPr="00D535F5" w:rsidRDefault="00A60AFE" w:rsidP="00A60AFE">
      <w:pPr>
        <w:rPr>
          <w:rFonts w:cs="Aharoni"/>
        </w:rPr>
      </w:pPr>
      <w:r w:rsidRPr="00D535F5">
        <w:rPr>
          <w:rFonts w:cs="Aharoni" w:hint="eastAsia"/>
        </w:rPr>
        <w:t></w:t>
      </w:r>
      <w:r w:rsidRPr="00D535F5">
        <w:rPr>
          <w:rFonts w:cs="Aharoni"/>
        </w:rPr>
        <w:t xml:space="preserve"> Cronograma F</w:t>
      </w:r>
      <w:r w:rsidRPr="00D535F5">
        <w:rPr>
          <w:rFonts w:cs="Aharoni" w:hint="eastAsia"/>
        </w:rPr>
        <w:t>í</w:t>
      </w:r>
      <w:r w:rsidRPr="00D535F5">
        <w:rPr>
          <w:rFonts w:cs="Aharoni"/>
        </w:rPr>
        <w:t>sico-Financeiro;</w:t>
      </w:r>
    </w:p>
    <w:p w14:paraId="352078AB" w14:textId="77777777" w:rsidR="00A60AFE" w:rsidRPr="00D535F5" w:rsidRDefault="00A60AFE" w:rsidP="00A60AFE">
      <w:pPr>
        <w:rPr>
          <w:rFonts w:cs="Aharoni"/>
        </w:rPr>
      </w:pPr>
      <w:r w:rsidRPr="00D535F5">
        <w:rPr>
          <w:rFonts w:cs="Aharoni" w:hint="eastAsia"/>
        </w:rPr>
        <w:t></w:t>
      </w:r>
      <w:r w:rsidRPr="00D535F5">
        <w:rPr>
          <w:rFonts w:cs="Aharoni"/>
        </w:rPr>
        <w:t>Memorial Descritivo;</w:t>
      </w:r>
    </w:p>
    <w:p w14:paraId="39C1FDF4" w14:textId="77777777" w:rsidR="00A60AFE" w:rsidRPr="00D535F5" w:rsidRDefault="00A60AFE" w:rsidP="00A60AFE">
      <w:pPr>
        <w:rPr>
          <w:rFonts w:cs="Aharoni"/>
        </w:rPr>
      </w:pPr>
      <w:r w:rsidRPr="00D535F5">
        <w:rPr>
          <w:rFonts w:cs="Aharoni" w:hint="eastAsia"/>
        </w:rPr>
        <w:t></w:t>
      </w:r>
      <w:r w:rsidRPr="00D535F5">
        <w:rPr>
          <w:rFonts w:cs="Aharoni"/>
        </w:rPr>
        <w:t xml:space="preserve"> Especifica</w:t>
      </w:r>
      <w:r w:rsidRPr="00D535F5">
        <w:rPr>
          <w:rFonts w:cs="Aharoni" w:hint="eastAsia"/>
        </w:rPr>
        <w:t>çõ</w:t>
      </w:r>
      <w:r w:rsidRPr="00D535F5">
        <w:rPr>
          <w:rFonts w:cs="Aharoni"/>
        </w:rPr>
        <w:t>es T</w:t>
      </w:r>
      <w:r w:rsidRPr="00D535F5">
        <w:rPr>
          <w:rFonts w:cs="Aharoni" w:hint="eastAsia"/>
        </w:rPr>
        <w:t>é</w:t>
      </w:r>
      <w:r w:rsidRPr="00D535F5">
        <w:rPr>
          <w:rFonts w:cs="Aharoni"/>
        </w:rPr>
        <w:t>cnicas;</w:t>
      </w:r>
    </w:p>
    <w:p w14:paraId="62385E91" w14:textId="77777777" w:rsidR="00A60AFE" w:rsidRPr="00D535F5" w:rsidRDefault="00A60AFE" w:rsidP="00A60AFE">
      <w:pPr>
        <w:rPr>
          <w:rFonts w:cs="Aharoni"/>
        </w:rPr>
      </w:pPr>
      <w:r w:rsidRPr="00D535F5">
        <w:rPr>
          <w:rFonts w:cs="Aharoni" w:hint="eastAsia"/>
        </w:rPr>
        <w:t></w:t>
      </w:r>
      <w:r w:rsidRPr="00D535F5">
        <w:rPr>
          <w:rFonts w:cs="Aharoni"/>
        </w:rPr>
        <w:t xml:space="preserve"> Relat</w:t>
      </w:r>
      <w:r w:rsidRPr="00D535F5">
        <w:rPr>
          <w:rFonts w:cs="Aharoni" w:hint="eastAsia"/>
        </w:rPr>
        <w:t>ó</w:t>
      </w:r>
      <w:r w:rsidRPr="00D535F5">
        <w:rPr>
          <w:rFonts w:cs="Aharoni"/>
        </w:rPr>
        <w:t>rio Fotogr</w:t>
      </w:r>
      <w:r w:rsidRPr="00D535F5">
        <w:rPr>
          <w:rFonts w:cs="Aharoni" w:hint="eastAsia"/>
        </w:rPr>
        <w:t>á</w:t>
      </w:r>
      <w:r w:rsidRPr="00D535F5">
        <w:rPr>
          <w:rFonts w:cs="Aharoni"/>
        </w:rPr>
        <w:t>fico.</w:t>
      </w:r>
    </w:p>
    <w:p w14:paraId="2790D438" w14:textId="77777777" w:rsidR="00A60AFE" w:rsidRDefault="00A60AFE" w:rsidP="00A60AFE">
      <w:pPr>
        <w:rPr>
          <w:rFonts w:cs="Aharoni"/>
          <w:color w:val="FF0000"/>
          <w:sz w:val="40"/>
        </w:rPr>
      </w:pPr>
    </w:p>
    <w:p w14:paraId="7A2A1F43" w14:textId="77777777" w:rsidR="00A60AFE" w:rsidRDefault="00A60AFE" w:rsidP="00A60AFE">
      <w:pPr>
        <w:rPr>
          <w:rFonts w:cs="Aharoni"/>
          <w:color w:val="FF0000"/>
          <w:sz w:val="40"/>
        </w:rPr>
      </w:pPr>
    </w:p>
    <w:p w14:paraId="3CFE5303" w14:textId="77777777" w:rsidR="00A60AFE" w:rsidRDefault="00A60AFE" w:rsidP="00A60AFE">
      <w:pPr>
        <w:rPr>
          <w:rFonts w:cs="Aharoni"/>
          <w:color w:val="FF0000"/>
          <w:sz w:val="40"/>
        </w:rPr>
      </w:pPr>
    </w:p>
    <w:p w14:paraId="03C375BB" w14:textId="77777777" w:rsidR="00A60AFE" w:rsidRDefault="00A60AFE" w:rsidP="00A60AFE">
      <w:pPr>
        <w:rPr>
          <w:rFonts w:cs="Aharoni"/>
          <w:color w:val="FF0000"/>
          <w:sz w:val="40"/>
        </w:rPr>
      </w:pPr>
    </w:p>
    <w:p w14:paraId="7C884007" w14:textId="77777777" w:rsidR="00A60AFE" w:rsidRDefault="00A60AFE" w:rsidP="00A60AFE">
      <w:pPr>
        <w:rPr>
          <w:rFonts w:cs="Aharoni"/>
          <w:color w:val="FF0000"/>
          <w:sz w:val="40"/>
        </w:rPr>
      </w:pPr>
    </w:p>
    <w:p w14:paraId="120D361F" w14:textId="77777777" w:rsidR="00A60AFE" w:rsidRDefault="00A60AFE" w:rsidP="00A60AFE">
      <w:pPr>
        <w:rPr>
          <w:rFonts w:cs="Aharoni"/>
          <w:color w:val="FF0000"/>
          <w:sz w:val="40"/>
        </w:rPr>
      </w:pPr>
    </w:p>
    <w:p w14:paraId="490466E1" w14:textId="77777777" w:rsidR="00A60AFE" w:rsidRDefault="00A60AFE" w:rsidP="00A60AFE">
      <w:pPr>
        <w:rPr>
          <w:rFonts w:cs="Aharoni"/>
          <w:color w:val="FF0000"/>
          <w:sz w:val="40"/>
        </w:rPr>
      </w:pPr>
    </w:p>
    <w:p w14:paraId="48EBA9EB" w14:textId="77777777" w:rsidR="00A60AFE" w:rsidRDefault="00A60AFE" w:rsidP="00A60AFE">
      <w:pPr>
        <w:rPr>
          <w:rFonts w:cs="Aharoni"/>
          <w:color w:val="FF0000"/>
          <w:sz w:val="40"/>
        </w:rPr>
      </w:pPr>
    </w:p>
    <w:p w14:paraId="13E27098" w14:textId="264C64A0" w:rsidR="00A60AFE" w:rsidRDefault="00A60AFE" w:rsidP="00A60AFE">
      <w:pPr>
        <w:rPr>
          <w:rFonts w:cs="Aharoni"/>
          <w:color w:val="FF0000"/>
          <w:sz w:val="40"/>
        </w:rPr>
      </w:pPr>
    </w:p>
    <w:p w14:paraId="5BBD1621" w14:textId="0006DF30" w:rsidR="007D09BF" w:rsidRDefault="007D09BF" w:rsidP="00A60AFE">
      <w:pPr>
        <w:rPr>
          <w:rFonts w:cs="Aharoni"/>
          <w:color w:val="FF0000"/>
          <w:sz w:val="40"/>
        </w:rPr>
      </w:pPr>
    </w:p>
    <w:p w14:paraId="22ACD6D5" w14:textId="5BBA6B2A" w:rsidR="007D09BF" w:rsidRDefault="007D09BF" w:rsidP="00A60AFE">
      <w:pPr>
        <w:rPr>
          <w:rFonts w:cs="Aharoni"/>
          <w:color w:val="FF0000"/>
          <w:sz w:val="40"/>
        </w:rPr>
      </w:pPr>
    </w:p>
    <w:p w14:paraId="19AE242B" w14:textId="48AE4D67" w:rsidR="007D09BF" w:rsidRDefault="007D09BF" w:rsidP="00A60AFE">
      <w:pPr>
        <w:rPr>
          <w:rFonts w:cs="Aharoni"/>
          <w:color w:val="FF0000"/>
          <w:sz w:val="40"/>
        </w:rPr>
      </w:pPr>
    </w:p>
    <w:p w14:paraId="61DC42B4" w14:textId="59F7EEDF" w:rsidR="007D09BF" w:rsidRDefault="007D09BF" w:rsidP="00A60AFE">
      <w:pPr>
        <w:rPr>
          <w:rFonts w:cs="Aharoni"/>
          <w:color w:val="FF0000"/>
          <w:sz w:val="40"/>
        </w:rPr>
      </w:pPr>
    </w:p>
    <w:p w14:paraId="1793C80A" w14:textId="1B6DF81C" w:rsidR="007D09BF" w:rsidRDefault="007D09BF" w:rsidP="00A60AFE">
      <w:pPr>
        <w:rPr>
          <w:rFonts w:cs="Aharoni"/>
          <w:color w:val="FF0000"/>
          <w:sz w:val="40"/>
        </w:rPr>
      </w:pPr>
    </w:p>
    <w:p w14:paraId="64D400CB" w14:textId="342F558C" w:rsidR="007D09BF" w:rsidRDefault="007D09BF" w:rsidP="00A60AFE">
      <w:pPr>
        <w:rPr>
          <w:rFonts w:cs="Aharoni"/>
          <w:color w:val="FF0000"/>
          <w:sz w:val="40"/>
        </w:rPr>
      </w:pPr>
    </w:p>
    <w:p w14:paraId="16F1A19F" w14:textId="4ED2085C" w:rsidR="007D09BF" w:rsidRDefault="007D09BF" w:rsidP="00A60AFE">
      <w:pPr>
        <w:rPr>
          <w:rFonts w:cs="Aharoni"/>
          <w:color w:val="FF0000"/>
          <w:sz w:val="40"/>
        </w:rPr>
      </w:pPr>
    </w:p>
    <w:p w14:paraId="6A9782B8" w14:textId="517EA9C1" w:rsidR="007D09BF" w:rsidRDefault="007D09BF" w:rsidP="00A60AFE">
      <w:pPr>
        <w:rPr>
          <w:rFonts w:cs="Aharoni"/>
          <w:color w:val="FF0000"/>
          <w:sz w:val="40"/>
        </w:rPr>
      </w:pPr>
    </w:p>
    <w:p w14:paraId="034333F3" w14:textId="77777777" w:rsidR="007D09BF" w:rsidRDefault="007D09BF" w:rsidP="00A60AFE">
      <w:pPr>
        <w:rPr>
          <w:rFonts w:cs="Aharoni"/>
          <w:color w:val="FF0000"/>
          <w:sz w:val="40"/>
        </w:rPr>
      </w:pPr>
    </w:p>
    <w:p w14:paraId="710630FC" w14:textId="77777777" w:rsidR="00A60AFE" w:rsidRDefault="00A60AFE" w:rsidP="00C335C3">
      <w:pPr>
        <w:numPr>
          <w:ilvl w:val="0"/>
          <w:numId w:val="1"/>
        </w:numPr>
        <w:spacing w:after="200"/>
        <w:jc w:val="right"/>
        <w:rPr>
          <w:b/>
          <w:sz w:val="28"/>
          <w:szCs w:val="28"/>
        </w:rPr>
      </w:pPr>
      <w:r w:rsidRPr="009B4B48">
        <w:rPr>
          <w:b/>
          <w:sz w:val="28"/>
          <w:szCs w:val="28"/>
        </w:rPr>
        <w:t xml:space="preserve"> MAPA DE SITUA</w:t>
      </w:r>
      <w:r w:rsidRPr="009B4B48">
        <w:rPr>
          <w:rFonts w:hint="cs"/>
          <w:b/>
          <w:sz w:val="28"/>
          <w:szCs w:val="28"/>
        </w:rPr>
        <w:t>ÇÃ</w:t>
      </w:r>
      <w:r w:rsidRPr="009B4B48">
        <w:rPr>
          <w:b/>
          <w:sz w:val="28"/>
          <w:szCs w:val="28"/>
        </w:rPr>
        <w:t>O</w:t>
      </w:r>
    </w:p>
    <w:p w14:paraId="1592357A" w14:textId="77777777" w:rsidR="00A60AFE" w:rsidRDefault="00A60AFE" w:rsidP="00A60AFE">
      <w:pPr>
        <w:jc w:val="center"/>
        <w:rPr>
          <w:b/>
          <w:sz w:val="28"/>
          <w:szCs w:val="28"/>
        </w:rPr>
      </w:pPr>
    </w:p>
    <w:p w14:paraId="251A3B99" w14:textId="77777777" w:rsidR="00A60AFE" w:rsidRDefault="00A60AFE" w:rsidP="00A60AFE">
      <w:pPr>
        <w:jc w:val="center"/>
        <w:rPr>
          <w:b/>
          <w:sz w:val="28"/>
          <w:szCs w:val="28"/>
        </w:rPr>
      </w:pPr>
    </w:p>
    <w:p w14:paraId="7A6D31D9" w14:textId="77777777" w:rsidR="00A60AFE" w:rsidRDefault="00A60AFE" w:rsidP="00A60AFE">
      <w:pPr>
        <w:jc w:val="center"/>
        <w:rPr>
          <w:b/>
          <w:sz w:val="28"/>
          <w:szCs w:val="28"/>
        </w:rPr>
      </w:pPr>
      <w:r>
        <w:rPr>
          <w:noProof/>
        </w:rPr>
        <w:lastRenderedPageBreak/>
        <w:drawing>
          <wp:inline distT="0" distB="0" distL="0" distR="0" wp14:anchorId="1BA8EEFE" wp14:editId="67AFBAA6">
            <wp:extent cx="4924425" cy="7692471"/>
            <wp:effectExtent l="0" t="0" r="0" b="381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7"/>
                    <a:srcRect l="1558" t="5540" r="2181"/>
                    <a:stretch/>
                  </pic:blipFill>
                  <pic:spPr bwMode="auto">
                    <a:xfrm>
                      <a:off x="0" y="0"/>
                      <a:ext cx="4924425" cy="7692471"/>
                    </a:xfrm>
                    <a:prstGeom prst="rect">
                      <a:avLst/>
                    </a:prstGeom>
                    <a:ln>
                      <a:noFill/>
                    </a:ln>
                    <a:extLst>
                      <a:ext uri="{53640926-AAD7-44D8-BBD7-CCE9431645EC}">
                        <a14:shadowObscured xmlns:a14="http://schemas.microsoft.com/office/drawing/2010/main"/>
                      </a:ext>
                    </a:extLst>
                  </pic:spPr>
                </pic:pic>
              </a:graphicData>
            </a:graphic>
          </wp:inline>
        </w:drawing>
      </w:r>
    </w:p>
    <w:p w14:paraId="4A1E46CB" w14:textId="77777777" w:rsidR="00A60AFE" w:rsidRDefault="00A60AFE" w:rsidP="00A60AFE">
      <w:pPr>
        <w:jc w:val="center"/>
        <w:rPr>
          <w:b/>
          <w:sz w:val="28"/>
          <w:szCs w:val="28"/>
        </w:rPr>
      </w:pPr>
    </w:p>
    <w:p w14:paraId="12DDBF2E" w14:textId="77777777" w:rsidR="00A60AFE" w:rsidRDefault="00A60AFE" w:rsidP="00A60AFE">
      <w:pPr>
        <w:jc w:val="center"/>
        <w:rPr>
          <w:b/>
          <w:sz w:val="28"/>
          <w:szCs w:val="28"/>
        </w:rPr>
      </w:pPr>
    </w:p>
    <w:p w14:paraId="5FFC0E5E" w14:textId="77777777" w:rsidR="00A60AFE" w:rsidRDefault="00A60AFE" w:rsidP="00A60AFE">
      <w:pPr>
        <w:jc w:val="center"/>
        <w:rPr>
          <w:b/>
          <w:sz w:val="28"/>
          <w:szCs w:val="28"/>
        </w:rPr>
      </w:pPr>
    </w:p>
    <w:p w14:paraId="63C01100" w14:textId="442C94CB" w:rsidR="00A60AFE" w:rsidRDefault="00A60AFE" w:rsidP="00C335C3">
      <w:pPr>
        <w:numPr>
          <w:ilvl w:val="0"/>
          <w:numId w:val="1"/>
        </w:numPr>
        <w:spacing w:after="200"/>
        <w:jc w:val="right"/>
        <w:rPr>
          <w:b/>
          <w:sz w:val="28"/>
          <w:szCs w:val="28"/>
        </w:rPr>
      </w:pPr>
      <w:r w:rsidRPr="00FA3F35">
        <w:rPr>
          <w:b/>
          <w:sz w:val="28"/>
          <w:szCs w:val="28"/>
        </w:rPr>
        <w:t>MEMORIAL DESCRITIVO</w:t>
      </w:r>
    </w:p>
    <w:p w14:paraId="7D550D55" w14:textId="77777777" w:rsidR="007D09BF" w:rsidRDefault="007D09BF" w:rsidP="007D09BF">
      <w:pPr>
        <w:spacing w:after="200"/>
        <w:ind w:left="720"/>
        <w:jc w:val="center"/>
        <w:rPr>
          <w:b/>
          <w:sz w:val="28"/>
          <w:szCs w:val="28"/>
        </w:rPr>
      </w:pPr>
    </w:p>
    <w:p w14:paraId="5A591992" w14:textId="77777777" w:rsidR="00A60AFE" w:rsidRPr="00785F92" w:rsidRDefault="00A60AFE" w:rsidP="00A60AFE">
      <w:pPr>
        <w:jc w:val="both"/>
        <w:rPr>
          <w:rFonts w:cs="Aharoni"/>
          <w:b/>
        </w:rPr>
      </w:pPr>
      <w:r w:rsidRPr="00785F92">
        <w:rPr>
          <w:rFonts w:cs="Aharoni"/>
          <w:b/>
        </w:rPr>
        <w:t>3.1- RESUMO DA OBRA</w:t>
      </w:r>
    </w:p>
    <w:p w14:paraId="2736D773" w14:textId="77777777" w:rsidR="00A60AFE" w:rsidRPr="00785F92" w:rsidRDefault="00A60AFE" w:rsidP="00A60AFE">
      <w:pPr>
        <w:jc w:val="both"/>
        <w:rPr>
          <w:rFonts w:cs="Aharoni"/>
          <w:b/>
        </w:rPr>
      </w:pPr>
    </w:p>
    <w:p w14:paraId="7DF40F58" w14:textId="77777777" w:rsidR="00A60AFE" w:rsidRPr="00785F92" w:rsidRDefault="00A60AFE" w:rsidP="00A60AFE">
      <w:pPr>
        <w:jc w:val="both"/>
        <w:rPr>
          <w:rFonts w:cs="Aharoni"/>
          <w:b/>
        </w:rPr>
      </w:pPr>
      <w:r w:rsidRPr="00785F92">
        <w:rPr>
          <w:rFonts w:cs="Aharoni"/>
          <w:b/>
        </w:rPr>
        <w:t>3.1.1- EMPREENDIMENTO:</w:t>
      </w:r>
    </w:p>
    <w:p w14:paraId="16FDA87E" w14:textId="1C7AE946" w:rsidR="00A60AFE" w:rsidRDefault="007D09BF" w:rsidP="00A60AFE">
      <w:pPr>
        <w:ind w:firstLine="708"/>
        <w:jc w:val="both"/>
      </w:pPr>
      <w:r>
        <w:t>P</w:t>
      </w:r>
      <w:r w:rsidR="00A60AFE" w:rsidRPr="00785F92">
        <w:t>avimentação por calçamento e drenagem de águas pluviais em diversas ruas</w:t>
      </w:r>
      <w:r>
        <w:t xml:space="preserve"> do município de Limoeiro-PE.</w:t>
      </w:r>
      <w:r w:rsidR="00A60AFE" w:rsidRPr="00785F92">
        <w:t xml:space="preserve"> </w:t>
      </w:r>
    </w:p>
    <w:p w14:paraId="1C35B7A0" w14:textId="77777777" w:rsidR="00A60AFE" w:rsidRPr="00785F92" w:rsidRDefault="00A60AFE" w:rsidP="00A60AFE">
      <w:pPr>
        <w:jc w:val="both"/>
      </w:pPr>
    </w:p>
    <w:p w14:paraId="53D24466" w14:textId="77777777" w:rsidR="00A60AFE" w:rsidRPr="00785F92" w:rsidRDefault="00A60AFE" w:rsidP="00A60AFE">
      <w:pPr>
        <w:jc w:val="both"/>
        <w:rPr>
          <w:rFonts w:cs="Aharoni"/>
          <w:b/>
        </w:rPr>
      </w:pPr>
      <w:r w:rsidRPr="00785F92">
        <w:rPr>
          <w:rFonts w:cs="Aharoni"/>
          <w:b/>
        </w:rPr>
        <w:t>3.1.2</w:t>
      </w:r>
      <w:r w:rsidRPr="00785F92">
        <w:rPr>
          <w:rFonts w:cs="Aharoni" w:hint="cs"/>
          <w:b/>
        </w:rPr>
        <w:t>–</w:t>
      </w:r>
      <w:r w:rsidRPr="00785F92">
        <w:rPr>
          <w:rFonts w:cs="Aharoni"/>
          <w:b/>
        </w:rPr>
        <w:t xml:space="preserve"> LOCALIZA</w:t>
      </w:r>
      <w:r w:rsidRPr="00785F92">
        <w:rPr>
          <w:rFonts w:cs="Aharoni" w:hint="cs"/>
          <w:b/>
        </w:rPr>
        <w:t>ÇÃ</w:t>
      </w:r>
      <w:r w:rsidRPr="00785F92">
        <w:rPr>
          <w:rFonts w:cs="Aharoni"/>
          <w:b/>
        </w:rPr>
        <w:t>O:</w:t>
      </w:r>
    </w:p>
    <w:p w14:paraId="4496DDA3" w14:textId="4A33BAE8" w:rsidR="00A60AFE" w:rsidRDefault="00A60AFE" w:rsidP="00A60AFE">
      <w:pPr>
        <w:ind w:firstLine="708"/>
      </w:pPr>
      <w:r w:rsidRPr="00785F92">
        <w:rPr>
          <w:rFonts w:cs="Aharoni"/>
        </w:rPr>
        <w:t>Bairros</w:t>
      </w:r>
      <w:r w:rsidR="00752927">
        <w:rPr>
          <w:rFonts w:cs="Aharoni"/>
        </w:rPr>
        <w:t>:</w:t>
      </w:r>
      <w:r w:rsidRPr="00785F92">
        <w:rPr>
          <w:rFonts w:cs="Aharoni"/>
        </w:rPr>
        <w:t xml:space="preserve"> </w:t>
      </w:r>
      <w:r w:rsidRPr="00785F92">
        <w:t xml:space="preserve">Centro, </w:t>
      </w:r>
      <w:r>
        <w:t xml:space="preserve">José Fernandes Salsa, </w:t>
      </w:r>
      <w:proofErr w:type="spellStart"/>
      <w:r>
        <w:t>Otácio</w:t>
      </w:r>
      <w:proofErr w:type="spellEnd"/>
      <w:r w:rsidR="00752927">
        <w:t xml:space="preserve"> de</w:t>
      </w:r>
      <w:r>
        <w:t xml:space="preserve"> Lemos e </w:t>
      </w:r>
      <w:r w:rsidRPr="00785F92">
        <w:t>Santa Terezinha</w:t>
      </w:r>
      <w:r>
        <w:t>:</w:t>
      </w:r>
    </w:p>
    <w:tbl>
      <w:tblPr>
        <w:tblW w:w="8504" w:type="dxa"/>
        <w:tblCellMar>
          <w:left w:w="70" w:type="dxa"/>
          <w:right w:w="70" w:type="dxa"/>
        </w:tblCellMar>
        <w:tblLook w:val="04A0" w:firstRow="1" w:lastRow="0" w:firstColumn="1" w:lastColumn="0" w:noHBand="0" w:noVBand="1"/>
      </w:tblPr>
      <w:tblGrid>
        <w:gridCol w:w="8504"/>
      </w:tblGrid>
      <w:tr w:rsidR="00A60AFE" w:rsidRPr="00726FB4" w14:paraId="1F8691D6" w14:textId="77777777" w:rsidTr="00A547B8">
        <w:trPr>
          <w:trHeight w:val="300"/>
        </w:trPr>
        <w:tc>
          <w:tcPr>
            <w:tcW w:w="8504" w:type="dxa"/>
            <w:tcBorders>
              <w:top w:val="nil"/>
              <w:left w:val="nil"/>
              <w:bottom w:val="nil"/>
              <w:right w:val="nil"/>
            </w:tcBorders>
            <w:shd w:val="clear" w:color="auto" w:fill="auto"/>
            <w:noWrap/>
            <w:vAlign w:val="center"/>
            <w:hideMark/>
          </w:tcPr>
          <w:p w14:paraId="6AC19539" w14:textId="77777777" w:rsidR="00A60AFE" w:rsidRPr="00726FB4" w:rsidRDefault="00A60AFE" w:rsidP="00A547B8">
            <w:pPr>
              <w:jc w:val="both"/>
              <w:rPr>
                <w:rFonts w:ascii="Calibri" w:hAnsi="Calibri"/>
                <w:color w:val="000000"/>
              </w:rPr>
            </w:pPr>
            <w:r w:rsidRPr="00726FB4">
              <w:rPr>
                <w:rFonts w:ascii="Calibri" w:hAnsi="Calibri"/>
                <w:color w:val="000000"/>
              </w:rPr>
              <w:t>RUA 1</w:t>
            </w:r>
          </w:p>
        </w:tc>
      </w:tr>
      <w:tr w:rsidR="00A60AFE" w:rsidRPr="00726FB4" w14:paraId="6B9B99DD" w14:textId="77777777" w:rsidTr="00A547B8">
        <w:trPr>
          <w:trHeight w:val="300"/>
        </w:trPr>
        <w:tc>
          <w:tcPr>
            <w:tcW w:w="8504" w:type="dxa"/>
            <w:tcBorders>
              <w:top w:val="nil"/>
              <w:left w:val="nil"/>
              <w:bottom w:val="nil"/>
              <w:right w:val="nil"/>
            </w:tcBorders>
            <w:shd w:val="clear" w:color="auto" w:fill="auto"/>
            <w:noWrap/>
            <w:vAlign w:val="center"/>
            <w:hideMark/>
          </w:tcPr>
          <w:p w14:paraId="08958853" w14:textId="77777777" w:rsidR="00A60AFE" w:rsidRPr="00726FB4" w:rsidRDefault="00A60AFE" w:rsidP="00A547B8">
            <w:pPr>
              <w:jc w:val="both"/>
              <w:rPr>
                <w:rFonts w:ascii="Calibri" w:hAnsi="Calibri"/>
                <w:color w:val="000000"/>
              </w:rPr>
            </w:pPr>
            <w:r w:rsidRPr="00726FB4">
              <w:rPr>
                <w:rFonts w:ascii="Calibri" w:hAnsi="Calibri"/>
                <w:color w:val="000000"/>
              </w:rPr>
              <w:t>RUA 2</w:t>
            </w:r>
          </w:p>
        </w:tc>
      </w:tr>
      <w:tr w:rsidR="00A60AFE" w:rsidRPr="00726FB4" w14:paraId="536CA282" w14:textId="77777777" w:rsidTr="00A547B8">
        <w:trPr>
          <w:trHeight w:val="300"/>
        </w:trPr>
        <w:tc>
          <w:tcPr>
            <w:tcW w:w="8504" w:type="dxa"/>
            <w:tcBorders>
              <w:top w:val="nil"/>
              <w:left w:val="nil"/>
              <w:bottom w:val="nil"/>
              <w:right w:val="nil"/>
            </w:tcBorders>
            <w:shd w:val="clear" w:color="auto" w:fill="auto"/>
            <w:noWrap/>
            <w:vAlign w:val="center"/>
            <w:hideMark/>
          </w:tcPr>
          <w:p w14:paraId="4B6A9896" w14:textId="77777777" w:rsidR="00A60AFE" w:rsidRPr="00726FB4" w:rsidRDefault="00A60AFE" w:rsidP="00A547B8">
            <w:pPr>
              <w:jc w:val="both"/>
              <w:rPr>
                <w:rFonts w:ascii="Calibri" w:hAnsi="Calibri"/>
                <w:color w:val="000000"/>
              </w:rPr>
            </w:pPr>
            <w:r w:rsidRPr="00726FB4">
              <w:rPr>
                <w:rFonts w:ascii="Calibri" w:hAnsi="Calibri"/>
                <w:color w:val="000000"/>
              </w:rPr>
              <w:t>RUA 3</w:t>
            </w:r>
          </w:p>
        </w:tc>
      </w:tr>
      <w:tr w:rsidR="00A60AFE" w:rsidRPr="00726FB4" w14:paraId="577EEC3F" w14:textId="77777777" w:rsidTr="00A547B8">
        <w:trPr>
          <w:trHeight w:val="300"/>
        </w:trPr>
        <w:tc>
          <w:tcPr>
            <w:tcW w:w="8504" w:type="dxa"/>
            <w:tcBorders>
              <w:top w:val="nil"/>
              <w:left w:val="nil"/>
              <w:bottom w:val="nil"/>
              <w:right w:val="nil"/>
            </w:tcBorders>
            <w:shd w:val="clear" w:color="auto" w:fill="auto"/>
            <w:noWrap/>
            <w:vAlign w:val="center"/>
            <w:hideMark/>
          </w:tcPr>
          <w:p w14:paraId="09A34446" w14:textId="77777777" w:rsidR="00A60AFE" w:rsidRPr="00726FB4" w:rsidRDefault="00A60AFE" w:rsidP="00A547B8">
            <w:pPr>
              <w:jc w:val="both"/>
              <w:rPr>
                <w:rFonts w:ascii="Calibri" w:hAnsi="Calibri"/>
                <w:color w:val="000000"/>
              </w:rPr>
            </w:pPr>
            <w:r w:rsidRPr="00726FB4">
              <w:rPr>
                <w:rFonts w:ascii="Calibri" w:hAnsi="Calibri"/>
                <w:color w:val="000000"/>
              </w:rPr>
              <w:t>RUA 4</w:t>
            </w:r>
          </w:p>
        </w:tc>
      </w:tr>
      <w:tr w:rsidR="00A60AFE" w:rsidRPr="00726FB4" w14:paraId="3F821851" w14:textId="77777777" w:rsidTr="00A547B8">
        <w:trPr>
          <w:trHeight w:val="300"/>
        </w:trPr>
        <w:tc>
          <w:tcPr>
            <w:tcW w:w="8504" w:type="dxa"/>
            <w:tcBorders>
              <w:top w:val="nil"/>
              <w:left w:val="nil"/>
              <w:bottom w:val="nil"/>
              <w:right w:val="nil"/>
            </w:tcBorders>
            <w:shd w:val="clear" w:color="auto" w:fill="auto"/>
            <w:noWrap/>
            <w:vAlign w:val="center"/>
            <w:hideMark/>
          </w:tcPr>
          <w:p w14:paraId="3B3A1D48" w14:textId="77777777" w:rsidR="00A60AFE" w:rsidRPr="00726FB4" w:rsidRDefault="00A60AFE" w:rsidP="00A547B8">
            <w:pPr>
              <w:jc w:val="both"/>
              <w:rPr>
                <w:rFonts w:ascii="Calibri" w:hAnsi="Calibri"/>
                <w:color w:val="000000"/>
              </w:rPr>
            </w:pPr>
            <w:r w:rsidRPr="00726FB4">
              <w:rPr>
                <w:rFonts w:ascii="Calibri" w:hAnsi="Calibri"/>
                <w:color w:val="000000"/>
              </w:rPr>
              <w:t>RUA 5</w:t>
            </w:r>
          </w:p>
        </w:tc>
      </w:tr>
      <w:tr w:rsidR="00A60AFE" w:rsidRPr="00726FB4" w14:paraId="7798FA43" w14:textId="77777777" w:rsidTr="00A547B8">
        <w:trPr>
          <w:trHeight w:val="300"/>
        </w:trPr>
        <w:tc>
          <w:tcPr>
            <w:tcW w:w="8504" w:type="dxa"/>
            <w:tcBorders>
              <w:top w:val="nil"/>
              <w:left w:val="nil"/>
              <w:bottom w:val="nil"/>
              <w:right w:val="nil"/>
            </w:tcBorders>
            <w:shd w:val="clear" w:color="auto" w:fill="auto"/>
            <w:noWrap/>
            <w:vAlign w:val="center"/>
            <w:hideMark/>
          </w:tcPr>
          <w:p w14:paraId="7CEBA800" w14:textId="77777777" w:rsidR="00A60AFE" w:rsidRPr="00726FB4" w:rsidRDefault="00A60AFE" w:rsidP="00A547B8">
            <w:pPr>
              <w:jc w:val="both"/>
              <w:rPr>
                <w:rFonts w:ascii="Calibri" w:hAnsi="Calibri"/>
                <w:color w:val="000000"/>
              </w:rPr>
            </w:pPr>
            <w:r w:rsidRPr="00726FB4">
              <w:rPr>
                <w:rFonts w:ascii="Calibri" w:hAnsi="Calibri"/>
                <w:color w:val="000000"/>
              </w:rPr>
              <w:t>RUA 10</w:t>
            </w:r>
          </w:p>
        </w:tc>
      </w:tr>
      <w:tr w:rsidR="00A60AFE" w:rsidRPr="00726FB4" w14:paraId="3BB051FC" w14:textId="77777777" w:rsidTr="00A547B8">
        <w:trPr>
          <w:trHeight w:val="300"/>
        </w:trPr>
        <w:tc>
          <w:tcPr>
            <w:tcW w:w="8504" w:type="dxa"/>
            <w:tcBorders>
              <w:top w:val="nil"/>
              <w:left w:val="nil"/>
              <w:bottom w:val="nil"/>
              <w:right w:val="nil"/>
            </w:tcBorders>
            <w:shd w:val="clear" w:color="auto" w:fill="auto"/>
            <w:noWrap/>
            <w:vAlign w:val="center"/>
            <w:hideMark/>
          </w:tcPr>
          <w:p w14:paraId="42C5DCB1" w14:textId="77777777" w:rsidR="00A60AFE" w:rsidRPr="00726FB4" w:rsidRDefault="00A60AFE" w:rsidP="00A547B8">
            <w:pPr>
              <w:jc w:val="both"/>
              <w:rPr>
                <w:rFonts w:ascii="Calibri" w:hAnsi="Calibri"/>
                <w:color w:val="000000"/>
              </w:rPr>
            </w:pPr>
            <w:r w:rsidRPr="00726FB4">
              <w:rPr>
                <w:rFonts w:ascii="Calibri" w:hAnsi="Calibri"/>
                <w:color w:val="000000"/>
              </w:rPr>
              <w:t>RUA 15</w:t>
            </w:r>
          </w:p>
        </w:tc>
      </w:tr>
      <w:tr w:rsidR="00A60AFE" w:rsidRPr="00726FB4" w14:paraId="77C72C9C" w14:textId="77777777" w:rsidTr="00A547B8">
        <w:trPr>
          <w:trHeight w:val="300"/>
        </w:trPr>
        <w:tc>
          <w:tcPr>
            <w:tcW w:w="8504" w:type="dxa"/>
            <w:tcBorders>
              <w:top w:val="nil"/>
              <w:left w:val="nil"/>
              <w:bottom w:val="nil"/>
              <w:right w:val="nil"/>
            </w:tcBorders>
            <w:shd w:val="clear" w:color="auto" w:fill="auto"/>
            <w:noWrap/>
            <w:vAlign w:val="center"/>
            <w:hideMark/>
          </w:tcPr>
          <w:p w14:paraId="764608A9" w14:textId="77777777" w:rsidR="00A60AFE" w:rsidRPr="00726FB4" w:rsidRDefault="00A60AFE" w:rsidP="00A547B8">
            <w:pPr>
              <w:jc w:val="both"/>
              <w:rPr>
                <w:rFonts w:ascii="Calibri" w:hAnsi="Calibri"/>
                <w:color w:val="000000"/>
              </w:rPr>
            </w:pPr>
            <w:r w:rsidRPr="00726FB4">
              <w:rPr>
                <w:rFonts w:ascii="Calibri" w:hAnsi="Calibri"/>
                <w:color w:val="000000"/>
              </w:rPr>
              <w:t>RUA 16</w:t>
            </w:r>
          </w:p>
        </w:tc>
      </w:tr>
      <w:tr w:rsidR="00A60AFE" w:rsidRPr="00726FB4" w14:paraId="456972D1" w14:textId="77777777" w:rsidTr="00A547B8">
        <w:trPr>
          <w:trHeight w:val="300"/>
        </w:trPr>
        <w:tc>
          <w:tcPr>
            <w:tcW w:w="8504" w:type="dxa"/>
            <w:tcBorders>
              <w:top w:val="nil"/>
              <w:left w:val="nil"/>
              <w:bottom w:val="nil"/>
              <w:right w:val="nil"/>
            </w:tcBorders>
            <w:shd w:val="clear" w:color="auto" w:fill="auto"/>
            <w:noWrap/>
            <w:vAlign w:val="center"/>
            <w:hideMark/>
          </w:tcPr>
          <w:p w14:paraId="2F074832" w14:textId="77777777" w:rsidR="00A60AFE" w:rsidRPr="00726FB4" w:rsidRDefault="00A60AFE" w:rsidP="00A547B8">
            <w:pPr>
              <w:jc w:val="both"/>
              <w:rPr>
                <w:rFonts w:ascii="Calibri" w:hAnsi="Calibri"/>
                <w:color w:val="000000"/>
              </w:rPr>
            </w:pPr>
            <w:r w:rsidRPr="00726FB4">
              <w:rPr>
                <w:rFonts w:ascii="Calibri" w:hAnsi="Calibri"/>
                <w:color w:val="000000"/>
              </w:rPr>
              <w:t>RUA 18</w:t>
            </w:r>
          </w:p>
        </w:tc>
      </w:tr>
      <w:tr w:rsidR="00A60AFE" w:rsidRPr="00726FB4" w14:paraId="03B17C2A" w14:textId="77777777" w:rsidTr="00A547B8">
        <w:trPr>
          <w:trHeight w:val="300"/>
        </w:trPr>
        <w:tc>
          <w:tcPr>
            <w:tcW w:w="8504" w:type="dxa"/>
            <w:tcBorders>
              <w:top w:val="nil"/>
              <w:left w:val="nil"/>
              <w:bottom w:val="nil"/>
              <w:right w:val="nil"/>
            </w:tcBorders>
            <w:shd w:val="clear" w:color="auto" w:fill="auto"/>
            <w:noWrap/>
            <w:vAlign w:val="center"/>
            <w:hideMark/>
          </w:tcPr>
          <w:p w14:paraId="65996001" w14:textId="77777777" w:rsidR="00A60AFE" w:rsidRDefault="00A60AFE" w:rsidP="00A547B8">
            <w:pPr>
              <w:jc w:val="both"/>
              <w:rPr>
                <w:rFonts w:ascii="Calibri" w:hAnsi="Calibri"/>
                <w:color w:val="000000"/>
              </w:rPr>
            </w:pPr>
            <w:r>
              <w:rPr>
                <w:rFonts w:ascii="Calibri" w:hAnsi="Calibri"/>
                <w:color w:val="000000"/>
              </w:rPr>
              <w:t xml:space="preserve">RUA PEDRO CORREIA DE OLIVEIRA </w:t>
            </w:r>
          </w:p>
          <w:p w14:paraId="48050584" w14:textId="77777777" w:rsidR="00A60AFE" w:rsidRPr="00726FB4" w:rsidRDefault="00A60AFE" w:rsidP="00A547B8">
            <w:pPr>
              <w:jc w:val="both"/>
              <w:rPr>
                <w:rFonts w:ascii="Calibri" w:hAnsi="Calibri"/>
                <w:color w:val="000000"/>
              </w:rPr>
            </w:pPr>
            <w:r w:rsidRPr="00726FB4">
              <w:rPr>
                <w:rFonts w:ascii="Calibri" w:hAnsi="Calibri"/>
                <w:color w:val="000000"/>
              </w:rPr>
              <w:t>TRAVESSA PEDRO CORREIA</w:t>
            </w:r>
          </w:p>
        </w:tc>
      </w:tr>
      <w:tr w:rsidR="00A60AFE" w:rsidRPr="00726FB4" w14:paraId="32BE4198" w14:textId="77777777" w:rsidTr="00A547B8">
        <w:trPr>
          <w:trHeight w:val="300"/>
        </w:trPr>
        <w:tc>
          <w:tcPr>
            <w:tcW w:w="8504" w:type="dxa"/>
            <w:tcBorders>
              <w:top w:val="nil"/>
              <w:left w:val="nil"/>
              <w:bottom w:val="nil"/>
              <w:right w:val="nil"/>
            </w:tcBorders>
            <w:shd w:val="clear" w:color="auto" w:fill="auto"/>
            <w:noWrap/>
            <w:vAlign w:val="center"/>
            <w:hideMark/>
          </w:tcPr>
          <w:p w14:paraId="4AF4F740" w14:textId="77777777" w:rsidR="00A60AFE" w:rsidRPr="00726FB4" w:rsidRDefault="00A60AFE" w:rsidP="00A547B8">
            <w:pPr>
              <w:jc w:val="both"/>
              <w:rPr>
                <w:rFonts w:ascii="Calibri" w:hAnsi="Calibri"/>
                <w:color w:val="000000"/>
              </w:rPr>
            </w:pPr>
            <w:r w:rsidRPr="00726FB4">
              <w:rPr>
                <w:rFonts w:ascii="Calibri" w:hAnsi="Calibri"/>
                <w:color w:val="000000"/>
              </w:rPr>
              <w:t>RUA EUFRASIO MUNIZ</w:t>
            </w:r>
          </w:p>
        </w:tc>
      </w:tr>
      <w:tr w:rsidR="00A60AFE" w:rsidRPr="00726FB4" w14:paraId="0CCBDC8E" w14:textId="77777777" w:rsidTr="00A547B8">
        <w:trPr>
          <w:trHeight w:val="300"/>
        </w:trPr>
        <w:tc>
          <w:tcPr>
            <w:tcW w:w="8504" w:type="dxa"/>
            <w:tcBorders>
              <w:top w:val="nil"/>
              <w:left w:val="nil"/>
              <w:bottom w:val="nil"/>
              <w:right w:val="nil"/>
            </w:tcBorders>
            <w:shd w:val="clear" w:color="auto" w:fill="auto"/>
            <w:noWrap/>
            <w:vAlign w:val="center"/>
            <w:hideMark/>
          </w:tcPr>
          <w:p w14:paraId="47E73AE9" w14:textId="77777777" w:rsidR="00A60AFE" w:rsidRPr="00726FB4" w:rsidRDefault="00A60AFE" w:rsidP="00A547B8">
            <w:pPr>
              <w:jc w:val="both"/>
              <w:rPr>
                <w:rFonts w:ascii="Calibri" w:hAnsi="Calibri"/>
                <w:color w:val="000000"/>
              </w:rPr>
            </w:pPr>
            <w:r w:rsidRPr="00726FB4">
              <w:rPr>
                <w:rFonts w:ascii="Calibri" w:hAnsi="Calibri"/>
                <w:color w:val="000000"/>
              </w:rPr>
              <w:t>RUA MARCIANO FRANCISCO RAMOS</w:t>
            </w:r>
          </w:p>
        </w:tc>
      </w:tr>
      <w:tr w:rsidR="00A60AFE" w:rsidRPr="00726FB4" w14:paraId="36050161" w14:textId="77777777" w:rsidTr="00A547B8">
        <w:trPr>
          <w:trHeight w:val="300"/>
        </w:trPr>
        <w:tc>
          <w:tcPr>
            <w:tcW w:w="8504" w:type="dxa"/>
            <w:tcBorders>
              <w:top w:val="nil"/>
              <w:left w:val="nil"/>
              <w:bottom w:val="nil"/>
              <w:right w:val="nil"/>
            </w:tcBorders>
            <w:shd w:val="clear" w:color="auto" w:fill="auto"/>
            <w:noWrap/>
            <w:vAlign w:val="center"/>
            <w:hideMark/>
          </w:tcPr>
          <w:p w14:paraId="03D8FA3F" w14:textId="77777777" w:rsidR="00A60AFE" w:rsidRPr="00726FB4" w:rsidRDefault="00A60AFE" w:rsidP="00A547B8">
            <w:pPr>
              <w:jc w:val="both"/>
              <w:rPr>
                <w:rFonts w:ascii="Calibri" w:hAnsi="Calibri"/>
                <w:color w:val="000000"/>
              </w:rPr>
            </w:pPr>
            <w:r w:rsidRPr="00726FB4">
              <w:rPr>
                <w:rFonts w:ascii="Calibri" w:hAnsi="Calibri"/>
                <w:color w:val="000000"/>
              </w:rPr>
              <w:t>RUA 21</w:t>
            </w:r>
          </w:p>
        </w:tc>
      </w:tr>
      <w:tr w:rsidR="00A60AFE" w:rsidRPr="00726FB4" w14:paraId="5C6E72D2" w14:textId="77777777" w:rsidTr="00A547B8">
        <w:trPr>
          <w:trHeight w:val="300"/>
        </w:trPr>
        <w:tc>
          <w:tcPr>
            <w:tcW w:w="8504" w:type="dxa"/>
            <w:tcBorders>
              <w:top w:val="nil"/>
              <w:left w:val="nil"/>
              <w:bottom w:val="nil"/>
              <w:right w:val="nil"/>
            </w:tcBorders>
            <w:shd w:val="clear" w:color="auto" w:fill="auto"/>
            <w:noWrap/>
            <w:vAlign w:val="center"/>
            <w:hideMark/>
          </w:tcPr>
          <w:p w14:paraId="7912AC71" w14:textId="77777777" w:rsidR="00A60AFE" w:rsidRPr="00726FB4" w:rsidRDefault="00A60AFE" w:rsidP="00A547B8">
            <w:pPr>
              <w:jc w:val="both"/>
              <w:rPr>
                <w:rFonts w:ascii="Calibri" w:hAnsi="Calibri"/>
                <w:color w:val="000000"/>
              </w:rPr>
            </w:pPr>
            <w:r w:rsidRPr="00726FB4">
              <w:rPr>
                <w:rFonts w:ascii="Calibri" w:hAnsi="Calibri"/>
                <w:color w:val="000000"/>
              </w:rPr>
              <w:t>RUA SANTA ROSA DE LIMA</w:t>
            </w:r>
          </w:p>
        </w:tc>
      </w:tr>
      <w:tr w:rsidR="00A60AFE" w:rsidRPr="00726FB4" w14:paraId="27CEC05A" w14:textId="77777777" w:rsidTr="00A547B8">
        <w:trPr>
          <w:trHeight w:val="600"/>
        </w:trPr>
        <w:tc>
          <w:tcPr>
            <w:tcW w:w="8504" w:type="dxa"/>
            <w:tcBorders>
              <w:top w:val="nil"/>
              <w:left w:val="nil"/>
              <w:bottom w:val="nil"/>
              <w:right w:val="nil"/>
            </w:tcBorders>
            <w:shd w:val="clear" w:color="auto" w:fill="auto"/>
            <w:noWrap/>
            <w:vAlign w:val="center"/>
            <w:hideMark/>
          </w:tcPr>
          <w:p w14:paraId="1437C13A" w14:textId="77777777" w:rsidR="00A60AFE" w:rsidRDefault="00A60AFE" w:rsidP="00A547B8">
            <w:pPr>
              <w:jc w:val="both"/>
              <w:rPr>
                <w:rFonts w:ascii="Calibri" w:hAnsi="Calibri"/>
                <w:color w:val="000000"/>
              </w:rPr>
            </w:pPr>
            <w:r w:rsidRPr="00726FB4">
              <w:rPr>
                <w:rFonts w:ascii="Calibri" w:hAnsi="Calibri"/>
                <w:color w:val="000000"/>
              </w:rPr>
              <w:t xml:space="preserve">AV NOSSA SRA DE SANTANA + RUA MARIA DE NAZARÉ </w:t>
            </w:r>
          </w:p>
          <w:p w14:paraId="39FC86DE" w14:textId="77777777" w:rsidR="00A60AFE" w:rsidRPr="00726FB4" w:rsidRDefault="00A60AFE" w:rsidP="00A547B8">
            <w:pPr>
              <w:jc w:val="both"/>
              <w:rPr>
                <w:rFonts w:ascii="Calibri" w:hAnsi="Calibri"/>
                <w:color w:val="000000"/>
              </w:rPr>
            </w:pPr>
            <w:r w:rsidRPr="00726FB4">
              <w:rPr>
                <w:rFonts w:ascii="Calibri" w:hAnsi="Calibri"/>
                <w:color w:val="000000"/>
              </w:rPr>
              <w:t>RUA ALBERTO RAMOS CESAR CANTINHO</w:t>
            </w:r>
          </w:p>
        </w:tc>
      </w:tr>
      <w:tr w:rsidR="00A60AFE" w:rsidRPr="00726FB4" w14:paraId="7DB52131" w14:textId="77777777" w:rsidTr="00A547B8">
        <w:trPr>
          <w:trHeight w:val="600"/>
        </w:trPr>
        <w:tc>
          <w:tcPr>
            <w:tcW w:w="8504" w:type="dxa"/>
            <w:tcBorders>
              <w:top w:val="nil"/>
              <w:left w:val="nil"/>
              <w:bottom w:val="nil"/>
              <w:right w:val="nil"/>
            </w:tcBorders>
            <w:shd w:val="clear" w:color="auto" w:fill="auto"/>
            <w:noWrap/>
            <w:vAlign w:val="center"/>
            <w:hideMark/>
          </w:tcPr>
          <w:p w14:paraId="41B5FE08" w14:textId="77777777" w:rsidR="00A60AFE" w:rsidRDefault="00A60AFE" w:rsidP="00A547B8">
            <w:pPr>
              <w:jc w:val="both"/>
              <w:rPr>
                <w:rFonts w:ascii="Calibri" w:hAnsi="Calibri"/>
              </w:rPr>
            </w:pPr>
            <w:r w:rsidRPr="00726FB4">
              <w:rPr>
                <w:rFonts w:ascii="Calibri" w:hAnsi="Calibri"/>
              </w:rPr>
              <w:t>1º TRAV PROF</w:t>
            </w:r>
            <w:r>
              <w:rPr>
                <w:rFonts w:ascii="Calibri" w:hAnsi="Calibri"/>
              </w:rPr>
              <w:t xml:space="preserve">ESSORA JANDIRA DE ANDRADE LIMA  </w:t>
            </w:r>
          </w:p>
          <w:p w14:paraId="7DDF61BA" w14:textId="77777777" w:rsidR="00A60AFE" w:rsidRPr="00726FB4" w:rsidRDefault="00A60AFE" w:rsidP="00A547B8">
            <w:pPr>
              <w:jc w:val="both"/>
              <w:rPr>
                <w:rFonts w:ascii="Calibri" w:hAnsi="Calibri"/>
              </w:rPr>
            </w:pPr>
            <w:r>
              <w:rPr>
                <w:rFonts w:ascii="Calibri" w:hAnsi="Calibri"/>
              </w:rPr>
              <w:t>RUA</w:t>
            </w:r>
            <w:r w:rsidRPr="00726FB4">
              <w:rPr>
                <w:rFonts w:ascii="Calibri" w:hAnsi="Calibri"/>
              </w:rPr>
              <w:t xml:space="preserve"> JOSE CABRAL DE ARRUDA</w:t>
            </w:r>
          </w:p>
        </w:tc>
      </w:tr>
      <w:tr w:rsidR="00A60AFE" w:rsidRPr="00726FB4" w14:paraId="7F4079B2" w14:textId="77777777" w:rsidTr="00A547B8">
        <w:trPr>
          <w:trHeight w:val="300"/>
        </w:trPr>
        <w:tc>
          <w:tcPr>
            <w:tcW w:w="8504" w:type="dxa"/>
            <w:tcBorders>
              <w:top w:val="nil"/>
              <w:left w:val="nil"/>
              <w:bottom w:val="nil"/>
              <w:right w:val="nil"/>
            </w:tcBorders>
            <w:shd w:val="clear" w:color="auto" w:fill="auto"/>
            <w:noWrap/>
            <w:vAlign w:val="center"/>
            <w:hideMark/>
          </w:tcPr>
          <w:p w14:paraId="28C7421F" w14:textId="77777777" w:rsidR="00A60AFE" w:rsidRPr="00726FB4" w:rsidRDefault="00A60AFE" w:rsidP="00A547B8">
            <w:pPr>
              <w:jc w:val="both"/>
              <w:rPr>
                <w:rFonts w:ascii="Calibri" w:hAnsi="Calibri"/>
              </w:rPr>
            </w:pPr>
            <w:r w:rsidRPr="00726FB4">
              <w:rPr>
                <w:rFonts w:ascii="Calibri" w:hAnsi="Calibri"/>
              </w:rPr>
              <w:t>RUA PROFESSORA RIVADAVIA BERNARDES DE PAULA</w:t>
            </w:r>
          </w:p>
        </w:tc>
      </w:tr>
      <w:tr w:rsidR="00A60AFE" w:rsidRPr="00726FB4" w14:paraId="27752391" w14:textId="77777777" w:rsidTr="00A547B8">
        <w:trPr>
          <w:trHeight w:val="300"/>
        </w:trPr>
        <w:tc>
          <w:tcPr>
            <w:tcW w:w="8504" w:type="dxa"/>
            <w:tcBorders>
              <w:top w:val="nil"/>
              <w:left w:val="nil"/>
              <w:bottom w:val="nil"/>
              <w:right w:val="nil"/>
            </w:tcBorders>
            <w:shd w:val="clear" w:color="auto" w:fill="auto"/>
            <w:noWrap/>
            <w:vAlign w:val="center"/>
            <w:hideMark/>
          </w:tcPr>
          <w:p w14:paraId="6789AB15" w14:textId="77777777" w:rsidR="00A60AFE" w:rsidRPr="00726FB4" w:rsidRDefault="00A60AFE" w:rsidP="00A547B8">
            <w:pPr>
              <w:jc w:val="both"/>
              <w:rPr>
                <w:rFonts w:ascii="Calibri" w:hAnsi="Calibri"/>
              </w:rPr>
            </w:pPr>
            <w:r w:rsidRPr="00726FB4">
              <w:rPr>
                <w:rFonts w:ascii="Calibri" w:hAnsi="Calibri"/>
              </w:rPr>
              <w:t>RUA LIVIO TEOBALDO AZEVEDO</w:t>
            </w:r>
          </w:p>
        </w:tc>
      </w:tr>
      <w:tr w:rsidR="00A60AFE" w:rsidRPr="00726FB4" w14:paraId="268431A9" w14:textId="77777777" w:rsidTr="00A547B8">
        <w:trPr>
          <w:trHeight w:val="300"/>
        </w:trPr>
        <w:tc>
          <w:tcPr>
            <w:tcW w:w="8504" w:type="dxa"/>
            <w:tcBorders>
              <w:top w:val="nil"/>
              <w:left w:val="nil"/>
              <w:bottom w:val="nil"/>
              <w:right w:val="nil"/>
            </w:tcBorders>
            <w:shd w:val="clear" w:color="auto" w:fill="auto"/>
            <w:noWrap/>
            <w:vAlign w:val="center"/>
            <w:hideMark/>
          </w:tcPr>
          <w:p w14:paraId="53E22A78" w14:textId="77777777" w:rsidR="00A60AFE" w:rsidRPr="00726FB4" w:rsidRDefault="00A60AFE" w:rsidP="00A547B8">
            <w:pPr>
              <w:jc w:val="both"/>
              <w:rPr>
                <w:rFonts w:ascii="Calibri" w:hAnsi="Calibri"/>
              </w:rPr>
            </w:pPr>
            <w:r w:rsidRPr="00726FB4">
              <w:rPr>
                <w:rFonts w:ascii="Calibri" w:hAnsi="Calibri"/>
              </w:rPr>
              <w:t xml:space="preserve">RUA PROFESSORA ADELAZIR FERREIRA COSTA </w:t>
            </w:r>
          </w:p>
        </w:tc>
      </w:tr>
      <w:tr w:rsidR="00A60AFE" w:rsidRPr="00726FB4" w14:paraId="03EDABC3" w14:textId="77777777" w:rsidTr="00A547B8">
        <w:trPr>
          <w:trHeight w:val="300"/>
        </w:trPr>
        <w:tc>
          <w:tcPr>
            <w:tcW w:w="8504" w:type="dxa"/>
            <w:tcBorders>
              <w:top w:val="nil"/>
              <w:left w:val="nil"/>
              <w:bottom w:val="nil"/>
              <w:right w:val="nil"/>
            </w:tcBorders>
            <w:shd w:val="clear" w:color="auto" w:fill="auto"/>
            <w:noWrap/>
            <w:vAlign w:val="center"/>
            <w:hideMark/>
          </w:tcPr>
          <w:p w14:paraId="3871E1BC" w14:textId="77777777" w:rsidR="00A60AFE" w:rsidRPr="00726FB4" w:rsidRDefault="00A60AFE" w:rsidP="00A547B8">
            <w:pPr>
              <w:jc w:val="both"/>
              <w:rPr>
                <w:rFonts w:ascii="Calibri" w:hAnsi="Calibri"/>
              </w:rPr>
            </w:pPr>
            <w:r w:rsidRPr="00726FB4">
              <w:rPr>
                <w:rFonts w:ascii="Calibri" w:hAnsi="Calibri"/>
              </w:rPr>
              <w:t>RUA ENOQUE FELIX DOS SANTOS</w:t>
            </w:r>
          </w:p>
        </w:tc>
      </w:tr>
      <w:tr w:rsidR="00A60AFE" w:rsidRPr="00726FB4" w14:paraId="54DF8C77" w14:textId="77777777" w:rsidTr="00A547B8">
        <w:trPr>
          <w:trHeight w:val="300"/>
        </w:trPr>
        <w:tc>
          <w:tcPr>
            <w:tcW w:w="8504" w:type="dxa"/>
            <w:tcBorders>
              <w:top w:val="nil"/>
              <w:left w:val="nil"/>
              <w:bottom w:val="nil"/>
              <w:right w:val="nil"/>
            </w:tcBorders>
            <w:shd w:val="clear" w:color="auto" w:fill="auto"/>
            <w:noWrap/>
            <w:vAlign w:val="center"/>
            <w:hideMark/>
          </w:tcPr>
          <w:p w14:paraId="4FE30FBC" w14:textId="77777777" w:rsidR="00A60AFE" w:rsidRPr="00726FB4" w:rsidRDefault="00A60AFE" w:rsidP="00A547B8">
            <w:pPr>
              <w:jc w:val="both"/>
              <w:rPr>
                <w:rFonts w:ascii="Calibri" w:hAnsi="Calibri"/>
              </w:rPr>
            </w:pPr>
            <w:r w:rsidRPr="00726FB4">
              <w:rPr>
                <w:rFonts w:ascii="Calibri" w:hAnsi="Calibri"/>
              </w:rPr>
              <w:t>RUA DAMIAO ARAGÃO DE VASCONCELOS</w:t>
            </w:r>
          </w:p>
        </w:tc>
      </w:tr>
      <w:tr w:rsidR="00A60AFE" w:rsidRPr="00726FB4" w14:paraId="28CD3826" w14:textId="77777777" w:rsidTr="00A547B8">
        <w:trPr>
          <w:trHeight w:val="300"/>
        </w:trPr>
        <w:tc>
          <w:tcPr>
            <w:tcW w:w="8504" w:type="dxa"/>
            <w:tcBorders>
              <w:top w:val="nil"/>
              <w:left w:val="nil"/>
              <w:bottom w:val="nil"/>
              <w:right w:val="nil"/>
            </w:tcBorders>
            <w:shd w:val="clear" w:color="auto" w:fill="auto"/>
            <w:noWrap/>
            <w:vAlign w:val="center"/>
            <w:hideMark/>
          </w:tcPr>
          <w:p w14:paraId="1F1CA406" w14:textId="77777777" w:rsidR="00A60AFE" w:rsidRPr="00726FB4" w:rsidRDefault="00A60AFE" w:rsidP="00A547B8">
            <w:pPr>
              <w:jc w:val="both"/>
              <w:rPr>
                <w:rFonts w:ascii="Calibri" w:hAnsi="Calibri"/>
              </w:rPr>
            </w:pPr>
            <w:r w:rsidRPr="00726FB4">
              <w:rPr>
                <w:rFonts w:ascii="Calibri" w:hAnsi="Calibri"/>
              </w:rPr>
              <w:t>RUA ALAIDE SILVEIRA DA SILVA</w:t>
            </w:r>
          </w:p>
        </w:tc>
      </w:tr>
      <w:tr w:rsidR="00A60AFE" w:rsidRPr="00726FB4" w14:paraId="007C567A" w14:textId="77777777" w:rsidTr="00A547B8">
        <w:trPr>
          <w:trHeight w:val="300"/>
        </w:trPr>
        <w:tc>
          <w:tcPr>
            <w:tcW w:w="8504" w:type="dxa"/>
            <w:tcBorders>
              <w:top w:val="nil"/>
              <w:left w:val="nil"/>
              <w:bottom w:val="nil"/>
              <w:right w:val="nil"/>
            </w:tcBorders>
            <w:shd w:val="clear" w:color="auto" w:fill="auto"/>
            <w:noWrap/>
            <w:vAlign w:val="center"/>
            <w:hideMark/>
          </w:tcPr>
          <w:p w14:paraId="63EFC598" w14:textId="77777777" w:rsidR="00A60AFE" w:rsidRPr="00726FB4" w:rsidRDefault="00A60AFE" w:rsidP="00A547B8">
            <w:pPr>
              <w:jc w:val="both"/>
              <w:rPr>
                <w:rFonts w:ascii="Calibri" w:hAnsi="Calibri"/>
              </w:rPr>
            </w:pPr>
            <w:r w:rsidRPr="00726FB4">
              <w:rPr>
                <w:rFonts w:ascii="Calibri" w:hAnsi="Calibri"/>
              </w:rPr>
              <w:t>RUA VICTOR DA SILVA</w:t>
            </w:r>
          </w:p>
        </w:tc>
      </w:tr>
      <w:tr w:rsidR="00A60AFE" w:rsidRPr="00726FB4" w14:paraId="662AF483" w14:textId="77777777" w:rsidTr="00A547B8">
        <w:trPr>
          <w:trHeight w:val="300"/>
        </w:trPr>
        <w:tc>
          <w:tcPr>
            <w:tcW w:w="8504" w:type="dxa"/>
            <w:tcBorders>
              <w:top w:val="nil"/>
              <w:left w:val="nil"/>
              <w:bottom w:val="nil"/>
              <w:right w:val="nil"/>
            </w:tcBorders>
            <w:shd w:val="clear" w:color="auto" w:fill="auto"/>
            <w:noWrap/>
            <w:vAlign w:val="center"/>
            <w:hideMark/>
          </w:tcPr>
          <w:p w14:paraId="3D0E3C45" w14:textId="77777777" w:rsidR="00A60AFE" w:rsidRPr="00726FB4" w:rsidRDefault="00A60AFE" w:rsidP="00A547B8">
            <w:pPr>
              <w:jc w:val="both"/>
              <w:rPr>
                <w:rFonts w:ascii="Calibri" w:hAnsi="Calibri"/>
              </w:rPr>
            </w:pPr>
            <w:r w:rsidRPr="00726FB4">
              <w:rPr>
                <w:rFonts w:ascii="Calibri" w:hAnsi="Calibri"/>
              </w:rPr>
              <w:t>RUA SEVERINO FRANCISCO DOS SANTOS</w:t>
            </w:r>
          </w:p>
        </w:tc>
      </w:tr>
      <w:tr w:rsidR="00A60AFE" w:rsidRPr="00726FB4" w14:paraId="464DDF7D" w14:textId="77777777" w:rsidTr="00A547B8">
        <w:trPr>
          <w:trHeight w:val="300"/>
        </w:trPr>
        <w:tc>
          <w:tcPr>
            <w:tcW w:w="8504" w:type="dxa"/>
            <w:tcBorders>
              <w:top w:val="nil"/>
              <w:left w:val="nil"/>
              <w:bottom w:val="nil"/>
              <w:right w:val="nil"/>
            </w:tcBorders>
            <w:shd w:val="clear" w:color="auto" w:fill="auto"/>
            <w:noWrap/>
            <w:vAlign w:val="center"/>
            <w:hideMark/>
          </w:tcPr>
          <w:p w14:paraId="18F33BE8" w14:textId="77777777" w:rsidR="00A60AFE" w:rsidRPr="00726FB4" w:rsidRDefault="00A60AFE" w:rsidP="00A547B8">
            <w:pPr>
              <w:jc w:val="both"/>
              <w:rPr>
                <w:rFonts w:ascii="Calibri" w:hAnsi="Calibri"/>
              </w:rPr>
            </w:pPr>
            <w:r w:rsidRPr="00726FB4">
              <w:rPr>
                <w:rFonts w:ascii="Calibri" w:hAnsi="Calibri"/>
              </w:rPr>
              <w:t>RUA MARIA JOSÉ LAPENDA</w:t>
            </w:r>
          </w:p>
        </w:tc>
      </w:tr>
      <w:tr w:rsidR="00A60AFE" w:rsidRPr="00726FB4" w14:paraId="386BD5CD" w14:textId="77777777" w:rsidTr="00A547B8">
        <w:trPr>
          <w:trHeight w:val="300"/>
        </w:trPr>
        <w:tc>
          <w:tcPr>
            <w:tcW w:w="8504" w:type="dxa"/>
            <w:tcBorders>
              <w:top w:val="nil"/>
              <w:left w:val="nil"/>
              <w:bottom w:val="nil"/>
              <w:right w:val="nil"/>
            </w:tcBorders>
            <w:shd w:val="clear" w:color="auto" w:fill="auto"/>
            <w:noWrap/>
            <w:vAlign w:val="center"/>
            <w:hideMark/>
          </w:tcPr>
          <w:p w14:paraId="34839EB2" w14:textId="77777777" w:rsidR="00A60AFE" w:rsidRPr="00726FB4" w:rsidRDefault="00A60AFE" w:rsidP="00A547B8">
            <w:pPr>
              <w:jc w:val="both"/>
              <w:rPr>
                <w:rFonts w:ascii="Calibri" w:hAnsi="Calibri"/>
              </w:rPr>
            </w:pPr>
            <w:r w:rsidRPr="00726FB4">
              <w:rPr>
                <w:rFonts w:ascii="Calibri" w:hAnsi="Calibri"/>
              </w:rPr>
              <w:t>RUA LAIS BEZERRA DE MELO</w:t>
            </w:r>
          </w:p>
        </w:tc>
      </w:tr>
      <w:tr w:rsidR="00A60AFE" w:rsidRPr="00726FB4" w14:paraId="4414264A" w14:textId="77777777" w:rsidTr="00A547B8">
        <w:trPr>
          <w:trHeight w:val="300"/>
        </w:trPr>
        <w:tc>
          <w:tcPr>
            <w:tcW w:w="8504" w:type="dxa"/>
            <w:tcBorders>
              <w:top w:val="nil"/>
              <w:left w:val="nil"/>
              <w:bottom w:val="nil"/>
              <w:right w:val="nil"/>
            </w:tcBorders>
            <w:shd w:val="clear" w:color="auto" w:fill="auto"/>
            <w:noWrap/>
            <w:vAlign w:val="center"/>
            <w:hideMark/>
          </w:tcPr>
          <w:p w14:paraId="1BF5E9B9" w14:textId="77777777" w:rsidR="00A60AFE" w:rsidRPr="00726FB4" w:rsidRDefault="00A60AFE" w:rsidP="00A547B8">
            <w:pPr>
              <w:jc w:val="both"/>
              <w:rPr>
                <w:rFonts w:ascii="Calibri" w:hAnsi="Calibri"/>
              </w:rPr>
            </w:pPr>
            <w:r w:rsidRPr="00726FB4">
              <w:rPr>
                <w:rFonts w:ascii="Calibri" w:hAnsi="Calibri"/>
              </w:rPr>
              <w:t>RUA DIOZENIO JOSÉ MONTEIRO</w:t>
            </w:r>
          </w:p>
        </w:tc>
      </w:tr>
      <w:tr w:rsidR="00A60AFE" w:rsidRPr="00726FB4" w14:paraId="2CD96236" w14:textId="77777777" w:rsidTr="00A547B8">
        <w:trPr>
          <w:trHeight w:val="300"/>
        </w:trPr>
        <w:tc>
          <w:tcPr>
            <w:tcW w:w="8504" w:type="dxa"/>
            <w:tcBorders>
              <w:top w:val="nil"/>
              <w:left w:val="nil"/>
              <w:bottom w:val="nil"/>
              <w:right w:val="nil"/>
            </w:tcBorders>
            <w:shd w:val="clear" w:color="auto" w:fill="auto"/>
            <w:noWrap/>
            <w:vAlign w:val="center"/>
            <w:hideMark/>
          </w:tcPr>
          <w:p w14:paraId="540DB4AE" w14:textId="77777777" w:rsidR="00A60AFE" w:rsidRPr="00726FB4" w:rsidRDefault="00A60AFE" w:rsidP="00A547B8">
            <w:pPr>
              <w:jc w:val="both"/>
              <w:rPr>
                <w:rFonts w:ascii="Calibri" w:hAnsi="Calibri"/>
              </w:rPr>
            </w:pPr>
            <w:r w:rsidRPr="00726FB4">
              <w:rPr>
                <w:rFonts w:ascii="Calibri" w:hAnsi="Calibri"/>
              </w:rPr>
              <w:t>RUA JOSE CARNEIRO DE MOURA</w:t>
            </w:r>
          </w:p>
        </w:tc>
      </w:tr>
      <w:tr w:rsidR="00A60AFE" w:rsidRPr="00726FB4" w14:paraId="5BFB820B" w14:textId="77777777" w:rsidTr="00A547B8">
        <w:trPr>
          <w:trHeight w:val="300"/>
        </w:trPr>
        <w:tc>
          <w:tcPr>
            <w:tcW w:w="8504" w:type="dxa"/>
            <w:tcBorders>
              <w:top w:val="nil"/>
              <w:left w:val="nil"/>
              <w:bottom w:val="nil"/>
              <w:right w:val="nil"/>
            </w:tcBorders>
            <w:shd w:val="clear" w:color="auto" w:fill="auto"/>
            <w:noWrap/>
            <w:vAlign w:val="center"/>
            <w:hideMark/>
          </w:tcPr>
          <w:p w14:paraId="2A9973C8" w14:textId="77777777" w:rsidR="00A60AFE" w:rsidRPr="00726FB4" w:rsidRDefault="00A60AFE" w:rsidP="00A547B8">
            <w:pPr>
              <w:jc w:val="both"/>
              <w:rPr>
                <w:rFonts w:ascii="Calibri" w:hAnsi="Calibri"/>
              </w:rPr>
            </w:pPr>
            <w:r w:rsidRPr="00726FB4">
              <w:rPr>
                <w:rFonts w:ascii="Calibri" w:hAnsi="Calibri"/>
              </w:rPr>
              <w:lastRenderedPageBreak/>
              <w:t>RUA ONILDO ALEXANDRE DA SILVA</w:t>
            </w:r>
          </w:p>
        </w:tc>
      </w:tr>
      <w:tr w:rsidR="00A60AFE" w:rsidRPr="00726FB4" w14:paraId="7B5C5CCF" w14:textId="77777777" w:rsidTr="00A547B8">
        <w:trPr>
          <w:trHeight w:val="300"/>
        </w:trPr>
        <w:tc>
          <w:tcPr>
            <w:tcW w:w="8504" w:type="dxa"/>
            <w:tcBorders>
              <w:top w:val="nil"/>
              <w:left w:val="nil"/>
              <w:bottom w:val="nil"/>
              <w:right w:val="nil"/>
            </w:tcBorders>
            <w:shd w:val="clear" w:color="auto" w:fill="auto"/>
            <w:noWrap/>
            <w:vAlign w:val="center"/>
            <w:hideMark/>
          </w:tcPr>
          <w:p w14:paraId="5AB8B749" w14:textId="77777777" w:rsidR="00A60AFE" w:rsidRPr="00726FB4" w:rsidRDefault="00A60AFE" w:rsidP="00A547B8">
            <w:pPr>
              <w:jc w:val="both"/>
              <w:rPr>
                <w:rFonts w:ascii="Calibri" w:hAnsi="Calibri"/>
              </w:rPr>
            </w:pPr>
            <w:r w:rsidRPr="00726FB4">
              <w:rPr>
                <w:rFonts w:ascii="Calibri" w:hAnsi="Calibri"/>
              </w:rPr>
              <w:t>RUA IVANILDO JOSE SOUZA AQUINO</w:t>
            </w:r>
          </w:p>
        </w:tc>
      </w:tr>
      <w:tr w:rsidR="00A60AFE" w:rsidRPr="00726FB4" w14:paraId="303765F6" w14:textId="77777777" w:rsidTr="00A547B8">
        <w:trPr>
          <w:trHeight w:val="300"/>
        </w:trPr>
        <w:tc>
          <w:tcPr>
            <w:tcW w:w="8504" w:type="dxa"/>
            <w:tcBorders>
              <w:top w:val="nil"/>
              <w:left w:val="nil"/>
              <w:bottom w:val="nil"/>
              <w:right w:val="nil"/>
            </w:tcBorders>
            <w:shd w:val="clear" w:color="auto" w:fill="auto"/>
            <w:noWrap/>
            <w:vAlign w:val="center"/>
            <w:hideMark/>
          </w:tcPr>
          <w:p w14:paraId="2161639E" w14:textId="77777777" w:rsidR="00A60AFE" w:rsidRPr="00726FB4" w:rsidRDefault="00A60AFE" w:rsidP="00A547B8">
            <w:pPr>
              <w:jc w:val="both"/>
              <w:rPr>
                <w:rFonts w:ascii="Calibri" w:hAnsi="Calibri"/>
              </w:rPr>
            </w:pPr>
            <w:r w:rsidRPr="00726FB4">
              <w:rPr>
                <w:rFonts w:ascii="Calibri" w:hAnsi="Calibri"/>
              </w:rPr>
              <w:t>2º TRAV PROFESSORA JANDIRA DE ANDRADE LIMA</w:t>
            </w:r>
          </w:p>
        </w:tc>
      </w:tr>
      <w:tr w:rsidR="00A60AFE" w:rsidRPr="00726FB4" w14:paraId="78FEAF31" w14:textId="77777777" w:rsidTr="00A547B8">
        <w:trPr>
          <w:trHeight w:val="300"/>
        </w:trPr>
        <w:tc>
          <w:tcPr>
            <w:tcW w:w="8504" w:type="dxa"/>
            <w:tcBorders>
              <w:top w:val="nil"/>
              <w:left w:val="nil"/>
              <w:bottom w:val="nil"/>
              <w:right w:val="nil"/>
            </w:tcBorders>
            <w:shd w:val="clear" w:color="auto" w:fill="auto"/>
            <w:noWrap/>
            <w:vAlign w:val="center"/>
            <w:hideMark/>
          </w:tcPr>
          <w:p w14:paraId="584F65BB" w14:textId="77777777" w:rsidR="00A60AFE" w:rsidRPr="00726FB4" w:rsidRDefault="00A60AFE" w:rsidP="00A547B8">
            <w:pPr>
              <w:jc w:val="both"/>
              <w:rPr>
                <w:rFonts w:ascii="Calibri" w:hAnsi="Calibri"/>
              </w:rPr>
            </w:pPr>
            <w:r w:rsidRPr="00726FB4">
              <w:rPr>
                <w:rFonts w:ascii="Calibri" w:hAnsi="Calibri"/>
              </w:rPr>
              <w:t>RUA FRANCISCO DE MORAIS HERÁCLIO</w:t>
            </w:r>
          </w:p>
        </w:tc>
      </w:tr>
      <w:tr w:rsidR="00A60AFE" w:rsidRPr="00726FB4" w14:paraId="0BFC55F3" w14:textId="77777777" w:rsidTr="00A547B8">
        <w:trPr>
          <w:trHeight w:val="300"/>
        </w:trPr>
        <w:tc>
          <w:tcPr>
            <w:tcW w:w="8504" w:type="dxa"/>
            <w:tcBorders>
              <w:top w:val="nil"/>
              <w:left w:val="nil"/>
              <w:bottom w:val="nil"/>
              <w:right w:val="nil"/>
            </w:tcBorders>
            <w:shd w:val="clear" w:color="auto" w:fill="auto"/>
            <w:noWrap/>
            <w:vAlign w:val="center"/>
            <w:hideMark/>
          </w:tcPr>
          <w:p w14:paraId="5D93D918" w14:textId="77777777" w:rsidR="00A60AFE" w:rsidRPr="00726FB4" w:rsidRDefault="00A60AFE" w:rsidP="00A547B8">
            <w:pPr>
              <w:jc w:val="both"/>
              <w:rPr>
                <w:rFonts w:ascii="Calibri" w:hAnsi="Calibri"/>
              </w:rPr>
            </w:pPr>
            <w:r w:rsidRPr="00726FB4">
              <w:rPr>
                <w:rFonts w:ascii="Calibri" w:hAnsi="Calibri"/>
              </w:rPr>
              <w:t>RUA JOSEFA P. CUNHA</w:t>
            </w:r>
          </w:p>
        </w:tc>
      </w:tr>
      <w:tr w:rsidR="00A60AFE" w:rsidRPr="00726FB4" w14:paraId="0416CA4C" w14:textId="77777777" w:rsidTr="00A547B8">
        <w:trPr>
          <w:trHeight w:val="300"/>
        </w:trPr>
        <w:tc>
          <w:tcPr>
            <w:tcW w:w="8504" w:type="dxa"/>
            <w:tcBorders>
              <w:top w:val="nil"/>
              <w:left w:val="nil"/>
              <w:bottom w:val="nil"/>
              <w:right w:val="nil"/>
            </w:tcBorders>
            <w:shd w:val="clear" w:color="auto" w:fill="auto"/>
            <w:noWrap/>
            <w:vAlign w:val="center"/>
            <w:hideMark/>
          </w:tcPr>
          <w:p w14:paraId="521B8053" w14:textId="77777777" w:rsidR="00A60AFE" w:rsidRPr="00726FB4" w:rsidRDefault="00A60AFE" w:rsidP="00A547B8">
            <w:pPr>
              <w:jc w:val="both"/>
              <w:rPr>
                <w:rFonts w:ascii="Calibri" w:hAnsi="Calibri"/>
              </w:rPr>
            </w:pPr>
            <w:r w:rsidRPr="00726FB4">
              <w:rPr>
                <w:rFonts w:ascii="Calibri" w:hAnsi="Calibri"/>
              </w:rPr>
              <w:t>RUA JOAQUIM ELIAS DE ALBUQUERQUE</w:t>
            </w:r>
          </w:p>
        </w:tc>
      </w:tr>
      <w:tr w:rsidR="00A60AFE" w:rsidRPr="00726FB4" w14:paraId="427552DE" w14:textId="77777777" w:rsidTr="00A547B8">
        <w:trPr>
          <w:trHeight w:val="300"/>
        </w:trPr>
        <w:tc>
          <w:tcPr>
            <w:tcW w:w="8504" w:type="dxa"/>
            <w:tcBorders>
              <w:top w:val="nil"/>
              <w:left w:val="nil"/>
              <w:bottom w:val="nil"/>
              <w:right w:val="nil"/>
            </w:tcBorders>
            <w:shd w:val="clear" w:color="auto" w:fill="auto"/>
            <w:noWrap/>
            <w:vAlign w:val="center"/>
            <w:hideMark/>
          </w:tcPr>
          <w:p w14:paraId="795B666D" w14:textId="77777777" w:rsidR="00A60AFE" w:rsidRPr="00726FB4" w:rsidRDefault="00A60AFE" w:rsidP="00A547B8">
            <w:pPr>
              <w:jc w:val="both"/>
              <w:rPr>
                <w:rFonts w:ascii="Calibri" w:hAnsi="Calibri"/>
                <w:color w:val="000000"/>
              </w:rPr>
            </w:pPr>
            <w:r w:rsidRPr="00726FB4">
              <w:rPr>
                <w:rFonts w:ascii="Calibri" w:hAnsi="Calibri"/>
                <w:color w:val="000000"/>
              </w:rPr>
              <w:t>RUA MANOEL CABRAL</w:t>
            </w:r>
          </w:p>
        </w:tc>
      </w:tr>
      <w:tr w:rsidR="00A60AFE" w:rsidRPr="00726FB4" w14:paraId="4B7AA669" w14:textId="77777777" w:rsidTr="00A547B8">
        <w:trPr>
          <w:trHeight w:val="300"/>
        </w:trPr>
        <w:tc>
          <w:tcPr>
            <w:tcW w:w="8504" w:type="dxa"/>
            <w:tcBorders>
              <w:top w:val="nil"/>
              <w:left w:val="nil"/>
              <w:bottom w:val="nil"/>
              <w:right w:val="nil"/>
            </w:tcBorders>
            <w:shd w:val="clear" w:color="auto" w:fill="auto"/>
            <w:noWrap/>
            <w:vAlign w:val="center"/>
            <w:hideMark/>
          </w:tcPr>
          <w:p w14:paraId="29F8DE73" w14:textId="77777777" w:rsidR="00A60AFE" w:rsidRPr="00726FB4" w:rsidRDefault="00A60AFE" w:rsidP="00A547B8">
            <w:pPr>
              <w:jc w:val="both"/>
              <w:rPr>
                <w:rFonts w:ascii="Calibri" w:hAnsi="Calibri"/>
                <w:color w:val="000000"/>
              </w:rPr>
            </w:pPr>
            <w:r w:rsidRPr="00726FB4">
              <w:rPr>
                <w:rFonts w:ascii="Calibri" w:hAnsi="Calibri"/>
                <w:color w:val="000000"/>
              </w:rPr>
              <w:t xml:space="preserve">AVENIDA CLÓVIS COUTINHO </w:t>
            </w:r>
          </w:p>
        </w:tc>
      </w:tr>
      <w:tr w:rsidR="00A60AFE" w:rsidRPr="00726FB4" w14:paraId="5EC072DF" w14:textId="77777777" w:rsidTr="00A547B8">
        <w:trPr>
          <w:trHeight w:val="300"/>
        </w:trPr>
        <w:tc>
          <w:tcPr>
            <w:tcW w:w="8504" w:type="dxa"/>
            <w:tcBorders>
              <w:top w:val="nil"/>
              <w:left w:val="nil"/>
              <w:bottom w:val="nil"/>
              <w:right w:val="nil"/>
            </w:tcBorders>
            <w:shd w:val="clear" w:color="auto" w:fill="auto"/>
            <w:noWrap/>
            <w:vAlign w:val="center"/>
            <w:hideMark/>
          </w:tcPr>
          <w:p w14:paraId="3B4EF2AC" w14:textId="77777777" w:rsidR="00A60AFE" w:rsidRPr="00726FB4" w:rsidRDefault="00A60AFE" w:rsidP="00A547B8">
            <w:pPr>
              <w:jc w:val="both"/>
              <w:rPr>
                <w:rFonts w:ascii="Calibri" w:hAnsi="Calibri"/>
                <w:color w:val="000000"/>
              </w:rPr>
            </w:pPr>
            <w:r w:rsidRPr="00726FB4">
              <w:rPr>
                <w:rFonts w:ascii="Calibri" w:hAnsi="Calibri"/>
                <w:color w:val="000000"/>
              </w:rPr>
              <w:t>RUA OTACÍLIO ALEIXO DA SILVA PRIMEIRO</w:t>
            </w:r>
          </w:p>
        </w:tc>
      </w:tr>
    </w:tbl>
    <w:p w14:paraId="0DFD209D" w14:textId="77777777" w:rsidR="00A60AFE" w:rsidRPr="00785F92" w:rsidRDefault="00A60AFE" w:rsidP="00A60AFE">
      <w:pPr>
        <w:jc w:val="both"/>
        <w:rPr>
          <w:rFonts w:cs="Aharoni"/>
        </w:rPr>
      </w:pPr>
    </w:p>
    <w:p w14:paraId="42D8EC92" w14:textId="7044FF52" w:rsidR="00A60AFE" w:rsidRDefault="00A60AFE" w:rsidP="00A60AFE">
      <w:pPr>
        <w:jc w:val="both"/>
        <w:rPr>
          <w:rFonts w:cs="Aharoni"/>
          <w:b/>
        </w:rPr>
      </w:pPr>
      <w:r w:rsidRPr="00785F92">
        <w:rPr>
          <w:rFonts w:cs="Aharoni"/>
          <w:b/>
        </w:rPr>
        <w:t xml:space="preserve">3.1.3 </w:t>
      </w:r>
      <w:r w:rsidRPr="00785F92">
        <w:rPr>
          <w:rFonts w:cs="Aharoni" w:hint="cs"/>
          <w:b/>
        </w:rPr>
        <w:t>–</w:t>
      </w:r>
      <w:r w:rsidRPr="00785F92">
        <w:rPr>
          <w:rFonts w:cs="Aharoni"/>
          <w:b/>
        </w:rPr>
        <w:t xml:space="preserve"> EMPREENDEDOR:</w:t>
      </w:r>
    </w:p>
    <w:p w14:paraId="2203E2EA" w14:textId="77777777" w:rsidR="00AA019D" w:rsidRPr="00785F92" w:rsidRDefault="00AA019D" w:rsidP="00A60AFE">
      <w:pPr>
        <w:jc w:val="both"/>
        <w:rPr>
          <w:rFonts w:cs="Aharoni"/>
          <w:b/>
        </w:rPr>
      </w:pPr>
    </w:p>
    <w:p w14:paraId="16F86619" w14:textId="0A24FF75" w:rsidR="00A60AFE" w:rsidRDefault="00A60AFE" w:rsidP="00A60AFE">
      <w:pPr>
        <w:ind w:firstLine="708"/>
        <w:jc w:val="both"/>
        <w:rPr>
          <w:rFonts w:cs="Aharoni"/>
        </w:rPr>
      </w:pPr>
      <w:r w:rsidRPr="00785F92">
        <w:rPr>
          <w:rFonts w:cs="Aharoni"/>
        </w:rPr>
        <w:t xml:space="preserve">Prefeitura Municipal de Limoeiro </w:t>
      </w:r>
      <w:r w:rsidRPr="00785F92">
        <w:rPr>
          <w:rFonts w:cs="Aharoni" w:hint="eastAsia"/>
        </w:rPr>
        <w:t>–</w:t>
      </w:r>
      <w:r w:rsidRPr="00785F92">
        <w:rPr>
          <w:rFonts w:cs="Aharoni"/>
        </w:rPr>
        <w:t xml:space="preserve"> PE.</w:t>
      </w:r>
    </w:p>
    <w:p w14:paraId="4868D3D1" w14:textId="77777777" w:rsidR="00AA019D" w:rsidRPr="00785F92" w:rsidRDefault="00AA019D" w:rsidP="00A60AFE">
      <w:pPr>
        <w:ind w:firstLine="708"/>
        <w:jc w:val="both"/>
        <w:rPr>
          <w:rFonts w:cs="Aharoni"/>
        </w:rPr>
      </w:pPr>
    </w:p>
    <w:p w14:paraId="52718461" w14:textId="7892C81F" w:rsidR="00A60AFE" w:rsidRDefault="00A60AFE" w:rsidP="00A60AFE">
      <w:pPr>
        <w:jc w:val="both"/>
        <w:rPr>
          <w:rFonts w:cs="Aharoni"/>
          <w:b/>
        </w:rPr>
      </w:pPr>
      <w:r w:rsidRPr="00785F92">
        <w:rPr>
          <w:rFonts w:cs="Aharoni"/>
          <w:b/>
        </w:rPr>
        <w:t xml:space="preserve">3.1.4 </w:t>
      </w:r>
      <w:r w:rsidRPr="00785F92">
        <w:rPr>
          <w:rFonts w:cs="Aharoni" w:hint="cs"/>
          <w:b/>
        </w:rPr>
        <w:t>–</w:t>
      </w:r>
      <w:r w:rsidRPr="00785F92">
        <w:rPr>
          <w:rFonts w:cs="Aharoni"/>
          <w:b/>
        </w:rPr>
        <w:t xml:space="preserve"> CUSTO DO INVESTIMENTO:</w:t>
      </w:r>
    </w:p>
    <w:p w14:paraId="32144D3E" w14:textId="77777777" w:rsidR="00AA019D" w:rsidRPr="00785F92" w:rsidRDefault="00AA019D" w:rsidP="00A60AFE">
      <w:pPr>
        <w:jc w:val="both"/>
        <w:rPr>
          <w:rFonts w:cs="Aharoni"/>
          <w:b/>
        </w:rPr>
      </w:pPr>
    </w:p>
    <w:p w14:paraId="67F05906" w14:textId="7225A565" w:rsidR="00A60AFE" w:rsidRDefault="00A60AFE" w:rsidP="00A60AFE">
      <w:pPr>
        <w:ind w:firstLine="708"/>
        <w:jc w:val="both"/>
        <w:rPr>
          <w:rFonts w:cs="Aharoni"/>
        </w:rPr>
      </w:pPr>
      <w:r w:rsidRPr="00D535F5">
        <w:rPr>
          <w:rFonts w:cs="Aharoni"/>
        </w:rPr>
        <w:t xml:space="preserve">Repasse OGU </w:t>
      </w:r>
      <w:r w:rsidRPr="00D535F5">
        <w:rPr>
          <w:rFonts w:cs="Aharoni" w:hint="eastAsia"/>
        </w:rPr>
        <w:t>–</w:t>
      </w:r>
      <w:r w:rsidRPr="00D535F5">
        <w:rPr>
          <w:rFonts w:cs="Aharoni"/>
        </w:rPr>
        <w:t xml:space="preserve"> Minist</w:t>
      </w:r>
      <w:r w:rsidRPr="00D535F5">
        <w:rPr>
          <w:rFonts w:cs="Aharoni" w:hint="eastAsia"/>
        </w:rPr>
        <w:t>é</w:t>
      </w:r>
      <w:r w:rsidRPr="00D535F5">
        <w:rPr>
          <w:rFonts w:cs="Aharoni"/>
        </w:rPr>
        <w:t xml:space="preserve">rio das Cidades: </w:t>
      </w:r>
      <w:r>
        <w:rPr>
          <w:rFonts w:cs="Aharoni"/>
        </w:rPr>
        <w:tab/>
      </w:r>
      <w:r>
        <w:rPr>
          <w:rFonts w:cs="Aharoni"/>
        </w:rPr>
        <w:tab/>
      </w:r>
      <w:r w:rsidRPr="00D535F5">
        <w:rPr>
          <w:rFonts w:cs="Aharoni"/>
        </w:rPr>
        <w:t xml:space="preserve">R$ </w:t>
      </w:r>
      <w:r w:rsidR="00435D0D">
        <w:rPr>
          <w:rFonts w:cs="Aharoni"/>
        </w:rPr>
        <w:t>6.765.050,74</w:t>
      </w:r>
    </w:p>
    <w:p w14:paraId="78EBFCA2" w14:textId="77777777" w:rsidR="00AA019D" w:rsidRDefault="00AA019D" w:rsidP="00A60AFE">
      <w:pPr>
        <w:ind w:firstLine="708"/>
        <w:jc w:val="both"/>
        <w:rPr>
          <w:rFonts w:cs="Aharoni"/>
        </w:rPr>
      </w:pPr>
    </w:p>
    <w:p w14:paraId="0A942894" w14:textId="1047C652" w:rsidR="00A60AFE" w:rsidRDefault="00A60AFE" w:rsidP="00A60AFE">
      <w:pPr>
        <w:jc w:val="both"/>
        <w:rPr>
          <w:rFonts w:cs="Aharoni"/>
          <w:b/>
        </w:rPr>
      </w:pPr>
      <w:r>
        <w:rPr>
          <w:rFonts w:cs="Aharoni"/>
          <w:b/>
        </w:rPr>
        <w:t>3.1.5</w:t>
      </w:r>
      <w:r w:rsidRPr="00785F92">
        <w:rPr>
          <w:rFonts w:cs="Aharoni"/>
          <w:b/>
        </w:rPr>
        <w:t xml:space="preserve"> </w:t>
      </w:r>
      <w:r w:rsidRPr="00785F92">
        <w:rPr>
          <w:rFonts w:cs="Aharoni" w:hint="cs"/>
          <w:b/>
        </w:rPr>
        <w:t>–</w:t>
      </w:r>
      <w:r w:rsidRPr="00785F92">
        <w:rPr>
          <w:rFonts w:cs="Aharoni"/>
          <w:b/>
        </w:rPr>
        <w:t xml:space="preserve"> </w:t>
      </w:r>
      <w:r>
        <w:rPr>
          <w:rFonts w:cs="Aharoni"/>
          <w:b/>
        </w:rPr>
        <w:t>CONTRAPARTIDA</w:t>
      </w:r>
      <w:r w:rsidRPr="00785F92">
        <w:rPr>
          <w:rFonts w:cs="Aharoni"/>
          <w:b/>
        </w:rPr>
        <w:t>:</w:t>
      </w:r>
    </w:p>
    <w:p w14:paraId="2C8FE7D2" w14:textId="77777777" w:rsidR="00AA019D" w:rsidRPr="00785F92" w:rsidRDefault="00AA019D" w:rsidP="00A60AFE">
      <w:pPr>
        <w:jc w:val="both"/>
        <w:rPr>
          <w:rFonts w:cs="Aharoni"/>
          <w:b/>
        </w:rPr>
      </w:pPr>
    </w:p>
    <w:p w14:paraId="70E570BB" w14:textId="6301B4A9" w:rsidR="00A60AFE" w:rsidRDefault="00A60AFE" w:rsidP="00A60AFE">
      <w:pPr>
        <w:ind w:firstLine="708"/>
        <w:jc w:val="both"/>
        <w:rPr>
          <w:rFonts w:cs="Aharoni"/>
        </w:rPr>
      </w:pPr>
      <w:r>
        <w:rPr>
          <w:rFonts w:cs="Aharoni"/>
        </w:rPr>
        <w:t>Orçamento</w:t>
      </w:r>
      <w:r w:rsidRPr="00D535F5">
        <w:rPr>
          <w:rFonts w:cs="Aharoni"/>
        </w:rPr>
        <w:t xml:space="preserve">: </w:t>
      </w:r>
      <w:r>
        <w:rPr>
          <w:rFonts w:cs="Aharoni"/>
        </w:rPr>
        <w:tab/>
      </w:r>
      <w:r>
        <w:rPr>
          <w:rFonts w:cs="Aharoni"/>
        </w:rPr>
        <w:tab/>
      </w:r>
      <w:r w:rsidRPr="00D535F5">
        <w:rPr>
          <w:rFonts w:cs="Aharoni"/>
        </w:rPr>
        <w:t xml:space="preserve">R$ </w:t>
      </w:r>
      <w:r w:rsidR="00435D0D">
        <w:rPr>
          <w:rFonts w:cs="Aharoni"/>
        </w:rPr>
        <w:t>9.910.457,55</w:t>
      </w:r>
    </w:p>
    <w:p w14:paraId="2D22B444" w14:textId="79F631AB" w:rsidR="00A60AFE" w:rsidRDefault="00A60AFE" w:rsidP="00A60AFE">
      <w:pPr>
        <w:ind w:firstLine="708"/>
        <w:jc w:val="both"/>
        <w:rPr>
          <w:rFonts w:cs="Aharoni"/>
        </w:rPr>
      </w:pPr>
      <w:r>
        <w:rPr>
          <w:rFonts w:cs="Aharoni"/>
        </w:rPr>
        <w:t xml:space="preserve">Diferença entre o financiamento e o orçamento: R$ </w:t>
      </w:r>
      <w:r w:rsidR="00435D0D">
        <w:rPr>
          <w:rFonts w:cs="Aharoni"/>
        </w:rPr>
        <w:t>3.145.406,81</w:t>
      </w:r>
    </w:p>
    <w:p w14:paraId="276A51C6" w14:textId="77777777" w:rsidR="00A60AFE" w:rsidRDefault="00A60AFE" w:rsidP="00A60AFE">
      <w:pPr>
        <w:jc w:val="both"/>
        <w:rPr>
          <w:rFonts w:cs="Aharoni"/>
          <w:b/>
        </w:rPr>
      </w:pPr>
    </w:p>
    <w:p w14:paraId="237E5868" w14:textId="77777777" w:rsidR="00B932DC" w:rsidRDefault="00B932DC" w:rsidP="00A60AFE">
      <w:pPr>
        <w:jc w:val="both"/>
        <w:rPr>
          <w:rFonts w:cs="Aharoni"/>
          <w:b/>
        </w:rPr>
      </w:pPr>
    </w:p>
    <w:p w14:paraId="783B2628" w14:textId="77777777" w:rsidR="00B932DC" w:rsidRDefault="00B932DC" w:rsidP="00A60AFE">
      <w:pPr>
        <w:jc w:val="both"/>
        <w:rPr>
          <w:rFonts w:cs="Aharoni"/>
          <w:b/>
        </w:rPr>
      </w:pPr>
    </w:p>
    <w:p w14:paraId="2E75D7B8" w14:textId="77777777" w:rsidR="00B932DC" w:rsidRDefault="00B932DC" w:rsidP="00A60AFE">
      <w:pPr>
        <w:jc w:val="both"/>
        <w:rPr>
          <w:rFonts w:cs="Aharoni"/>
          <w:b/>
        </w:rPr>
      </w:pPr>
    </w:p>
    <w:p w14:paraId="57BB28D0" w14:textId="77777777" w:rsidR="00B932DC" w:rsidRDefault="00B932DC" w:rsidP="00A60AFE">
      <w:pPr>
        <w:jc w:val="both"/>
        <w:rPr>
          <w:rFonts w:cs="Aharoni"/>
          <w:b/>
        </w:rPr>
      </w:pPr>
    </w:p>
    <w:p w14:paraId="6946FA9B" w14:textId="77777777" w:rsidR="00B932DC" w:rsidRDefault="00B932DC" w:rsidP="00A60AFE">
      <w:pPr>
        <w:jc w:val="both"/>
        <w:rPr>
          <w:rFonts w:cs="Aharoni"/>
          <w:b/>
        </w:rPr>
      </w:pPr>
    </w:p>
    <w:p w14:paraId="69D935CC" w14:textId="77777777" w:rsidR="00B932DC" w:rsidRDefault="00B932DC" w:rsidP="00A60AFE">
      <w:pPr>
        <w:jc w:val="both"/>
        <w:rPr>
          <w:rFonts w:cs="Aharoni"/>
          <w:b/>
        </w:rPr>
      </w:pPr>
    </w:p>
    <w:p w14:paraId="744475BB" w14:textId="77777777" w:rsidR="00B932DC" w:rsidRDefault="00B932DC" w:rsidP="00A60AFE">
      <w:pPr>
        <w:jc w:val="both"/>
        <w:rPr>
          <w:rFonts w:cs="Aharoni"/>
          <w:b/>
        </w:rPr>
      </w:pPr>
    </w:p>
    <w:p w14:paraId="2EECDC3D" w14:textId="77777777" w:rsidR="00B932DC" w:rsidRDefault="00B932DC" w:rsidP="00A60AFE">
      <w:pPr>
        <w:jc w:val="both"/>
        <w:rPr>
          <w:rFonts w:cs="Aharoni"/>
          <w:b/>
        </w:rPr>
      </w:pPr>
    </w:p>
    <w:p w14:paraId="0F11CB76" w14:textId="77777777" w:rsidR="00B932DC" w:rsidRDefault="00B932DC" w:rsidP="00A60AFE">
      <w:pPr>
        <w:jc w:val="both"/>
        <w:rPr>
          <w:rFonts w:cs="Aharoni"/>
          <w:b/>
        </w:rPr>
      </w:pPr>
    </w:p>
    <w:p w14:paraId="67D6F87D" w14:textId="77777777" w:rsidR="00B932DC" w:rsidRDefault="00B932DC" w:rsidP="00A60AFE">
      <w:pPr>
        <w:jc w:val="both"/>
        <w:rPr>
          <w:rFonts w:cs="Aharoni"/>
          <w:b/>
        </w:rPr>
      </w:pPr>
    </w:p>
    <w:p w14:paraId="6C460E22" w14:textId="77777777" w:rsidR="00B932DC" w:rsidRDefault="00B932DC" w:rsidP="00A60AFE">
      <w:pPr>
        <w:jc w:val="both"/>
        <w:rPr>
          <w:rFonts w:cs="Aharoni"/>
          <w:b/>
        </w:rPr>
      </w:pPr>
    </w:p>
    <w:p w14:paraId="4B098D06" w14:textId="77777777" w:rsidR="00B932DC" w:rsidRDefault="00B932DC" w:rsidP="00A60AFE">
      <w:pPr>
        <w:jc w:val="both"/>
        <w:rPr>
          <w:rFonts w:cs="Aharoni"/>
          <w:b/>
        </w:rPr>
      </w:pPr>
    </w:p>
    <w:p w14:paraId="23DD29B9" w14:textId="77777777" w:rsidR="00B932DC" w:rsidRDefault="00B932DC" w:rsidP="00A60AFE">
      <w:pPr>
        <w:jc w:val="both"/>
        <w:rPr>
          <w:rFonts w:cs="Aharoni"/>
          <w:b/>
        </w:rPr>
      </w:pPr>
    </w:p>
    <w:p w14:paraId="03A82BA2" w14:textId="77777777" w:rsidR="00B932DC" w:rsidRDefault="00B932DC" w:rsidP="00A60AFE">
      <w:pPr>
        <w:jc w:val="both"/>
        <w:rPr>
          <w:rFonts w:cs="Aharoni"/>
          <w:b/>
        </w:rPr>
      </w:pPr>
    </w:p>
    <w:p w14:paraId="100581D9" w14:textId="77777777" w:rsidR="00B932DC" w:rsidRDefault="00B932DC" w:rsidP="00A60AFE">
      <w:pPr>
        <w:jc w:val="both"/>
        <w:rPr>
          <w:rFonts w:cs="Aharoni"/>
          <w:b/>
        </w:rPr>
      </w:pPr>
    </w:p>
    <w:p w14:paraId="139092F2" w14:textId="77777777" w:rsidR="00B932DC" w:rsidRDefault="00B932DC" w:rsidP="00A60AFE">
      <w:pPr>
        <w:jc w:val="both"/>
        <w:rPr>
          <w:rFonts w:cs="Aharoni"/>
          <w:b/>
        </w:rPr>
      </w:pPr>
    </w:p>
    <w:p w14:paraId="46802F23" w14:textId="77777777" w:rsidR="00B932DC" w:rsidRDefault="00B932DC" w:rsidP="00A60AFE">
      <w:pPr>
        <w:jc w:val="both"/>
        <w:rPr>
          <w:rFonts w:cs="Aharoni"/>
          <w:b/>
        </w:rPr>
      </w:pPr>
    </w:p>
    <w:p w14:paraId="310F5C11" w14:textId="77777777" w:rsidR="00B932DC" w:rsidRDefault="00B932DC" w:rsidP="00A60AFE">
      <w:pPr>
        <w:jc w:val="both"/>
        <w:rPr>
          <w:rFonts w:cs="Aharoni"/>
          <w:b/>
        </w:rPr>
      </w:pPr>
    </w:p>
    <w:p w14:paraId="364C5194" w14:textId="77777777" w:rsidR="00B932DC" w:rsidRDefault="00B932DC" w:rsidP="00A60AFE">
      <w:pPr>
        <w:jc w:val="both"/>
        <w:rPr>
          <w:rFonts w:cs="Aharoni"/>
          <w:b/>
        </w:rPr>
      </w:pPr>
    </w:p>
    <w:p w14:paraId="10728913" w14:textId="77777777" w:rsidR="00B932DC" w:rsidRDefault="00B932DC" w:rsidP="00A60AFE">
      <w:pPr>
        <w:jc w:val="both"/>
        <w:rPr>
          <w:rFonts w:cs="Aharoni"/>
          <w:b/>
        </w:rPr>
      </w:pPr>
    </w:p>
    <w:p w14:paraId="6D9ED34A" w14:textId="77777777" w:rsidR="00B932DC" w:rsidRDefault="00B932DC" w:rsidP="00A60AFE">
      <w:pPr>
        <w:jc w:val="both"/>
        <w:rPr>
          <w:rFonts w:cs="Aharoni"/>
          <w:b/>
        </w:rPr>
      </w:pPr>
    </w:p>
    <w:p w14:paraId="437F08BA" w14:textId="77777777" w:rsidR="00B932DC" w:rsidRDefault="00B932DC" w:rsidP="00A60AFE">
      <w:pPr>
        <w:jc w:val="both"/>
        <w:rPr>
          <w:rFonts w:cs="Aharoni"/>
          <w:b/>
        </w:rPr>
      </w:pPr>
    </w:p>
    <w:p w14:paraId="4364FD65" w14:textId="77777777" w:rsidR="00B932DC" w:rsidRDefault="00B932DC" w:rsidP="00A60AFE">
      <w:pPr>
        <w:jc w:val="both"/>
        <w:rPr>
          <w:rFonts w:cs="Aharoni"/>
          <w:b/>
        </w:rPr>
      </w:pPr>
    </w:p>
    <w:p w14:paraId="55FB78C5" w14:textId="77777777" w:rsidR="00B932DC" w:rsidRDefault="00B932DC" w:rsidP="00A60AFE">
      <w:pPr>
        <w:jc w:val="both"/>
        <w:rPr>
          <w:rFonts w:cs="Aharoni"/>
          <w:b/>
        </w:rPr>
      </w:pPr>
    </w:p>
    <w:p w14:paraId="4D0B2B3A" w14:textId="2B54FE27" w:rsidR="00A60AFE" w:rsidRDefault="00A60AFE" w:rsidP="00A60AFE">
      <w:pPr>
        <w:jc w:val="both"/>
        <w:rPr>
          <w:rFonts w:cs="Aharoni"/>
          <w:b/>
        </w:rPr>
      </w:pPr>
      <w:r w:rsidRPr="008B1F0C">
        <w:rPr>
          <w:rFonts w:cs="Aharoni"/>
          <w:b/>
        </w:rPr>
        <w:t>Hist</w:t>
      </w:r>
      <w:r w:rsidRPr="008B1F0C">
        <w:rPr>
          <w:rFonts w:cs="Aharoni" w:hint="cs"/>
          <w:b/>
        </w:rPr>
        <w:t>ó</w:t>
      </w:r>
      <w:r w:rsidRPr="008B1F0C">
        <w:rPr>
          <w:rFonts w:cs="Aharoni"/>
          <w:b/>
        </w:rPr>
        <w:t>ria</w:t>
      </w:r>
    </w:p>
    <w:p w14:paraId="76A6D6D0" w14:textId="77777777" w:rsidR="00B932DC" w:rsidRDefault="00B932DC" w:rsidP="00A60AFE">
      <w:pPr>
        <w:jc w:val="both"/>
        <w:rPr>
          <w:rFonts w:cs="Aharoni"/>
          <w:b/>
        </w:rPr>
      </w:pPr>
    </w:p>
    <w:p w14:paraId="40862FAE" w14:textId="77777777" w:rsidR="00A60AFE" w:rsidRPr="008B1F0C" w:rsidRDefault="00A60AFE" w:rsidP="00A60AFE">
      <w:pPr>
        <w:shd w:val="clear" w:color="auto" w:fill="FFFFFF"/>
        <w:spacing w:before="120" w:after="120"/>
        <w:ind w:firstLine="708"/>
        <w:jc w:val="both"/>
        <w:rPr>
          <w:rFonts w:cs="Arial"/>
        </w:rPr>
      </w:pPr>
      <w:r w:rsidRPr="008B1F0C">
        <w:rPr>
          <w:rFonts w:cs="Arial"/>
        </w:rPr>
        <w:t>De acordo com uma velha </w:t>
      </w:r>
      <w:hyperlink r:id="rId8" w:tooltip="Lenda" w:history="1">
        <w:r w:rsidRPr="008B1F0C">
          <w:rPr>
            <w:rFonts w:cs="Arial"/>
          </w:rPr>
          <w:t>lenda</w:t>
        </w:r>
      </w:hyperlink>
      <w:r w:rsidRPr="008B1F0C">
        <w:rPr>
          <w:rFonts w:cs="Arial"/>
        </w:rPr>
        <w:t>, Limoeiro foi uma aldeia de </w:t>
      </w:r>
      <w:hyperlink r:id="rId9" w:tooltip="Índios" w:history="1">
        <w:r w:rsidRPr="008B1F0C">
          <w:rPr>
            <w:rFonts w:cs="Arial"/>
          </w:rPr>
          <w:t>índios</w:t>
        </w:r>
      </w:hyperlink>
      <w:r w:rsidRPr="008B1F0C">
        <w:rPr>
          <w:rFonts w:cs="Arial"/>
        </w:rPr>
        <w:t> </w:t>
      </w:r>
      <w:hyperlink r:id="rId10" w:tooltip="Tupis" w:history="1">
        <w:r w:rsidRPr="008B1F0C">
          <w:rPr>
            <w:rFonts w:cs="Arial"/>
          </w:rPr>
          <w:t>Tupis</w:t>
        </w:r>
      </w:hyperlink>
      <w:r w:rsidRPr="008B1F0C">
        <w:rPr>
          <w:rFonts w:cs="Arial"/>
        </w:rPr>
        <w:t>, numa região com muitos </w:t>
      </w:r>
      <w:hyperlink r:id="rId11" w:tooltip="Limoeiro" w:history="1">
        <w:r w:rsidRPr="008B1F0C">
          <w:rPr>
            <w:rFonts w:cs="Arial"/>
          </w:rPr>
          <w:t>limoeiros</w:t>
        </w:r>
      </w:hyperlink>
      <w:r w:rsidRPr="008B1F0C">
        <w:rPr>
          <w:rFonts w:cs="Arial"/>
        </w:rPr>
        <w:t> (pés de limão), o que justifica o nome da </w:t>
      </w:r>
      <w:hyperlink r:id="rId12" w:tooltip="Cidade" w:history="1">
        <w:r w:rsidRPr="008B1F0C">
          <w:rPr>
            <w:rFonts w:cs="Arial"/>
          </w:rPr>
          <w:t>cidade</w:t>
        </w:r>
      </w:hyperlink>
      <w:r w:rsidRPr="008B1F0C">
        <w:rPr>
          <w:rFonts w:cs="Arial"/>
        </w:rPr>
        <w:t>. Na história da fundação de Limoeiro, a origem do seu nome foi graças a um </w:t>
      </w:r>
      <w:hyperlink r:id="rId13" w:tooltip="Padre" w:history="1">
        <w:r w:rsidRPr="008B1F0C">
          <w:rPr>
            <w:rFonts w:cs="Arial"/>
          </w:rPr>
          <w:t>padre</w:t>
        </w:r>
      </w:hyperlink>
      <w:r w:rsidRPr="008B1F0C">
        <w:rPr>
          <w:rFonts w:cs="Arial"/>
        </w:rPr>
        <w:t> com o nome de </w:t>
      </w:r>
      <w:r w:rsidRPr="008B1F0C">
        <w:rPr>
          <w:rFonts w:cs="Arial"/>
          <w:i/>
          <w:iCs/>
        </w:rPr>
        <w:t>Ponciano Coelho</w:t>
      </w:r>
      <w:r w:rsidRPr="008B1F0C">
        <w:rPr>
          <w:rFonts w:cs="Arial"/>
        </w:rPr>
        <w:t>, que teria chegado à região para catequizar os índios. Conta-se que um dia chegou para morar perto de Limoeiro, em Poço do Pau, um português que tinha por nome Alexandre Moura, trazendo consigo a imagem de </w:t>
      </w:r>
      <w:hyperlink r:id="rId14" w:tooltip="Nossa Senhora da Apresentação" w:history="1">
        <w:r w:rsidRPr="008B1F0C">
          <w:rPr>
            <w:rFonts w:cs="Arial"/>
          </w:rPr>
          <w:t>Nossa Senhora da Apresentação</w:t>
        </w:r>
      </w:hyperlink>
      <w:r w:rsidRPr="008B1F0C">
        <w:rPr>
          <w:rFonts w:cs="Arial"/>
        </w:rPr>
        <w:t>, imagem essa que atraía os índios. Alexandre Moura construiu perto de sua residência uma igrejinha, onde colocou a imagem da referida santa, que tinha missas celebradas pelo padre Ponciano Coelho, e organizando festas, sendo isso atração para as famílias que começaram a morar na localidade, ficando mais perto do movimento religioso.</w:t>
      </w:r>
    </w:p>
    <w:p w14:paraId="76DFF75B" w14:textId="77777777" w:rsidR="00A60AFE" w:rsidRPr="008B1F0C" w:rsidRDefault="00A60AFE" w:rsidP="00A60AFE">
      <w:pPr>
        <w:shd w:val="clear" w:color="auto" w:fill="FFFFFF"/>
        <w:spacing w:before="120" w:after="120"/>
        <w:ind w:firstLine="708"/>
        <w:jc w:val="both"/>
        <w:rPr>
          <w:rFonts w:cs="Arial"/>
        </w:rPr>
      </w:pPr>
      <w:r w:rsidRPr="008B1F0C">
        <w:rPr>
          <w:rFonts w:cs="Arial"/>
        </w:rPr>
        <w:t>Presume-se que o padre Ponciano Coelho fizera desaparecer a imagem de Nossa Senhora da Apresentação da Capela de Poço do Pau para Limoeiro, aldeia indígena onde hoje se ergue a torre da igreja matriz, marco da fundação do povoado chamado </w:t>
      </w:r>
      <w:r w:rsidRPr="008B1F0C">
        <w:rPr>
          <w:rFonts w:cs="Arial"/>
          <w:i/>
          <w:iCs/>
        </w:rPr>
        <w:t>Limoeiro de Nossa Senhora da Apresentação</w:t>
      </w:r>
      <w:r w:rsidRPr="008B1F0C">
        <w:rPr>
          <w:rFonts w:cs="Arial"/>
        </w:rPr>
        <w:t>. Pode-se acreditar que a antiga aldeia de índios, hoje, Limoeiro, foi fundada pelos padres Manuel dos Santos e João Duarte do Sacramento, em </w:t>
      </w:r>
      <w:hyperlink r:id="rId15" w:tooltip="1711" w:history="1">
        <w:r w:rsidRPr="008B1F0C">
          <w:rPr>
            <w:rFonts w:cs="Arial"/>
          </w:rPr>
          <w:t>1711</w:t>
        </w:r>
      </w:hyperlink>
      <w:r w:rsidRPr="008B1F0C">
        <w:rPr>
          <w:rFonts w:cs="Arial"/>
        </w:rPr>
        <w:t>.</w:t>
      </w:r>
    </w:p>
    <w:p w14:paraId="09215366" w14:textId="77777777" w:rsidR="00A60AFE" w:rsidRPr="008B1F0C" w:rsidRDefault="00A60AFE" w:rsidP="00A60AFE">
      <w:pPr>
        <w:shd w:val="clear" w:color="auto" w:fill="FFFFFF"/>
        <w:spacing w:before="120" w:after="120"/>
        <w:jc w:val="both"/>
        <w:rPr>
          <w:rFonts w:cs="Arial"/>
        </w:rPr>
      </w:pPr>
      <w:r w:rsidRPr="008B1F0C">
        <w:rPr>
          <w:rFonts w:cs="Arial"/>
        </w:rPr>
        <w:t xml:space="preserve">De acordo com o escritor </w:t>
      </w:r>
      <w:proofErr w:type="spellStart"/>
      <w:r w:rsidRPr="008B1F0C">
        <w:rPr>
          <w:rFonts w:cs="Arial"/>
        </w:rPr>
        <w:t>limoeirense</w:t>
      </w:r>
      <w:proofErr w:type="spellEnd"/>
      <w:r w:rsidRPr="008B1F0C">
        <w:rPr>
          <w:rFonts w:cs="Arial"/>
        </w:rPr>
        <w:t xml:space="preserve"> Antônio de Souza Vilaça:</w:t>
      </w:r>
    </w:p>
    <w:tbl>
      <w:tblPr>
        <w:tblW w:w="0" w:type="dxa"/>
        <w:tblCellMar>
          <w:top w:w="15" w:type="dxa"/>
          <w:left w:w="15" w:type="dxa"/>
          <w:bottom w:w="15" w:type="dxa"/>
          <w:right w:w="15" w:type="dxa"/>
        </w:tblCellMar>
        <w:tblLook w:val="04A0" w:firstRow="1" w:lastRow="0" w:firstColumn="1" w:lastColumn="0" w:noHBand="0" w:noVBand="1"/>
      </w:tblPr>
      <w:tblGrid>
        <w:gridCol w:w="420"/>
        <w:gridCol w:w="7664"/>
        <w:gridCol w:w="420"/>
      </w:tblGrid>
      <w:tr w:rsidR="00A60AFE" w:rsidRPr="008B1F0C" w14:paraId="78DDDC4C" w14:textId="77777777" w:rsidTr="00A547B8">
        <w:tc>
          <w:tcPr>
            <w:tcW w:w="300" w:type="dxa"/>
            <w:tcBorders>
              <w:top w:val="nil"/>
              <w:left w:val="nil"/>
              <w:bottom w:val="nil"/>
              <w:right w:val="nil"/>
            </w:tcBorders>
            <w:shd w:val="clear" w:color="auto" w:fill="auto"/>
            <w:tcMar>
              <w:top w:w="150" w:type="dxa"/>
              <w:left w:w="150" w:type="dxa"/>
              <w:bottom w:w="150" w:type="dxa"/>
              <w:right w:w="150" w:type="dxa"/>
            </w:tcMar>
            <w:hideMark/>
          </w:tcPr>
          <w:p w14:paraId="5E8934EA" w14:textId="77777777" w:rsidR="00A60AFE" w:rsidRPr="008B1F0C" w:rsidRDefault="00A60AFE" w:rsidP="00A547B8">
            <w:pPr>
              <w:spacing w:before="100" w:beforeAutospacing="1" w:after="100" w:afterAutospacing="1" w:line="144" w:lineRule="atLeast"/>
              <w:jc w:val="both"/>
              <w:rPr>
                <w:b/>
                <w:bCs/>
              </w:rPr>
            </w:pPr>
            <w:r w:rsidRPr="008B1F0C">
              <w:rPr>
                <w:b/>
                <w:bCs/>
              </w:rPr>
              <w:t>“</w:t>
            </w:r>
          </w:p>
        </w:tc>
        <w:tc>
          <w:tcPr>
            <w:tcW w:w="0" w:type="auto"/>
            <w:tcBorders>
              <w:top w:val="nil"/>
              <w:left w:val="nil"/>
              <w:bottom w:val="nil"/>
              <w:right w:val="nil"/>
            </w:tcBorders>
            <w:shd w:val="clear" w:color="auto" w:fill="auto"/>
            <w:tcMar>
              <w:top w:w="60" w:type="dxa"/>
              <w:left w:w="150" w:type="dxa"/>
              <w:bottom w:w="60" w:type="dxa"/>
              <w:right w:w="150" w:type="dxa"/>
            </w:tcMar>
            <w:hideMark/>
          </w:tcPr>
          <w:p w14:paraId="50BFCC13" w14:textId="77777777" w:rsidR="00A60AFE" w:rsidRPr="008B1F0C" w:rsidRDefault="00A60AFE" w:rsidP="00A547B8">
            <w:pPr>
              <w:spacing w:before="100" w:beforeAutospacing="1" w:after="100" w:afterAutospacing="1"/>
              <w:jc w:val="both"/>
              <w:rPr>
                <w:rFonts w:cs="Arial"/>
              </w:rPr>
            </w:pPr>
            <w:r w:rsidRPr="008B1F0C">
              <w:rPr>
                <w:rFonts w:cs="Arial"/>
              </w:rPr>
              <w:t>“Poder-se-ia dar guarida à lenda do Pe. Ponciano anteriormente contada, contudo se sabe que antes disso, ao aldeamento já se dera o nome de Limoeiro. Talvez o Pe. João Duarte do sacramento ou o Pe. Manuel dos Santos, os primeiros que cuidaram da catequese, sejam os responsáveis pelo sugestivo nome. Entretanto, consta de velho documento que o conde </w:t>
            </w:r>
            <w:hyperlink r:id="rId16" w:tooltip="Maurício de Nassau" w:history="1">
              <w:r w:rsidRPr="008B1F0C">
                <w:rPr>
                  <w:rFonts w:cs="Arial"/>
                </w:rPr>
                <w:t>Maurício de Nassau</w:t>
              </w:r>
            </w:hyperlink>
            <w:r w:rsidRPr="008B1F0C">
              <w:rPr>
                <w:rFonts w:cs="Arial"/>
              </w:rPr>
              <w:t> ao relacionar as aldeias de sua jurisdição, Limoeiro, encabeçava a lista”.</w:t>
            </w:r>
            <w:hyperlink r:id="rId17" w:anchor="cite_note-VILACA-6" w:history="1">
              <w:r w:rsidRPr="008B1F0C">
                <w:rPr>
                  <w:rFonts w:cs="Arial"/>
                  <w:vertAlign w:val="superscript"/>
                </w:rPr>
                <w:t>[6]</w:t>
              </w:r>
            </w:hyperlink>
          </w:p>
        </w:tc>
        <w:tc>
          <w:tcPr>
            <w:tcW w:w="300" w:type="dxa"/>
            <w:tcBorders>
              <w:top w:val="nil"/>
              <w:left w:val="nil"/>
              <w:bottom w:val="nil"/>
              <w:right w:val="nil"/>
            </w:tcBorders>
            <w:shd w:val="clear" w:color="auto" w:fill="auto"/>
            <w:tcMar>
              <w:top w:w="150" w:type="dxa"/>
              <w:left w:w="150" w:type="dxa"/>
              <w:bottom w:w="150" w:type="dxa"/>
              <w:right w:w="150" w:type="dxa"/>
            </w:tcMar>
            <w:vAlign w:val="bottom"/>
            <w:hideMark/>
          </w:tcPr>
          <w:p w14:paraId="6904D149" w14:textId="77777777" w:rsidR="00A60AFE" w:rsidRPr="008B1F0C" w:rsidRDefault="00A60AFE" w:rsidP="00A547B8">
            <w:pPr>
              <w:spacing w:before="100" w:beforeAutospacing="1" w:after="100" w:afterAutospacing="1" w:line="144" w:lineRule="atLeast"/>
              <w:jc w:val="both"/>
              <w:rPr>
                <w:b/>
                <w:bCs/>
              </w:rPr>
            </w:pPr>
            <w:r w:rsidRPr="008B1F0C">
              <w:rPr>
                <w:b/>
                <w:bCs/>
              </w:rPr>
              <w:t>”</w:t>
            </w:r>
          </w:p>
        </w:tc>
      </w:tr>
    </w:tbl>
    <w:p w14:paraId="72593655" w14:textId="77777777" w:rsidR="00A60AFE" w:rsidRPr="008B1F0C" w:rsidRDefault="00A60AFE" w:rsidP="00A60AFE">
      <w:pPr>
        <w:shd w:val="clear" w:color="auto" w:fill="FFFFFF"/>
        <w:spacing w:before="120" w:after="120"/>
        <w:ind w:firstLine="708"/>
        <w:jc w:val="both"/>
        <w:rPr>
          <w:rFonts w:cs="Arial"/>
        </w:rPr>
      </w:pPr>
      <w:r w:rsidRPr="008B1F0C">
        <w:rPr>
          <w:rFonts w:cs="Arial"/>
        </w:rPr>
        <w:t>Em </w:t>
      </w:r>
      <w:hyperlink r:id="rId18" w:tooltip="1752" w:history="1">
        <w:r w:rsidRPr="008B1F0C">
          <w:rPr>
            <w:rFonts w:cs="Arial"/>
          </w:rPr>
          <w:t>1752</w:t>
        </w:r>
      </w:hyperlink>
      <w:r w:rsidRPr="008B1F0C">
        <w:rPr>
          <w:rFonts w:cs="Arial"/>
        </w:rPr>
        <w:t>, o padre Ponciano Coelho recebeu a carta de </w:t>
      </w:r>
      <w:hyperlink r:id="rId19" w:tooltip="Sesmaria" w:history="1">
        <w:r w:rsidRPr="008B1F0C">
          <w:rPr>
            <w:rFonts w:cs="Arial"/>
          </w:rPr>
          <w:t>Sesmaria</w:t>
        </w:r>
      </w:hyperlink>
      <w:r w:rsidRPr="008B1F0C">
        <w:rPr>
          <w:rFonts w:cs="Arial"/>
        </w:rPr>
        <w:t>, e Limoeiro cresceu deixando de ser aldeia de índios. A Sesmaria de Limoeiro se estendia desde o atual munícipio de </w:t>
      </w:r>
      <w:hyperlink r:id="rId20" w:tooltip="Feira Nova" w:history="1">
        <w:r w:rsidRPr="008B1F0C">
          <w:rPr>
            <w:rFonts w:cs="Arial"/>
          </w:rPr>
          <w:t>Feira Nova</w:t>
        </w:r>
      </w:hyperlink>
      <w:r w:rsidRPr="008B1F0C">
        <w:rPr>
          <w:rFonts w:cs="Arial"/>
        </w:rPr>
        <w:t> até o munícipio </w:t>
      </w:r>
      <w:hyperlink r:id="rId21" w:tooltip="Santa Cruz do Capibaribe" w:history="1">
        <w:r w:rsidRPr="008B1F0C">
          <w:rPr>
            <w:rFonts w:cs="Arial"/>
          </w:rPr>
          <w:t>Santa Cruz do Capibaribe</w:t>
        </w:r>
      </w:hyperlink>
      <w:r w:rsidRPr="008B1F0C">
        <w:rPr>
          <w:rFonts w:cs="Arial"/>
        </w:rPr>
        <w:t> e desde o munícipio de </w:t>
      </w:r>
      <w:hyperlink r:id="rId22" w:tooltip="Macaparana" w:history="1">
        <w:r w:rsidRPr="008B1F0C">
          <w:rPr>
            <w:rFonts w:cs="Arial"/>
          </w:rPr>
          <w:t>Macaparana</w:t>
        </w:r>
      </w:hyperlink>
      <w:r w:rsidRPr="008B1F0C">
        <w:rPr>
          <w:rFonts w:cs="Arial"/>
        </w:rPr>
        <w:t> até o atual munícipio de </w:t>
      </w:r>
      <w:hyperlink r:id="rId23" w:tooltip="Passira" w:history="1">
        <w:r w:rsidRPr="008B1F0C">
          <w:rPr>
            <w:rFonts w:cs="Arial"/>
          </w:rPr>
          <w:t>Passira</w:t>
        </w:r>
      </w:hyperlink>
      <w:r w:rsidRPr="008B1F0C">
        <w:rPr>
          <w:rFonts w:cs="Arial"/>
        </w:rPr>
        <w:t>. O extenso território foi perdido através de inúmeras emancipações políticas, que deram origem a 16 munícipios.</w:t>
      </w:r>
    </w:p>
    <w:tbl>
      <w:tblPr>
        <w:tblW w:w="0" w:type="dxa"/>
        <w:tblCellMar>
          <w:top w:w="15" w:type="dxa"/>
          <w:left w:w="15" w:type="dxa"/>
          <w:bottom w:w="15" w:type="dxa"/>
          <w:right w:w="15" w:type="dxa"/>
        </w:tblCellMar>
        <w:tblLook w:val="04A0" w:firstRow="1" w:lastRow="0" w:firstColumn="1" w:lastColumn="0" w:noHBand="0" w:noVBand="1"/>
      </w:tblPr>
      <w:tblGrid>
        <w:gridCol w:w="420"/>
        <w:gridCol w:w="8084"/>
      </w:tblGrid>
      <w:tr w:rsidR="00A60AFE" w:rsidRPr="008B1F0C" w14:paraId="704FD825" w14:textId="77777777" w:rsidTr="00A547B8">
        <w:tc>
          <w:tcPr>
            <w:tcW w:w="300" w:type="dxa"/>
            <w:tcBorders>
              <w:top w:val="nil"/>
              <w:left w:val="nil"/>
              <w:bottom w:val="nil"/>
              <w:right w:val="nil"/>
            </w:tcBorders>
            <w:shd w:val="clear" w:color="auto" w:fill="auto"/>
            <w:tcMar>
              <w:top w:w="150" w:type="dxa"/>
              <w:left w:w="150" w:type="dxa"/>
              <w:bottom w:w="150" w:type="dxa"/>
              <w:right w:w="150" w:type="dxa"/>
            </w:tcMar>
            <w:hideMark/>
          </w:tcPr>
          <w:p w14:paraId="63865C47" w14:textId="77777777" w:rsidR="00A60AFE" w:rsidRPr="008B1F0C" w:rsidRDefault="00A60AFE" w:rsidP="00A547B8">
            <w:pPr>
              <w:spacing w:before="100" w:beforeAutospacing="1" w:after="100" w:afterAutospacing="1" w:line="144" w:lineRule="atLeast"/>
              <w:jc w:val="both"/>
              <w:rPr>
                <w:b/>
                <w:bCs/>
              </w:rPr>
            </w:pPr>
            <w:r w:rsidRPr="008B1F0C">
              <w:rPr>
                <w:b/>
                <w:bCs/>
              </w:rPr>
              <w:t>“</w:t>
            </w:r>
          </w:p>
        </w:tc>
        <w:tc>
          <w:tcPr>
            <w:tcW w:w="0" w:type="auto"/>
            <w:tcBorders>
              <w:top w:val="nil"/>
              <w:left w:val="nil"/>
              <w:bottom w:val="nil"/>
              <w:right w:val="nil"/>
            </w:tcBorders>
            <w:shd w:val="clear" w:color="auto" w:fill="auto"/>
            <w:tcMar>
              <w:top w:w="60" w:type="dxa"/>
              <w:left w:w="150" w:type="dxa"/>
              <w:bottom w:w="60" w:type="dxa"/>
              <w:right w:w="150" w:type="dxa"/>
            </w:tcMar>
            <w:hideMark/>
          </w:tcPr>
          <w:p w14:paraId="348F044F" w14:textId="77777777" w:rsidR="00A60AFE" w:rsidRDefault="00A60AFE" w:rsidP="00A547B8">
            <w:pPr>
              <w:spacing w:before="100" w:beforeAutospacing="1" w:after="100" w:afterAutospacing="1"/>
              <w:jc w:val="both"/>
              <w:rPr>
                <w:rFonts w:cs="Arial"/>
                <w:vertAlign w:val="superscript"/>
              </w:rPr>
            </w:pPr>
            <w:r w:rsidRPr="008B1F0C">
              <w:rPr>
                <w:rFonts w:cs="Arial"/>
              </w:rPr>
              <w:t>“No dia </w:t>
            </w:r>
            <w:hyperlink r:id="rId24" w:tooltip="6 de abril" w:history="1">
              <w:r w:rsidRPr="008B1F0C">
                <w:rPr>
                  <w:rFonts w:cs="Arial"/>
                </w:rPr>
                <w:t>6 de abril</w:t>
              </w:r>
            </w:hyperlink>
            <w:r w:rsidRPr="008B1F0C">
              <w:rPr>
                <w:rFonts w:cs="Arial"/>
              </w:rPr>
              <w:t> de </w:t>
            </w:r>
            <w:hyperlink r:id="rId25" w:tooltip="1893" w:history="1">
              <w:r w:rsidRPr="008B1F0C">
                <w:rPr>
                  <w:rFonts w:cs="Arial"/>
                </w:rPr>
                <w:t>1893</w:t>
              </w:r>
            </w:hyperlink>
            <w:r w:rsidRPr="008B1F0C">
              <w:rPr>
                <w:rFonts w:cs="Arial"/>
              </w:rPr>
              <w:t>, Limoeiro passou a </w:t>
            </w:r>
            <w:hyperlink r:id="rId26" w:tooltip="Cidade" w:history="1">
              <w:r w:rsidRPr="008B1F0C">
                <w:rPr>
                  <w:rFonts w:cs="Arial"/>
                </w:rPr>
                <w:t>cidade</w:t>
              </w:r>
            </w:hyperlink>
            <w:r w:rsidRPr="008B1F0C">
              <w:rPr>
                <w:rFonts w:cs="Arial"/>
              </w:rPr>
              <w:t>, e como cidade a mesma teve seu primeiro prefeito Antônio José Pestana, seu primeiro Vigário Pe. Bartolomeu da Rocha. Neste dia se comemora a Emancipação Política de Limoeiro”. </w:t>
            </w:r>
          </w:p>
          <w:p w14:paraId="03AB82F6" w14:textId="77777777" w:rsidR="00A60AFE" w:rsidRDefault="00A60AFE" w:rsidP="00A547B8">
            <w:pPr>
              <w:spacing w:before="100" w:beforeAutospacing="1" w:after="100" w:afterAutospacing="1"/>
              <w:jc w:val="both"/>
              <w:rPr>
                <w:rFonts w:cs="Arial"/>
              </w:rPr>
            </w:pPr>
            <w:r w:rsidRPr="008B1F0C">
              <w:rPr>
                <w:rFonts w:cs="Arial"/>
              </w:rPr>
              <w:t xml:space="preserve"> </w:t>
            </w:r>
          </w:p>
          <w:p w14:paraId="53A22FA0" w14:textId="77777777" w:rsidR="00B932DC" w:rsidRDefault="00B932DC" w:rsidP="00A547B8">
            <w:pPr>
              <w:spacing w:before="100" w:beforeAutospacing="1" w:after="100" w:afterAutospacing="1"/>
              <w:jc w:val="both"/>
              <w:rPr>
                <w:rFonts w:cs="Arial"/>
              </w:rPr>
            </w:pPr>
          </w:p>
          <w:p w14:paraId="6DA50F7B" w14:textId="65CBB9C2" w:rsidR="00B932DC" w:rsidRPr="008B1F0C" w:rsidRDefault="00B932DC" w:rsidP="00A547B8">
            <w:pPr>
              <w:spacing w:before="100" w:beforeAutospacing="1" w:after="100" w:afterAutospacing="1"/>
              <w:jc w:val="both"/>
              <w:rPr>
                <w:rFonts w:cs="Arial"/>
              </w:rPr>
            </w:pPr>
          </w:p>
        </w:tc>
      </w:tr>
    </w:tbl>
    <w:p w14:paraId="4223E406" w14:textId="1009F966" w:rsidR="00A60AFE" w:rsidRDefault="00A60AFE" w:rsidP="00A60AFE">
      <w:pPr>
        <w:jc w:val="both"/>
        <w:rPr>
          <w:rFonts w:cs="Aharoni"/>
          <w:b/>
        </w:rPr>
      </w:pPr>
      <w:r w:rsidRPr="008B1F0C">
        <w:rPr>
          <w:rFonts w:cs="Aharoni"/>
          <w:b/>
        </w:rPr>
        <w:lastRenderedPageBreak/>
        <w:t>Geografia</w:t>
      </w:r>
    </w:p>
    <w:p w14:paraId="69B18396" w14:textId="77777777" w:rsidR="00B932DC" w:rsidRPr="008B1F0C" w:rsidRDefault="00B932DC" w:rsidP="00A60AFE">
      <w:pPr>
        <w:jc w:val="both"/>
        <w:rPr>
          <w:rFonts w:cs="Aharoni"/>
          <w:b/>
        </w:rPr>
      </w:pPr>
    </w:p>
    <w:p w14:paraId="75EF9943" w14:textId="77777777" w:rsidR="00A60AFE" w:rsidRDefault="00A60AFE" w:rsidP="00A60AFE">
      <w:pPr>
        <w:autoSpaceDE w:val="0"/>
        <w:autoSpaceDN w:val="0"/>
        <w:adjustRightInd w:val="0"/>
        <w:ind w:firstLine="708"/>
        <w:jc w:val="both"/>
        <w:rPr>
          <w:rFonts w:eastAsia="CIDFont+F1" w:cs="CIDFont+F1"/>
        </w:rPr>
      </w:pPr>
      <w:r w:rsidRPr="008B1F0C">
        <w:rPr>
          <w:rFonts w:eastAsia="CIDFont+F1" w:cs="CIDFont+F1"/>
        </w:rPr>
        <w:t>Localiza-se a uma latitude 07º52'29" sul e a uma longitude 35º27'01" oeste, estando a uma altitude de 138 metros.</w:t>
      </w:r>
      <w:r>
        <w:rPr>
          <w:rFonts w:eastAsia="CIDFont+F1" w:cs="CIDFont+F1"/>
        </w:rPr>
        <w:t xml:space="preserve"> </w:t>
      </w:r>
      <w:r w:rsidRPr="008B1F0C">
        <w:rPr>
          <w:rFonts w:eastAsia="CIDFont+F1" w:cs="CIDFont+F1"/>
        </w:rPr>
        <w:t>Sua populaçã</w:t>
      </w:r>
      <w:r>
        <w:rPr>
          <w:rFonts w:eastAsia="CIDFont+F1" w:cs="CIDFont+F1"/>
        </w:rPr>
        <w:t>o estimada em 2015</w:t>
      </w:r>
      <w:r w:rsidRPr="008B1F0C">
        <w:rPr>
          <w:rFonts w:eastAsia="CIDFont+F1" w:cs="CIDFont+F1"/>
        </w:rPr>
        <w:t xml:space="preserve"> é de 56 269 hab. A sua bacia hidrográfica e o </w:t>
      </w:r>
      <w:r>
        <w:rPr>
          <w:rFonts w:eastAsia="CIDFont+F1" w:cs="CIDFont+F1"/>
        </w:rPr>
        <w:t>Rio Capibaribe</w:t>
      </w:r>
      <w:r w:rsidRPr="008B1F0C">
        <w:rPr>
          <w:rFonts w:eastAsia="CIDFont+F1" w:cs="CIDFont+F1"/>
        </w:rPr>
        <w:t>.</w:t>
      </w:r>
    </w:p>
    <w:p w14:paraId="03D78C70" w14:textId="77777777" w:rsidR="00A60AFE" w:rsidRPr="008B1F0C" w:rsidRDefault="00A60AFE" w:rsidP="00A60AFE">
      <w:pPr>
        <w:autoSpaceDE w:val="0"/>
        <w:autoSpaceDN w:val="0"/>
        <w:adjustRightInd w:val="0"/>
        <w:rPr>
          <w:rFonts w:eastAsia="CIDFont+F1" w:cs="CIDFont+F1"/>
        </w:rPr>
      </w:pPr>
    </w:p>
    <w:p w14:paraId="7F336A24" w14:textId="77777777" w:rsidR="00A60AFE" w:rsidRDefault="00A60AFE" w:rsidP="00A60AFE">
      <w:pPr>
        <w:autoSpaceDE w:val="0"/>
        <w:autoSpaceDN w:val="0"/>
        <w:adjustRightInd w:val="0"/>
        <w:ind w:firstLine="708"/>
        <w:jc w:val="both"/>
        <w:rPr>
          <w:rFonts w:eastAsia="CIDFont+F1" w:cs="CIDFont+F1"/>
        </w:rPr>
      </w:pPr>
      <w:r w:rsidRPr="008B1F0C">
        <w:rPr>
          <w:rFonts w:eastAsia="CIDFont+F1" w:cs="CIDFont+F1"/>
        </w:rPr>
        <w:t xml:space="preserve">É composto por 3 distritos: Distrito-sede, </w:t>
      </w:r>
      <w:proofErr w:type="spellStart"/>
      <w:r w:rsidRPr="008B1F0C">
        <w:rPr>
          <w:rFonts w:eastAsia="CIDFont+F1" w:cs="CIDFont+F1"/>
        </w:rPr>
        <w:t>Urucuba</w:t>
      </w:r>
      <w:proofErr w:type="spellEnd"/>
      <w:r w:rsidRPr="008B1F0C">
        <w:rPr>
          <w:rFonts w:eastAsia="CIDFont+F1" w:cs="CIDFont+F1"/>
        </w:rPr>
        <w:t xml:space="preserve"> e Mendes. E por</w:t>
      </w:r>
      <w:r>
        <w:rPr>
          <w:rFonts w:eastAsia="CIDFont+F1" w:cs="CIDFont+F1"/>
        </w:rPr>
        <w:t xml:space="preserve"> </w:t>
      </w:r>
      <w:r w:rsidRPr="008B1F0C">
        <w:rPr>
          <w:rFonts w:eastAsia="CIDFont+F1" w:cs="CIDFont+F1"/>
        </w:rPr>
        <w:t>povoados como: Gameleira, Pitombeira e Ribeiro do Mel.</w:t>
      </w:r>
    </w:p>
    <w:p w14:paraId="727BF5E4" w14:textId="77777777" w:rsidR="00A60AFE" w:rsidRPr="008B1F0C" w:rsidRDefault="00A60AFE" w:rsidP="00A60AFE">
      <w:pPr>
        <w:autoSpaceDE w:val="0"/>
        <w:autoSpaceDN w:val="0"/>
        <w:adjustRightInd w:val="0"/>
        <w:jc w:val="both"/>
        <w:rPr>
          <w:rFonts w:eastAsia="CIDFont+F1" w:cs="CIDFont+F1"/>
        </w:rPr>
      </w:pPr>
    </w:p>
    <w:p w14:paraId="18950DC3" w14:textId="56CD0B11" w:rsidR="00A60AFE" w:rsidRDefault="00A60AFE" w:rsidP="00A60AFE">
      <w:pPr>
        <w:autoSpaceDE w:val="0"/>
        <w:autoSpaceDN w:val="0"/>
        <w:adjustRightInd w:val="0"/>
        <w:ind w:firstLine="708"/>
        <w:jc w:val="both"/>
        <w:rPr>
          <w:rFonts w:eastAsia="CIDFont+F1" w:cs="CIDFont+F1"/>
        </w:rPr>
      </w:pPr>
      <w:r w:rsidRPr="008B1F0C">
        <w:rPr>
          <w:rFonts w:eastAsia="CIDFont+F1" w:cs="CIDFont+F1"/>
        </w:rPr>
        <w:t xml:space="preserve">A cidade de </w:t>
      </w:r>
      <w:r>
        <w:rPr>
          <w:rFonts w:eastAsia="CIDFont+F1" w:cs="CIDFont+F1"/>
        </w:rPr>
        <w:t>Limoeiro</w:t>
      </w:r>
      <w:r w:rsidRPr="008B1F0C">
        <w:rPr>
          <w:rFonts w:eastAsia="CIDFont+F1" w:cs="CIDFont+F1"/>
        </w:rPr>
        <w:t xml:space="preserve"> (sede) é dividida nos seguintes bairros: </w:t>
      </w:r>
      <w:r>
        <w:rPr>
          <w:rFonts w:eastAsia="CIDFont+F1" w:cs="CIDFont+F1"/>
        </w:rPr>
        <w:t xml:space="preserve"> </w:t>
      </w:r>
      <w:r w:rsidRPr="0019482E">
        <w:rPr>
          <w:rFonts w:eastAsia="CIDFont+F1" w:cs="CIDFont+F1"/>
        </w:rPr>
        <w:t>Ator S Sebastião</w:t>
      </w:r>
      <w:r>
        <w:rPr>
          <w:rFonts w:eastAsia="CIDFont+F1" w:cs="CIDFont+F1"/>
        </w:rPr>
        <w:t xml:space="preserve">, </w:t>
      </w:r>
      <w:r w:rsidRPr="0019482E">
        <w:rPr>
          <w:rFonts w:eastAsia="CIDFont+F1" w:cs="CIDFont+F1"/>
        </w:rPr>
        <w:t>Barriguda</w:t>
      </w:r>
      <w:r>
        <w:rPr>
          <w:rFonts w:eastAsia="CIDFont+F1" w:cs="CIDFont+F1"/>
        </w:rPr>
        <w:t xml:space="preserve">, </w:t>
      </w:r>
      <w:r w:rsidRPr="0019482E">
        <w:rPr>
          <w:rFonts w:eastAsia="CIDFont+F1" w:cs="CIDFont+F1"/>
        </w:rPr>
        <w:t>Centro</w:t>
      </w:r>
      <w:r>
        <w:rPr>
          <w:rFonts w:eastAsia="CIDFont+F1" w:cs="CIDFont+F1"/>
        </w:rPr>
        <w:t xml:space="preserve">, </w:t>
      </w:r>
      <w:r w:rsidRPr="0019482E">
        <w:rPr>
          <w:rFonts w:eastAsia="CIDFont+F1" w:cs="CIDFont+F1"/>
        </w:rPr>
        <w:t>Cidade Alta</w:t>
      </w:r>
      <w:r>
        <w:rPr>
          <w:rFonts w:eastAsia="CIDFont+F1" w:cs="CIDFont+F1"/>
        </w:rPr>
        <w:t xml:space="preserve">, </w:t>
      </w:r>
      <w:r w:rsidRPr="0019482E">
        <w:rPr>
          <w:rFonts w:eastAsia="CIDFont+F1" w:cs="CIDFont+F1"/>
        </w:rPr>
        <w:t>Cohab</w:t>
      </w:r>
      <w:r>
        <w:rPr>
          <w:rFonts w:eastAsia="CIDFont+F1" w:cs="CIDFont+F1"/>
        </w:rPr>
        <w:t xml:space="preserve">, </w:t>
      </w:r>
      <w:r w:rsidRPr="0019482E">
        <w:rPr>
          <w:rFonts w:eastAsia="CIDFont+F1" w:cs="CIDFont+F1"/>
        </w:rPr>
        <w:t>Cohab Nova</w:t>
      </w:r>
      <w:r>
        <w:rPr>
          <w:rFonts w:eastAsia="CIDFont+F1" w:cs="CIDFont+F1"/>
        </w:rPr>
        <w:t xml:space="preserve">, </w:t>
      </w:r>
      <w:r w:rsidRPr="0019482E">
        <w:rPr>
          <w:rFonts w:eastAsia="CIDFont+F1" w:cs="CIDFont+F1"/>
        </w:rPr>
        <w:t>Cohab Velha</w:t>
      </w:r>
      <w:r>
        <w:rPr>
          <w:rFonts w:eastAsia="CIDFont+F1" w:cs="CIDFont+F1"/>
        </w:rPr>
        <w:t xml:space="preserve">, </w:t>
      </w:r>
      <w:proofErr w:type="spellStart"/>
      <w:r w:rsidRPr="0019482E">
        <w:rPr>
          <w:rFonts w:eastAsia="CIDFont+F1" w:cs="CIDFont+F1"/>
        </w:rPr>
        <w:t>Congal</w:t>
      </w:r>
      <w:proofErr w:type="spellEnd"/>
      <w:r>
        <w:rPr>
          <w:rFonts w:eastAsia="CIDFont+F1" w:cs="CIDFont+F1"/>
        </w:rPr>
        <w:t xml:space="preserve">, </w:t>
      </w:r>
      <w:r w:rsidRPr="0019482E">
        <w:rPr>
          <w:rFonts w:eastAsia="CIDFont+F1" w:cs="CIDFont+F1"/>
        </w:rPr>
        <w:t xml:space="preserve">Fátima Nossa </w:t>
      </w:r>
      <w:proofErr w:type="spellStart"/>
      <w:r w:rsidRPr="0019482E">
        <w:rPr>
          <w:rFonts w:eastAsia="CIDFont+F1" w:cs="CIDFont+F1"/>
        </w:rPr>
        <w:t>Sra</w:t>
      </w:r>
      <w:proofErr w:type="spellEnd"/>
      <w:r>
        <w:rPr>
          <w:rFonts w:eastAsia="CIDFont+F1" w:cs="CIDFont+F1"/>
        </w:rPr>
        <w:t xml:space="preserve">, </w:t>
      </w:r>
      <w:r w:rsidRPr="0019482E">
        <w:rPr>
          <w:rFonts w:eastAsia="CIDFont+F1" w:cs="CIDFont+F1"/>
        </w:rPr>
        <w:t>Fernandes Salsa</w:t>
      </w:r>
      <w:r>
        <w:rPr>
          <w:rFonts w:eastAsia="CIDFont+F1" w:cs="CIDFont+F1"/>
        </w:rPr>
        <w:t xml:space="preserve">, </w:t>
      </w:r>
      <w:r w:rsidRPr="0019482E">
        <w:rPr>
          <w:rFonts w:eastAsia="CIDFont+F1" w:cs="CIDFont+F1"/>
        </w:rPr>
        <w:t>Gameleira</w:t>
      </w:r>
      <w:r>
        <w:rPr>
          <w:rFonts w:eastAsia="CIDFont+F1" w:cs="CIDFont+F1"/>
        </w:rPr>
        <w:t xml:space="preserve">, </w:t>
      </w:r>
      <w:r w:rsidRPr="0019482E">
        <w:rPr>
          <w:rFonts w:eastAsia="CIDFont+F1" w:cs="CIDFont+F1"/>
        </w:rPr>
        <w:t>João Ernesto</w:t>
      </w:r>
      <w:r>
        <w:rPr>
          <w:rFonts w:eastAsia="CIDFont+F1" w:cs="CIDFont+F1"/>
        </w:rPr>
        <w:t xml:space="preserve">, </w:t>
      </w:r>
      <w:r w:rsidRPr="0019482E">
        <w:rPr>
          <w:rFonts w:eastAsia="CIDFont+F1" w:cs="CIDFont+F1"/>
        </w:rPr>
        <w:t>José F Salsa</w:t>
      </w:r>
      <w:r>
        <w:rPr>
          <w:rFonts w:eastAsia="CIDFont+F1" w:cs="CIDFont+F1"/>
        </w:rPr>
        <w:t xml:space="preserve">, </w:t>
      </w:r>
      <w:r w:rsidRPr="0019482E">
        <w:rPr>
          <w:rFonts w:eastAsia="CIDFont+F1" w:cs="CIDFont+F1"/>
        </w:rPr>
        <w:t>José Fernandes Salsa</w:t>
      </w:r>
      <w:r>
        <w:rPr>
          <w:rFonts w:eastAsia="CIDFont+F1" w:cs="CIDFont+F1"/>
        </w:rPr>
        <w:t xml:space="preserve">, </w:t>
      </w:r>
      <w:r w:rsidRPr="0019482E">
        <w:rPr>
          <w:rFonts w:eastAsia="CIDFont+F1" w:cs="CIDFont+F1"/>
        </w:rPr>
        <w:t>Juá</w:t>
      </w:r>
      <w:r>
        <w:rPr>
          <w:rFonts w:eastAsia="CIDFont+F1" w:cs="CIDFont+F1"/>
        </w:rPr>
        <w:t xml:space="preserve">, </w:t>
      </w:r>
      <w:r w:rsidRPr="0019482E">
        <w:rPr>
          <w:rFonts w:eastAsia="CIDFont+F1" w:cs="CIDFont+F1"/>
        </w:rPr>
        <w:t>Loteamento Santana</w:t>
      </w:r>
      <w:r>
        <w:rPr>
          <w:rFonts w:eastAsia="CIDFont+F1" w:cs="CIDFont+F1"/>
        </w:rPr>
        <w:t xml:space="preserve">, </w:t>
      </w:r>
      <w:r w:rsidRPr="0019482E">
        <w:rPr>
          <w:rFonts w:eastAsia="CIDFont+F1" w:cs="CIDFont+F1"/>
        </w:rPr>
        <w:t>Mendes</w:t>
      </w:r>
      <w:r>
        <w:rPr>
          <w:rFonts w:eastAsia="CIDFont+F1" w:cs="CIDFont+F1"/>
        </w:rPr>
        <w:t xml:space="preserve">, </w:t>
      </w:r>
      <w:proofErr w:type="spellStart"/>
      <w:r w:rsidRPr="0019482E">
        <w:rPr>
          <w:rFonts w:eastAsia="CIDFont+F1" w:cs="CIDFont+F1"/>
        </w:rPr>
        <w:t>Ot</w:t>
      </w:r>
      <w:r w:rsidR="00B932DC">
        <w:rPr>
          <w:rFonts w:eastAsia="CIDFont+F1" w:cs="CIDFont+F1"/>
        </w:rPr>
        <w:t>á</w:t>
      </w:r>
      <w:r w:rsidRPr="0019482E">
        <w:rPr>
          <w:rFonts w:eastAsia="CIDFont+F1" w:cs="CIDFont+F1"/>
        </w:rPr>
        <w:t>cio</w:t>
      </w:r>
      <w:proofErr w:type="spellEnd"/>
      <w:r w:rsidRPr="0019482E">
        <w:rPr>
          <w:rFonts w:eastAsia="CIDFont+F1" w:cs="CIDFont+F1"/>
        </w:rPr>
        <w:t xml:space="preserve"> de Lemos</w:t>
      </w:r>
      <w:r>
        <w:rPr>
          <w:rFonts w:eastAsia="CIDFont+F1" w:cs="CIDFont+F1"/>
        </w:rPr>
        <w:t xml:space="preserve">, </w:t>
      </w:r>
      <w:r w:rsidRPr="0019482E">
        <w:rPr>
          <w:rFonts w:eastAsia="CIDFont+F1" w:cs="CIDFont+F1"/>
        </w:rPr>
        <w:t>Parque Capibaribe</w:t>
      </w:r>
      <w:r>
        <w:rPr>
          <w:rFonts w:eastAsia="CIDFont+F1" w:cs="CIDFont+F1"/>
        </w:rPr>
        <w:t xml:space="preserve">, </w:t>
      </w:r>
      <w:proofErr w:type="spellStart"/>
      <w:r w:rsidRPr="0019482E">
        <w:rPr>
          <w:rFonts w:eastAsia="CIDFont+F1" w:cs="CIDFont+F1"/>
        </w:rPr>
        <w:t>Pirauira</w:t>
      </w:r>
      <w:proofErr w:type="spellEnd"/>
      <w:r>
        <w:rPr>
          <w:rFonts w:eastAsia="CIDFont+F1" w:cs="CIDFont+F1"/>
        </w:rPr>
        <w:t xml:space="preserve">, </w:t>
      </w:r>
      <w:r w:rsidRPr="0019482E">
        <w:rPr>
          <w:rFonts w:eastAsia="CIDFont+F1" w:cs="CIDFont+F1"/>
        </w:rPr>
        <w:t>Ponto Certo</w:t>
      </w:r>
      <w:r>
        <w:rPr>
          <w:rFonts w:eastAsia="CIDFont+F1" w:cs="CIDFont+F1"/>
        </w:rPr>
        <w:t xml:space="preserve">, </w:t>
      </w:r>
      <w:r w:rsidRPr="0019482E">
        <w:rPr>
          <w:rFonts w:eastAsia="CIDFont+F1" w:cs="CIDFont+F1"/>
        </w:rPr>
        <w:t>S Jorge</w:t>
      </w:r>
      <w:r>
        <w:rPr>
          <w:rFonts w:eastAsia="CIDFont+F1" w:cs="CIDFont+F1"/>
        </w:rPr>
        <w:t>, S</w:t>
      </w:r>
      <w:r w:rsidRPr="0019482E">
        <w:rPr>
          <w:rFonts w:eastAsia="CIDFont+F1" w:cs="CIDFont+F1"/>
        </w:rPr>
        <w:t xml:space="preserve"> Sebastião</w:t>
      </w:r>
      <w:r>
        <w:rPr>
          <w:rFonts w:eastAsia="CIDFont+F1" w:cs="CIDFont+F1"/>
        </w:rPr>
        <w:t xml:space="preserve">, </w:t>
      </w:r>
      <w:r w:rsidRPr="0019482E">
        <w:rPr>
          <w:rFonts w:eastAsia="CIDFont+F1" w:cs="CIDFont+F1"/>
        </w:rPr>
        <w:t>Santa Terezinha</w:t>
      </w:r>
      <w:r>
        <w:rPr>
          <w:rFonts w:eastAsia="CIDFont+F1" w:cs="CIDFont+F1"/>
        </w:rPr>
        <w:t xml:space="preserve">, </w:t>
      </w:r>
      <w:r w:rsidRPr="0019482E">
        <w:rPr>
          <w:rFonts w:eastAsia="CIDFont+F1" w:cs="CIDFont+F1"/>
        </w:rPr>
        <w:t>Santo Antônio</w:t>
      </w:r>
      <w:r>
        <w:rPr>
          <w:rFonts w:eastAsia="CIDFont+F1" w:cs="CIDFont+F1"/>
        </w:rPr>
        <w:t xml:space="preserve">, </w:t>
      </w:r>
      <w:r w:rsidRPr="0019482E">
        <w:rPr>
          <w:rFonts w:eastAsia="CIDFont+F1" w:cs="CIDFont+F1"/>
        </w:rPr>
        <w:t>São Sebastião</w:t>
      </w:r>
      <w:r>
        <w:rPr>
          <w:rFonts w:eastAsia="CIDFont+F1" w:cs="CIDFont+F1"/>
        </w:rPr>
        <w:t xml:space="preserve">, </w:t>
      </w:r>
      <w:r w:rsidRPr="0019482E">
        <w:rPr>
          <w:rFonts w:eastAsia="CIDFont+F1" w:cs="CIDFont+F1"/>
        </w:rPr>
        <w:t>Severino Pinheiro</w:t>
      </w:r>
      <w:r>
        <w:rPr>
          <w:rFonts w:eastAsia="CIDFont+F1" w:cs="CIDFont+F1"/>
        </w:rPr>
        <w:t xml:space="preserve">, e </w:t>
      </w:r>
      <w:r w:rsidRPr="0019482E">
        <w:rPr>
          <w:rFonts w:eastAsia="CIDFont+F1" w:cs="CIDFont+F1"/>
        </w:rPr>
        <w:t>Zona Rural</w:t>
      </w:r>
    </w:p>
    <w:p w14:paraId="293DB4E7" w14:textId="77777777" w:rsidR="00A60AFE" w:rsidRDefault="00A60AFE" w:rsidP="00A60AFE">
      <w:pPr>
        <w:autoSpaceDE w:val="0"/>
        <w:autoSpaceDN w:val="0"/>
        <w:adjustRightInd w:val="0"/>
        <w:rPr>
          <w:rFonts w:eastAsia="CIDFont+F1" w:cs="CIDFont+F1"/>
        </w:rPr>
      </w:pPr>
    </w:p>
    <w:p w14:paraId="3F51CB33" w14:textId="77777777" w:rsidR="00A60AFE" w:rsidRDefault="00A60AFE" w:rsidP="00A60AFE">
      <w:pPr>
        <w:autoSpaceDE w:val="0"/>
        <w:autoSpaceDN w:val="0"/>
        <w:adjustRightInd w:val="0"/>
        <w:ind w:firstLine="708"/>
        <w:rPr>
          <w:rFonts w:eastAsia="CIDFont+F1" w:cs="CIDFont+F1"/>
        </w:rPr>
      </w:pPr>
      <w:r w:rsidRPr="008B1F0C">
        <w:rPr>
          <w:rFonts w:eastAsia="CIDFont+F1" w:cs="CIDFont+F1"/>
        </w:rPr>
        <w:t xml:space="preserve">A sede tem como principais vias: </w:t>
      </w:r>
      <w:r>
        <w:rPr>
          <w:rFonts w:eastAsia="CIDFont+F1" w:cs="CIDFont+F1"/>
        </w:rPr>
        <w:t xml:space="preserve">Av. Jerônimo Heráclio, </w:t>
      </w:r>
      <w:r w:rsidRPr="008B1F0C">
        <w:rPr>
          <w:rFonts w:eastAsia="CIDFont+F1" w:cs="CIDFont+F1"/>
        </w:rPr>
        <w:t>Av.</w:t>
      </w:r>
      <w:r>
        <w:rPr>
          <w:rFonts w:eastAsia="CIDFont+F1" w:cs="CIDFont+F1"/>
        </w:rPr>
        <w:t xml:space="preserve"> Dr.</w:t>
      </w:r>
      <w:r w:rsidRPr="008B1F0C">
        <w:rPr>
          <w:rFonts w:eastAsia="CIDFont+F1" w:cs="CIDFont+F1"/>
        </w:rPr>
        <w:t xml:space="preserve"> </w:t>
      </w:r>
      <w:r>
        <w:rPr>
          <w:rFonts w:eastAsia="CIDFont+F1" w:cs="CIDFont+F1"/>
        </w:rPr>
        <w:t>Severino Pinheiro, Rua da Alegria, Rua Santo Antônio, Rua da Matriz entre outras.</w:t>
      </w:r>
    </w:p>
    <w:p w14:paraId="3FED2FBB" w14:textId="77777777" w:rsidR="00A60AFE" w:rsidRDefault="00A60AFE" w:rsidP="00A60AFE">
      <w:pPr>
        <w:autoSpaceDE w:val="0"/>
        <w:autoSpaceDN w:val="0"/>
        <w:adjustRightInd w:val="0"/>
        <w:rPr>
          <w:rFonts w:eastAsia="CIDFont+F1" w:cs="CIDFont+F1"/>
        </w:rPr>
      </w:pPr>
    </w:p>
    <w:p w14:paraId="094CE85C" w14:textId="79BD7158" w:rsidR="00A60AFE" w:rsidRDefault="00A60AFE" w:rsidP="00A60AFE">
      <w:pPr>
        <w:autoSpaceDE w:val="0"/>
        <w:autoSpaceDN w:val="0"/>
        <w:adjustRightInd w:val="0"/>
        <w:ind w:firstLine="708"/>
        <w:jc w:val="both"/>
        <w:rPr>
          <w:rFonts w:eastAsia="CIDFont+F1" w:cs="CIDFont+F1"/>
        </w:rPr>
      </w:pPr>
      <w:r w:rsidRPr="0078397F">
        <w:rPr>
          <w:rFonts w:eastAsia="CIDFont+F1" w:cs="CIDFont+F1"/>
        </w:rPr>
        <w:t>Limoeiro situa-se na Mesorregião do Agreste de Pernambuco, Microrregião do Médio Capibaribe, no Agreste. A sede do município está situada na bacia do Capibaribe e dista a 77 quilômetros da capital do Estado. As rodovias PE 90 e BR 408 ligam Limoeiro à capital.</w:t>
      </w:r>
      <w:r>
        <w:rPr>
          <w:rFonts w:eastAsia="CIDFont+F1" w:cs="CIDFont+F1"/>
        </w:rPr>
        <w:t xml:space="preserve"> </w:t>
      </w:r>
      <w:r w:rsidRPr="0078397F">
        <w:rPr>
          <w:rFonts w:eastAsia="CIDFont+F1" w:cs="CIDFont+F1"/>
        </w:rPr>
        <w:t>Localização: Agreste, microrregião Médio Capib</w:t>
      </w:r>
      <w:r>
        <w:rPr>
          <w:rFonts w:eastAsia="CIDFont+F1" w:cs="CIDFont+F1"/>
        </w:rPr>
        <w:t xml:space="preserve">aribe, distante 77 km do Recife tem </w:t>
      </w:r>
      <w:r w:rsidRPr="0078397F">
        <w:rPr>
          <w:rFonts w:eastAsia="CIDFont+F1" w:cs="CIDFont+F1"/>
        </w:rPr>
        <w:t>Área: 204 km²</w:t>
      </w:r>
      <w:r>
        <w:rPr>
          <w:rFonts w:eastAsia="CIDFont+F1" w:cs="CIDFont+F1"/>
        </w:rPr>
        <w:t xml:space="preserve">, </w:t>
      </w:r>
      <w:r w:rsidRPr="0078397F">
        <w:rPr>
          <w:rFonts w:eastAsia="CIDFont+F1" w:cs="CIDFont+F1"/>
        </w:rPr>
        <w:t>Solo: Arenoso e argiloso</w:t>
      </w:r>
      <w:r>
        <w:rPr>
          <w:rFonts w:eastAsia="CIDFont+F1" w:cs="CIDFont+F1"/>
        </w:rPr>
        <w:t xml:space="preserve">, </w:t>
      </w:r>
      <w:r w:rsidRPr="0078397F">
        <w:rPr>
          <w:rFonts w:eastAsia="CIDFont+F1" w:cs="CIDFont+F1"/>
        </w:rPr>
        <w:t>Relevo: Suave ondulado, ondulado e forte ondulado</w:t>
      </w:r>
      <w:r>
        <w:rPr>
          <w:rFonts w:eastAsia="CIDFont+F1" w:cs="CIDFont+F1"/>
        </w:rPr>
        <w:t xml:space="preserve">, </w:t>
      </w:r>
      <w:r w:rsidRPr="0078397F">
        <w:rPr>
          <w:rFonts w:eastAsia="CIDFont+F1" w:cs="CIDFont+F1"/>
        </w:rPr>
        <w:t>Vegetação: Floresta caducifólia</w:t>
      </w:r>
      <w:r>
        <w:rPr>
          <w:rFonts w:eastAsia="CIDFont+F1" w:cs="CIDFont+F1"/>
        </w:rPr>
        <w:t xml:space="preserve"> </w:t>
      </w:r>
      <w:r w:rsidRPr="0078397F">
        <w:rPr>
          <w:rFonts w:eastAsia="CIDFont+F1" w:cs="CIDFont+F1"/>
        </w:rPr>
        <w:t xml:space="preserve">Ocorrência mineral: Xistos, </w:t>
      </w:r>
      <w:proofErr w:type="spellStart"/>
      <w:r w:rsidRPr="0078397F">
        <w:rPr>
          <w:rFonts w:eastAsia="CIDFont+F1" w:cs="CIDFont+F1"/>
        </w:rPr>
        <w:t>guaisses</w:t>
      </w:r>
      <w:proofErr w:type="spellEnd"/>
      <w:r w:rsidRPr="0078397F">
        <w:rPr>
          <w:rFonts w:eastAsia="CIDFont+F1" w:cs="CIDFont+F1"/>
        </w:rPr>
        <w:t xml:space="preserve"> e </w:t>
      </w:r>
      <w:proofErr w:type="spellStart"/>
      <w:r w:rsidRPr="0078397F">
        <w:rPr>
          <w:rFonts w:eastAsia="CIDFont+F1" w:cs="CIDFont+F1"/>
        </w:rPr>
        <w:t>metarcosias</w:t>
      </w:r>
      <w:proofErr w:type="spellEnd"/>
      <w:r w:rsidR="00D60C10">
        <w:rPr>
          <w:rFonts w:eastAsia="CIDFont+F1" w:cs="CIDFont+F1"/>
        </w:rPr>
        <w:t>.</w:t>
      </w:r>
      <w:r>
        <w:rPr>
          <w:rFonts w:eastAsia="CIDFont+F1" w:cs="CIDFont+F1"/>
        </w:rPr>
        <w:t xml:space="preserve"> </w:t>
      </w:r>
      <w:r w:rsidRPr="0078397F">
        <w:rPr>
          <w:rFonts w:eastAsia="CIDFont+F1" w:cs="CIDFont+F1"/>
        </w:rPr>
        <w:t>Precipitação pluviométrica média anual: 1.248,2 milímetros</w:t>
      </w:r>
      <w:r>
        <w:rPr>
          <w:rFonts w:eastAsia="CIDFont+F1" w:cs="CIDFont+F1"/>
        </w:rPr>
        <w:t xml:space="preserve"> e </w:t>
      </w:r>
      <w:r w:rsidRPr="0078397F">
        <w:rPr>
          <w:rFonts w:eastAsia="CIDFont+F1" w:cs="CIDFont+F1"/>
        </w:rPr>
        <w:t xml:space="preserve">Meses chuvosos: </w:t>
      </w:r>
      <w:proofErr w:type="gramStart"/>
      <w:r w:rsidRPr="0078397F">
        <w:rPr>
          <w:rFonts w:eastAsia="CIDFont+F1" w:cs="CIDFont+F1"/>
        </w:rPr>
        <w:t>Junho</w:t>
      </w:r>
      <w:proofErr w:type="gramEnd"/>
      <w:r w:rsidRPr="0078397F">
        <w:rPr>
          <w:rFonts w:eastAsia="CIDFont+F1" w:cs="CIDFont+F1"/>
        </w:rPr>
        <w:t xml:space="preserve"> – Julho</w:t>
      </w:r>
      <w:r>
        <w:rPr>
          <w:rFonts w:eastAsia="CIDFont+F1" w:cs="CIDFont+F1"/>
        </w:rPr>
        <w:t>.</w:t>
      </w:r>
    </w:p>
    <w:p w14:paraId="667AD993" w14:textId="77777777" w:rsidR="00A60AFE" w:rsidRDefault="00A60AFE" w:rsidP="00A60AFE">
      <w:pPr>
        <w:autoSpaceDE w:val="0"/>
        <w:autoSpaceDN w:val="0"/>
        <w:adjustRightInd w:val="0"/>
        <w:jc w:val="both"/>
        <w:rPr>
          <w:rFonts w:eastAsia="CIDFont+F1" w:cs="CIDFont+F1"/>
        </w:rPr>
      </w:pPr>
    </w:p>
    <w:p w14:paraId="11F9D989" w14:textId="49AEE516" w:rsidR="00A60AFE" w:rsidRDefault="00A60AFE" w:rsidP="00A60AFE">
      <w:pPr>
        <w:jc w:val="both"/>
        <w:rPr>
          <w:rFonts w:cs="Aharoni"/>
          <w:b/>
        </w:rPr>
      </w:pPr>
      <w:r>
        <w:rPr>
          <w:rFonts w:cs="Aharoni"/>
          <w:b/>
        </w:rPr>
        <w:t>Relevo</w:t>
      </w:r>
    </w:p>
    <w:p w14:paraId="55975076" w14:textId="77777777" w:rsidR="00392017" w:rsidRPr="008B1F0C" w:rsidRDefault="00392017" w:rsidP="00A60AFE">
      <w:pPr>
        <w:jc w:val="both"/>
        <w:rPr>
          <w:rFonts w:cs="Aharoni"/>
          <w:b/>
        </w:rPr>
      </w:pPr>
    </w:p>
    <w:p w14:paraId="391B1D49" w14:textId="77777777" w:rsidR="00A60AFE" w:rsidRDefault="00A60AFE" w:rsidP="00A60AFE">
      <w:pPr>
        <w:autoSpaceDE w:val="0"/>
        <w:autoSpaceDN w:val="0"/>
        <w:adjustRightInd w:val="0"/>
        <w:ind w:firstLine="708"/>
        <w:jc w:val="both"/>
        <w:rPr>
          <w:rFonts w:eastAsia="CIDFont+F1" w:cs="CIDFont+F1"/>
        </w:rPr>
      </w:pPr>
      <w:r w:rsidRPr="0078397F">
        <w:rPr>
          <w:rFonts w:eastAsia="CIDFont+F1" w:cs="CIDFont+F1"/>
        </w:rPr>
        <w:t xml:space="preserve">O município está localizado na unidade </w:t>
      </w:r>
      <w:proofErr w:type="spellStart"/>
      <w:r w:rsidRPr="0078397F">
        <w:rPr>
          <w:rFonts w:eastAsia="CIDFont+F1" w:cs="CIDFont+F1"/>
        </w:rPr>
        <w:t>geoambiental</w:t>
      </w:r>
      <w:proofErr w:type="spellEnd"/>
      <w:r w:rsidRPr="0078397F">
        <w:rPr>
          <w:rFonts w:eastAsia="CIDFont+F1" w:cs="CIDFont+F1"/>
        </w:rPr>
        <w:t xml:space="preserve"> do Planalto da Borborema.</w:t>
      </w:r>
      <w:r>
        <w:rPr>
          <w:rFonts w:eastAsia="CIDFont+F1" w:cs="CIDFont+F1"/>
        </w:rPr>
        <w:t xml:space="preserve"> </w:t>
      </w:r>
      <w:r w:rsidRPr="0078397F">
        <w:rPr>
          <w:rFonts w:eastAsia="CIDFont+F1" w:cs="CIDFont+F1"/>
        </w:rPr>
        <w:t xml:space="preserve">O planalto da Borborema, também conhecida como serra da </w:t>
      </w:r>
      <w:proofErr w:type="gramStart"/>
      <w:r w:rsidRPr="0078397F">
        <w:rPr>
          <w:rFonts w:eastAsia="CIDFont+F1" w:cs="CIDFont+F1"/>
        </w:rPr>
        <w:t>Borborema ,</w:t>
      </w:r>
      <w:proofErr w:type="gramEnd"/>
      <w:r w:rsidRPr="0078397F">
        <w:rPr>
          <w:rFonts w:eastAsia="CIDFont+F1" w:cs="CIDFont+F1"/>
        </w:rPr>
        <w:t xml:space="preserve"> é uma região serrana no interior da região Nordeste do Brasil. Medindo aproximadamente 400 km em linha reta norte–sul, localiza-se nos estados de Alagoas, Pernambuco, Paraíba e Rio Grande do Norte. Esse sistema equivale ao setor mais oriental do planalto Atlântico e um dos dois mais setentrionais, sendo divisor de águas entre a bacia do rio São Francisco e as bacias propriamente «</w:t>
      </w:r>
      <w:proofErr w:type="spellStart"/>
      <w:r w:rsidRPr="0078397F">
        <w:rPr>
          <w:rFonts w:eastAsia="CIDFont+F1" w:cs="CIDFont+F1"/>
        </w:rPr>
        <w:t>borborêmicas</w:t>
      </w:r>
      <w:proofErr w:type="spellEnd"/>
      <w:r w:rsidRPr="0078397F">
        <w:rPr>
          <w:rFonts w:eastAsia="CIDFont+F1" w:cs="CIDFont+F1"/>
        </w:rPr>
        <w:t>» nos setores norte e leste.</w:t>
      </w:r>
    </w:p>
    <w:p w14:paraId="603F3C0E" w14:textId="77777777" w:rsidR="00A60AFE" w:rsidRDefault="00A60AFE" w:rsidP="00A60AFE">
      <w:pPr>
        <w:jc w:val="both"/>
        <w:rPr>
          <w:rFonts w:cs="Aharoni"/>
          <w:b/>
        </w:rPr>
      </w:pPr>
    </w:p>
    <w:p w14:paraId="74EFCA50" w14:textId="28F6A60C" w:rsidR="00A60AFE" w:rsidRDefault="00A60AFE" w:rsidP="00A60AFE">
      <w:pPr>
        <w:jc w:val="both"/>
        <w:rPr>
          <w:rFonts w:cs="Aharoni"/>
          <w:b/>
        </w:rPr>
      </w:pPr>
      <w:r w:rsidRPr="0078397F">
        <w:rPr>
          <w:rFonts w:cs="Aharoni"/>
          <w:b/>
        </w:rPr>
        <w:t>Vegeta</w:t>
      </w:r>
      <w:r w:rsidRPr="0078397F">
        <w:rPr>
          <w:rFonts w:cs="Aharoni" w:hint="cs"/>
          <w:b/>
        </w:rPr>
        <w:t>çã</w:t>
      </w:r>
      <w:r w:rsidRPr="0078397F">
        <w:rPr>
          <w:rFonts w:cs="Aharoni"/>
          <w:b/>
        </w:rPr>
        <w:t>o</w:t>
      </w:r>
    </w:p>
    <w:p w14:paraId="194CD269" w14:textId="77777777" w:rsidR="00392017" w:rsidRDefault="00392017" w:rsidP="00A60AFE">
      <w:pPr>
        <w:jc w:val="both"/>
        <w:rPr>
          <w:rFonts w:cs="Aharoni"/>
          <w:b/>
        </w:rPr>
      </w:pPr>
    </w:p>
    <w:p w14:paraId="2E31481D" w14:textId="77777777" w:rsidR="00A60AFE" w:rsidRPr="004B1255" w:rsidRDefault="00A60AFE" w:rsidP="00A60AFE">
      <w:pPr>
        <w:autoSpaceDE w:val="0"/>
        <w:autoSpaceDN w:val="0"/>
        <w:adjustRightInd w:val="0"/>
        <w:ind w:firstLine="708"/>
        <w:jc w:val="both"/>
        <w:rPr>
          <w:rFonts w:eastAsia="CIDFont+F1" w:cs="CIDFont+F1"/>
        </w:rPr>
      </w:pPr>
      <w:r w:rsidRPr="004B1255">
        <w:rPr>
          <w:rFonts w:eastAsia="CIDFont+F1" w:cs="CIDFont+F1"/>
        </w:rPr>
        <w:t>A vegetação do município é do tipo </w:t>
      </w:r>
      <w:hyperlink r:id="rId27" w:tooltip="Mata atlântica" w:history="1">
        <w:r w:rsidRPr="004B1255">
          <w:rPr>
            <w:rFonts w:eastAsia="CIDFont+F1" w:cs="CIDFont+F1"/>
          </w:rPr>
          <w:t>mata atlântica</w:t>
        </w:r>
      </w:hyperlink>
      <w:r w:rsidRPr="004B1255">
        <w:rPr>
          <w:rFonts w:eastAsia="CIDFont+F1" w:cs="CIDFont+F1"/>
        </w:rPr>
        <w:t>.</w:t>
      </w:r>
      <w:r>
        <w:rPr>
          <w:rFonts w:eastAsia="CIDFont+F1" w:cs="CIDFont+F1"/>
        </w:rPr>
        <w:t xml:space="preserve"> </w:t>
      </w:r>
    </w:p>
    <w:p w14:paraId="33A84D7D" w14:textId="77777777" w:rsidR="00A60AFE" w:rsidRDefault="00A60AFE" w:rsidP="00A60AFE">
      <w:pPr>
        <w:jc w:val="both"/>
        <w:rPr>
          <w:rFonts w:cs="Aharoni"/>
          <w:b/>
        </w:rPr>
      </w:pPr>
    </w:p>
    <w:p w14:paraId="6E8A633A" w14:textId="4E0D8D26" w:rsidR="00392017" w:rsidRDefault="00A60AFE" w:rsidP="00A60AFE">
      <w:pPr>
        <w:jc w:val="both"/>
        <w:rPr>
          <w:rFonts w:cs="Aharoni"/>
          <w:b/>
        </w:rPr>
      </w:pPr>
      <w:r>
        <w:rPr>
          <w:rFonts w:cs="Aharoni"/>
          <w:b/>
        </w:rPr>
        <w:t>Clima</w:t>
      </w:r>
    </w:p>
    <w:p w14:paraId="660D3D0E" w14:textId="77777777" w:rsidR="00A60AFE" w:rsidRDefault="00A60AFE" w:rsidP="00A60AFE">
      <w:pPr>
        <w:ind w:firstLine="708"/>
        <w:jc w:val="both"/>
        <w:rPr>
          <w:rFonts w:cs="Aharoni"/>
        </w:rPr>
      </w:pPr>
      <w:r w:rsidRPr="004B1255">
        <w:rPr>
          <w:rFonts w:cs="Aharoni"/>
        </w:rPr>
        <w:t xml:space="preserve">O clima do município é do tipo tropical </w:t>
      </w:r>
      <w:proofErr w:type="spellStart"/>
      <w:r w:rsidRPr="004B1255">
        <w:rPr>
          <w:rFonts w:cs="Aharoni"/>
        </w:rPr>
        <w:t>sub-úmido</w:t>
      </w:r>
      <w:proofErr w:type="spellEnd"/>
      <w:r w:rsidRPr="004B1255">
        <w:rPr>
          <w:rFonts w:cs="Aharoni"/>
        </w:rPr>
        <w:t>, com chuvas concentradas nos meses de outono-inverno. A média anual de precipitações é de 1248,2 mm.</w:t>
      </w:r>
    </w:p>
    <w:p w14:paraId="24EC1C9A" w14:textId="78ECC5FD" w:rsidR="00A60AFE" w:rsidRDefault="00A60AFE" w:rsidP="00A60AFE">
      <w:pPr>
        <w:jc w:val="both"/>
        <w:rPr>
          <w:rFonts w:cs="Aharoni"/>
          <w:b/>
        </w:rPr>
      </w:pPr>
      <w:r>
        <w:rPr>
          <w:rFonts w:cs="Aharoni"/>
          <w:b/>
        </w:rPr>
        <w:t>Cultura</w:t>
      </w:r>
    </w:p>
    <w:p w14:paraId="2E747D49" w14:textId="77777777" w:rsidR="00392017" w:rsidRDefault="00392017" w:rsidP="00A60AFE">
      <w:pPr>
        <w:jc w:val="both"/>
        <w:rPr>
          <w:rFonts w:cs="Aharoni"/>
          <w:b/>
        </w:rPr>
      </w:pPr>
    </w:p>
    <w:p w14:paraId="1112039C" w14:textId="77777777" w:rsidR="00A60AFE" w:rsidRDefault="00A60AFE" w:rsidP="00A60AFE">
      <w:pPr>
        <w:jc w:val="both"/>
        <w:rPr>
          <w:rFonts w:cs="Aharoni"/>
          <w:b/>
        </w:rPr>
      </w:pPr>
      <w:r w:rsidRPr="00163323">
        <w:rPr>
          <w:rFonts w:cs="Aharoni"/>
          <w:b/>
        </w:rPr>
        <w:lastRenderedPageBreak/>
        <w:t>Gastronomia</w:t>
      </w:r>
    </w:p>
    <w:p w14:paraId="7B212BF8" w14:textId="554DE213" w:rsidR="00A60AFE" w:rsidRPr="00163323" w:rsidRDefault="00A60AFE" w:rsidP="00A60AFE">
      <w:pPr>
        <w:ind w:firstLine="708"/>
        <w:jc w:val="both"/>
        <w:rPr>
          <w:rFonts w:cs="Aharoni"/>
        </w:rPr>
      </w:pPr>
      <w:r w:rsidRPr="00163323">
        <w:rPr>
          <w:rFonts w:cs="Aharoni"/>
        </w:rPr>
        <w:t>Sua alimentação típica é caracterizada pela pamonha, canjica, munguzá, milho assado e cozido duran</w:t>
      </w:r>
      <w:r>
        <w:rPr>
          <w:rFonts w:cs="Aharoni"/>
        </w:rPr>
        <w:t>te o período de junho a agosto.</w:t>
      </w:r>
      <w:r w:rsidRPr="00163323">
        <w:rPr>
          <w:rFonts w:cs="Aharoni"/>
        </w:rPr>
        <w:t xml:space="preserve"> Possui as típicas culinárias regionais nordestinas, assegurando sua estrutura de intensa brasilidade. Assim, encontra-se facilmente em Limoeiro vários preparos de origem afro descendente como sarapatel, buchada de bode, rabada de porco, etc. A linhagem indígena é intensa com os alimentos oriundos da mandioca como o bolo de mandioca, tapioca e </w:t>
      </w:r>
      <w:proofErr w:type="spellStart"/>
      <w:r w:rsidRPr="00163323">
        <w:rPr>
          <w:rFonts w:cs="Aharoni"/>
        </w:rPr>
        <w:t>beju</w:t>
      </w:r>
      <w:proofErr w:type="spellEnd"/>
      <w:r w:rsidRPr="00163323">
        <w:rPr>
          <w:rFonts w:cs="Aharoni"/>
        </w:rPr>
        <w:t>. O consumo da população de tub</w:t>
      </w:r>
      <w:r w:rsidR="00392017">
        <w:rPr>
          <w:rFonts w:cs="Aharoni"/>
        </w:rPr>
        <w:t>é</w:t>
      </w:r>
      <w:r w:rsidRPr="00163323">
        <w:rPr>
          <w:rFonts w:cs="Aharoni"/>
        </w:rPr>
        <w:t>rculos e raízes nativas, garantem boa nutrição há séculos: inhame, batata doce, cará, macaxeira, etc. Por estar avizinhado da hist</w:t>
      </w:r>
      <w:r w:rsidR="00392017">
        <w:rPr>
          <w:rFonts w:cs="Aharoni"/>
        </w:rPr>
        <w:t>ó</w:t>
      </w:r>
      <w:r w:rsidRPr="00163323">
        <w:rPr>
          <w:rFonts w:cs="Aharoni"/>
        </w:rPr>
        <w:t xml:space="preserve">rica área de produção açucareira, em Limoeiro encontra-se grande variedades de doces artesanais e industriais: cocadas, doces em calda, de leite e das mais variadas frutas, bem como </w:t>
      </w:r>
      <w:proofErr w:type="gramStart"/>
      <w:r w:rsidRPr="00163323">
        <w:rPr>
          <w:rFonts w:cs="Aharoni"/>
        </w:rPr>
        <w:t>grande variedades</w:t>
      </w:r>
      <w:proofErr w:type="gramEnd"/>
      <w:r w:rsidRPr="00163323">
        <w:rPr>
          <w:rFonts w:cs="Aharoni"/>
        </w:rPr>
        <w:t xml:space="preserve"> de conhecidas iguarias populares de base no açúcar: quindim, </w:t>
      </w:r>
      <w:proofErr w:type="spellStart"/>
      <w:r w:rsidRPr="00163323">
        <w:rPr>
          <w:rFonts w:cs="Aharoni"/>
        </w:rPr>
        <w:t>lolita</w:t>
      </w:r>
      <w:proofErr w:type="spellEnd"/>
      <w:r w:rsidRPr="00163323">
        <w:rPr>
          <w:rFonts w:cs="Aharoni"/>
        </w:rPr>
        <w:t>, pasteis, brigadeiros, sonhos, etc. Nas últimas décadas do século XX, percebeu-se a ascensão de restaurantes na cidade, oferecendo opções degustativas inovadoras para a gastronomia local. É o caso das Pizzarias, bastante apreciadas pela população local. Música</w:t>
      </w:r>
    </w:p>
    <w:p w14:paraId="42A0C10E" w14:textId="6371C97E" w:rsidR="00A60AFE" w:rsidRPr="00163323" w:rsidRDefault="00A60AFE" w:rsidP="00A60AFE">
      <w:pPr>
        <w:ind w:firstLine="708"/>
        <w:jc w:val="both"/>
        <w:rPr>
          <w:rFonts w:cs="Aharoni"/>
        </w:rPr>
      </w:pPr>
      <w:r w:rsidRPr="00163323">
        <w:rPr>
          <w:rFonts w:cs="Aharoni"/>
        </w:rPr>
        <w:t>No município há a Sociedade Musical,</w:t>
      </w:r>
      <w:r>
        <w:rPr>
          <w:rFonts w:cs="Aharoni"/>
        </w:rPr>
        <w:t xml:space="preserve"> </w:t>
      </w:r>
      <w:r w:rsidRPr="00163323">
        <w:rPr>
          <w:rFonts w:cs="Aharoni"/>
        </w:rPr>
        <w:t>25 de setembro, que realiza aulas de músicas para jovens</w:t>
      </w:r>
      <w:r w:rsidR="00392017">
        <w:rPr>
          <w:rFonts w:cs="Aharoni"/>
        </w:rPr>
        <w:t xml:space="preserve"> </w:t>
      </w:r>
      <w:r w:rsidRPr="00163323">
        <w:rPr>
          <w:rFonts w:cs="Aharoni"/>
        </w:rPr>
        <w:t>e adultos, educando musicalmente na cultura popular e inserindo no mercado de trabalho, da qual já saíram vários músicos. Também grandes maestros</w:t>
      </w:r>
      <w:r w:rsidR="00E95555">
        <w:rPr>
          <w:rFonts w:cs="Aharoni"/>
        </w:rPr>
        <w:t xml:space="preserve"> </w:t>
      </w:r>
      <w:r w:rsidRPr="00163323">
        <w:rPr>
          <w:rFonts w:cs="Aharoni"/>
        </w:rPr>
        <w:t xml:space="preserve">tiveram passagem, como Caramuru, </w:t>
      </w:r>
      <w:proofErr w:type="spellStart"/>
      <w:r w:rsidRPr="00163323">
        <w:rPr>
          <w:rFonts w:cs="Aharoni"/>
        </w:rPr>
        <w:t>Seminha</w:t>
      </w:r>
      <w:proofErr w:type="spellEnd"/>
      <w:r w:rsidRPr="00163323">
        <w:rPr>
          <w:rFonts w:cs="Aharoni"/>
        </w:rPr>
        <w:t xml:space="preserve"> Adolfo, </w:t>
      </w:r>
      <w:proofErr w:type="spellStart"/>
      <w:r w:rsidRPr="00163323">
        <w:rPr>
          <w:rFonts w:cs="Aharoni"/>
        </w:rPr>
        <w:t>Levino</w:t>
      </w:r>
      <w:proofErr w:type="spellEnd"/>
      <w:r w:rsidRPr="00163323">
        <w:rPr>
          <w:rFonts w:cs="Aharoni"/>
        </w:rPr>
        <w:t xml:space="preserve"> Ferreira e o grande PEPÊ que até hoje é maestro e mestre da entidade musical na qual mantém vivos cultura de limoeiro de revelar grandes talentos na arte da música no agreste de Pernambuco</w:t>
      </w:r>
    </w:p>
    <w:p w14:paraId="2C1B0895" w14:textId="77777777" w:rsidR="00A60AFE" w:rsidRPr="00163323" w:rsidRDefault="00A60AFE" w:rsidP="00A60AFE">
      <w:pPr>
        <w:ind w:firstLine="708"/>
        <w:jc w:val="both"/>
        <w:rPr>
          <w:rFonts w:cs="Aharoni"/>
        </w:rPr>
      </w:pPr>
      <w:r w:rsidRPr="00163323">
        <w:rPr>
          <w:rFonts w:cs="Aharoni"/>
        </w:rPr>
        <w:t>Na música local podemos destacar o cantor Toinho de Limoeiro, que cantava com suas músicas românticas num estilo seresteiro.</w:t>
      </w:r>
    </w:p>
    <w:p w14:paraId="24251572" w14:textId="1F4BD658" w:rsidR="00A60AFE" w:rsidRDefault="00A60AFE" w:rsidP="00A60AFE">
      <w:pPr>
        <w:ind w:firstLine="708"/>
        <w:jc w:val="both"/>
        <w:rPr>
          <w:rFonts w:cs="Aharoni"/>
        </w:rPr>
      </w:pPr>
      <w:r w:rsidRPr="00163323">
        <w:rPr>
          <w:rFonts w:cs="Aharoni"/>
        </w:rPr>
        <w:t xml:space="preserve">As tradições nordestinas de música e dança são fortíssimas na cidade, destacando o Coco de Roda, a Ciranda e o Forró. Diversos grupos de artistas dessa modalidade popular de festejo cultural fazem parte da história cultual de Limoeiro, entre eles Zé de </w:t>
      </w:r>
      <w:proofErr w:type="spellStart"/>
      <w:r w:rsidRPr="00163323">
        <w:rPr>
          <w:rFonts w:cs="Aharoni"/>
        </w:rPr>
        <w:t>Teté</w:t>
      </w:r>
      <w:proofErr w:type="spellEnd"/>
      <w:r w:rsidRPr="00163323">
        <w:rPr>
          <w:rFonts w:cs="Aharoni"/>
        </w:rPr>
        <w:t xml:space="preserve">, </w:t>
      </w:r>
      <w:proofErr w:type="spellStart"/>
      <w:r w:rsidRPr="00163323">
        <w:rPr>
          <w:rFonts w:cs="Aharoni"/>
        </w:rPr>
        <w:t>Nikodemo</w:t>
      </w:r>
      <w:proofErr w:type="spellEnd"/>
      <w:r w:rsidRPr="00163323">
        <w:rPr>
          <w:rFonts w:cs="Aharoni"/>
        </w:rPr>
        <w:t xml:space="preserve">, </w:t>
      </w:r>
      <w:proofErr w:type="spellStart"/>
      <w:r w:rsidRPr="00163323">
        <w:rPr>
          <w:rFonts w:cs="Aharoni"/>
        </w:rPr>
        <w:t>Nêgo</w:t>
      </w:r>
      <w:proofErr w:type="spellEnd"/>
      <w:r w:rsidRPr="00163323">
        <w:rPr>
          <w:rFonts w:cs="Aharoni"/>
        </w:rPr>
        <w:t xml:space="preserve"> da Caldeira (coco de roda); Belo Cirandeiro (ciranda) e muitos forrozeiros e forrozeiras a exemplo de </w:t>
      </w:r>
      <w:proofErr w:type="spellStart"/>
      <w:r w:rsidRPr="00163323">
        <w:rPr>
          <w:rFonts w:cs="Aharoni"/>
        </w:rPr>
        <w:t>Kàtia</w:t>
      </w:r>
      <w:proofErr w:type="spellEnd"/>
      <w:r w:rsidRPr="00163323">
        <w:rPr>
          <w:rFonts w:cs="Aharoni"/>
        </w:rPr>
        <w:t xml:space="preserve"> Rodrigues, </w:t>
      </w:r>
      <w:proofErr w:type="spellStart"/>
      <w:r w:rsidRPr="00163323">
        <w:rPr>
          <w:rFonts w:cs="Aharoni"/>
        </w:rPr>
        <w:t>Chicão</w:t>
      </w:r>
      <w:proofErr w:type="spellEnd"/>
      <w:r w:rsidRPr="00163323">
        <w:rPr>
          <w:rFonts w:cs="Aharoni"/>
        </w:rPr>
        <w:t xml:space="preserve">, Plínio Rodrigues, </w:t>
      </w:r>
      <w:proofErr w:type="spellStart"/>
      <w:r w:rsidRPr="00163323">
        <w:rPr>
          <w:rFonts w:cs="Aharoni"/>
        </w:rPr>
        <w:t>Duão</w:t>
      </w:r>
      <w:proofErr w:type="spellEnd"/>
      <w:r w:rsidRPr="00163323">
        <w:rPr>
          <w:rFonts w:cs="Aharoni"/>
        </w:rPr>
        <w:t>.</w:t>
      </w:r>
    </w:p>
    <w:p w14:paraId="3B6AB334" w14:textId="77777777" w:rsidR="00E95555" w:rsidRPr="00163323" w:rsidRDefault="00E95555" w:rsidP="00A60AFE">
      <w:pPr>
        <w:ind w:firstLine="708"/>
        <w:jc w:val="both"/>
        <w:rPr>
          <w:rFonts w:cs="Aharoni"/>
        </w:rPr>
      </w:pPr>
    </w:p>
    <w:p w14:paraId="3DB47DAC" w14:textId="1D5100BD" w:rsidR="00A60AFE" w:rsidRDefault="00A60AFE" w:rsidP="00A60AFE">
      <w:pPr>
        <w:jc w:val="both"/>
        <w:rPr>
          <w:rFonts w:cs="Aharoni"/>
          <w:b/>
        </w:rPr>
      </w:pPr>
      <w:r>
        <w:rPr>
          <w:rFonts w:cs="Aharoni"/>
          <w:b/>
        </w:rPr>
        <w:t>Eventos</w:t>
      </w:r>
    </w:p>
    <w:p w14:paraId="47961293" w14:textId="77777777" w:rsidR="00CD351F" w:rsidRDefault="00CD351F" w:rsidP="00A60AFE">
      <w:pPr>
        <w:jc w:val="both"/>
        <w:rPr>
          <w:rFonts w:cs="Aharoni"/>
          <w:b/>
        </w:rPr>
      </w:pPr>
    </w:p>
    <w:p w14:paraId="5045FF5B" w14:textId="77777777" w:rsidR="00A60AFE" w:rsidRPr="00163323" w:rsidRDefault="00A60AFE" w:rsidP="00A60AFE">
      <w:pPr>
        <w:ind w:firstLine="708"/>
        <w:jc w:val="both"/>
        <w:rPr>
          <w:rFonts w:cs="Aharoni"/>
        </w:rPr>
      </w:pPr>
      <w:r w:rsidRPr="00163323">
        <w:rPr>
          <w:rFonts w:cs="Aharoni"/>
        </w:rPr>
        <w:t>O segundo sábado do mês de fevereiro, desde 2006, tornou-se o dia do desfile do bloco lírico Flor do Limoeiro, bloco de pau e corda que se caracteriza pela beleza de suas fantasias e pela animação de seus integrantes.</w:t>
      </w:r>
    </w:p>
    <w:p w14:paraId="28623807" w14:textId="77777777" w:rsidR="00A60AFE" w:rsidRPr="00163323" w:rsidRDefault="00A60AFE" w:rsidP="00A60AFE">
      <w:pPr>
        <w:ind w:firstLine="708"/>
        <w:jc w:val="both"/>
        <w:rPr>
          <w:rFonts w:cs="Aharoni"/>
        </w:rPr>
      </w:pPr>
      <w:r w:rsidRPr="00163323">
        <w:rPr>
          <w:rFonts w:cs="Aharoni"/>
        </w:rPr>
        <w:t>No dia 10 de fevereiro de 2007, foi às ruas de Limoeiro o bloco Mais Um, da rua Otacílio Fernandes de Lima, e desde então vem se apresentando.</w:t>
      </w:r>
    </w:p>
    <w:p w14:paraId="5B0C2295" w14:textId="77777777" w:rsidR="00A60AFE" w:rsidRPr="00163323" w:rsidRDefault="00A60AFE" w:rsidP="00A60AFE">
      <w:pPr>
        <w:ind w:firstLine="708"/>
        <w:jc w:val="both"/>
        <w:rPr>
          <w:rFonts w:cs="Aharoni"/>
        </w:rPr>
      </w:pPr>
      <w:r w:rsidRPr="00163323">
        <w:rPr>
          <w:rFonts w:cs="Aharoni"/>
        </w:rPr>
        <w:t xml:space="preserve">O </w:t>
      </w:r>
      <w:proofErr w:type="spellStart"/>
      <w:r w:rsidRPr="00163323">
        <w:rPr>
          <w:rFonts w:cs="Aharoni"/>
        </w:rPr>
        <w:t>Micaeiro</w:t>
      </w:r>
      <w:proofErr w:type="spellEnd"/>
      <w:r w:rsidRPr="00163323">
        <w:rPr>
          <w:rFonts w:cs="Aharoni"/>
        </w:rPr>
        <w:t xml:space="preserve"> (carnaval fora de época de Limoeiro), consolidado no calendário cultural de Pernambuco como o maior evento festivo do </w:t>
      </w:r>
      <w:proofErr w:type="gramStart"/>
      <w:r w:rsidRPr="00163323">
        <w:rPr>
          <w:rFonts w:cs="Aharoni"/>
        </w:rPr>
        <w:t>interior[</w:t>
      </w:r>
      <w:proofErr w:type="gramEnd"/>
      <w:r w:rsidRPr="00163323">
        <w:rPr>
          <w:rFonts w:cs="Aharoni"/>
        </w:rPr>
        <w:t>carece de fontes], traz à cidade todos os anos milhares de turistas, movimentando a economia municipal, desde hotéis e restaurantes, a bares e vendedores autônomos. O já tradicional evento sempre movimenta um fim de semana do último trimestre do ano, com infraestrutura montada na Av. Severino Pinheiro, no centro da cidade. A festa tem sido patrocinada por empresas públicas e privadas. O evento é organizado pela Prefeitura de Limoeiro.</w:t>
      </w:r>
    </w:p>
    <w:p w14:paraId="7B979740" w14:textId="77777777" w:rsidR="00A60AFE" w:rsidRDefault="00A60AFE" w:rsidP="00A60AFE">
      <w:pPr>
        <w:ind w:firstLine="708"/>
        <w:jc w:val="both"/>
        <w:rPr>
          <w:rFonts w:cs="Aharoni"/>
        </w:rPr>
      </w:pPr>
      <w:r w:rsidRPr="00163323">
        <w:rPr>
          <w:rFonts w:cs="Aharoni"/>
        </w:rPr>
        <w:t>Festa de São Sebastião realizada no mês de janeiro, no terceiro domingo encerra-se a com a procissão ao mártir da igreja católica, atraindo milhares de turistas e romeiros da região</w:t>
      </w:r>
      <w:r>
        <w:rPr>
          <w:rFonts w:cs="Aharoni"/>
        </w:rPr>
        <w:t>.</w:t>
      </w:r>
    </w:p>
    <w:p w14:paraId="01926C63" w14:textId="77777777" w:rsidR="00A60AFE" w:rsidRDefault="00A60AFE" w:rsidP="00A60AFE">
      <w:pPr>
        <w:ind w:firstLine="708"/>
        <w:jc w:val="both"/>
        <w:rPr>
          <w:rFonts w:cs="Aharoni"/>
        </w:rPr>
      </w:pPr>
      <w:r>
        <w:rPr>
          <w:rFonts w:cs="Aharoni"/>
        </w:rPr>
        <w:t>Principais festas:</w:t>
      </w:r>
    </w:p>
    <w:p w14:paraId="6954C86F" w14:textId="77777777" w:rsidR="00A60AFE" w:rsidRPr="00163323" w:rsidRDefault="00A60AFE" w:rsidP="00A60AFE">
      <w:pPr>
        <w:ind w:firstLine="708"/>
        <w:jc w:val="both"/>
        <w:rPr>
          <w:rFonts w:cs="Aharoni"/>
        </w:rPr>
      </w:pPr>
      <w:r w:rsidRPr="00163323">
        <w:rPr>
          <w:rFonts w:cs="Aharoni"/>
        </w:rPr>
        <w:lastRenderedPageBreak/>
        <w:t xml:space="preserve">Festa de São Sebastião - Festa Junina </w:t>
      </w:r>
    </w:p>
    <w:p w14:paraId="749A4C8C" w14:textId="473BB3F1" w:rsidR="00A60AFE" w:rsidRDefault="00A60AFE" w:rsidP="00A60AFE">
      <w:pPr>
        <w:ind w:firstLine="708"/>
        <w:jc w:val="both"/>
        <w:rPr>
          <w:rFonts w:cs="Aharoni"/>
        </w:rPr>
      </w:pPr>
      <w:r w:rsidRPr="00163323">
        <w:rPr>
          <w:rFonts w:cs="Aharoni"/>
        </w:rPr>
        <w:t>Emancipação Política - Exposições de animais de Limoeiro</w:t>
      </w:r>
    </w:p>
    <w:p w14:paraId="58730D86" w14:textId="77777777" w:rsidR="00CD351F" w:rsidRPr="00163323" w:rsidRDefault="00CD351F" w:rsidP="00A60AFE">
      <w:pPr>
        <w:ind w:firstLine="708"/>
        <w:jc w:val="both"/>
        <w:rPr>
          <w:rFonts w:cs="Aharoni"/>
        </w:rPr>
      </w:pPr>
    </w:p>
    <w:p w14:paraId="5E7796AF" w14:textId="50DAB9E0" w:rsidR="00A60AFE" w:rsidRDefault="00A60AFE" w:rsidP="00A60AFE">
      <w:pPr>
        <w:jc w:val="both"/>
        <w:rPr>
          <w:rFonts w:cs="Aharoni"/>
          <w:b/>
        </w:rPr>
      </w:pPr>
      <w:r>
        <w:rPr>
          <w:rFonts w:cs="Aharoni"/>
          <w:b/>
        </w:rPr>
        <w:t>Localização</w:t>
      </w:r>
    </w:p>
    <w:p w14:paraId="7219AB4D" w14:textId="77777777" w:rsidR="00CD351F" w:rsidRDefault="00CD351F" w:rsidP="00A60AFE">
      <w:pPr>
        <w:jc w:val="both"/>
        <w:rPr>
          <w:rFonts w:cs="Aharoni"/>
          <w:b/>
        </w:rPr>
      </w:pPr>
    </w:p>
    <w:p w14:paraId="2CDCB348" w14:textId="77777777" w:rsidR="00A60AFE" w:rsidRPr="00163323" w:rsidRDefault="00A60AFE" w:rsidP="00A60AFE">
      <w:pPr>
        <w:ind w:firstLine="708"/>
        <w:jc w:val="both"/>
        <w:rPr>
          <w:rFonts w:cs="Aharoni"/>
        </w:rPr>
      </w:pPr>
      <w:r>
        <w:rPr>
          <w:rFonts w:cs="Aharoni"/>
        </w:rPr>
        <w:t>Unidade federativa</w:t>
      </w:r>
      <w:r w:rsidRPr="00163323">
        <w:rPr>
          <w:rFonts w:cs="Aharoni"/>
        </w:rPr>
        <w:t xml:space="preserve"> Pernambuco</w:t>
      </w:r>
    </w:p>
    <w:p w14:paraId="29D6A6BA" w14:textId="77777777" w:rsidR="00A60AFE" w:rsidRPr="00163323" w:rsidRDefault="00A60AFE" w:rsidP="00A60AFE">
      <w:pPr>
        <w:ind w:firstLine="708"/>
        <w:jc w:val="both"/>
        <w:rPr>
          <w:rFonts w:cs="Aharoni"/>
        </w:rPr>
      </w:pPr>
      <w:r w:rsidRPr="00163323">
        <w:rPr>
          <w:rFonts w:cs="Aharoni"/>
        </w:rPr>
        <w:t>Mesorregião</w:t>
      </w:r>
      <w:r>
        <w:rPr>
          <w:rFonts w:cs="Aharoni"/>
        </w:rPr>
        <w:t>:</w:t>
      </w:r>
      <w:r w:rsidRPr="00163323">
        <w:rPr>
          <w:rFonts w:cs="Aharoni"/>
        </w:rPr>
        <w:tab/>
        <w:t>Agreste Pernambucano IBGE/2008[1]</w:t>
      </w:r>
    </w:p>
    <w:p w14:paraId="2AC6F1AF" w14:textId="77777777" w:rsidR="00A60AFE" w:rsidRPr="00163323" w:rsidRDefault="00A60AFE" w:rsidP="00A60AFE">
      <w:pPr>
        <w:ind w:firstLine="708"/>
        <w:jc w:val="both"/>
        <w:rPr>
          <w:rFonts w:cs="Aharoni"/>
        </w:rPr>
      </w:pPr>
      <w:r w:rsidRPr="00163323">
        <w:rPr>
          <w:rFonts w:cs="Aharoni"/>
        </w:rPr>
        <w:t>Microrregião</w:t>
      </w:r>
      <w:r>
        <w:rPr>
          <w:rFonts w:cs="Aharoni"/>
        </w:rPr>
        <w:t>:</w:t>
      </w:r>
      <w:r w:rsidRPr="00163323">
        <w:rPr>
          <w:rFonts w:cs="Aharoni"/>
        </w:rPr>
        <w:tab/>
        <w:t>Médio Capibaribe IBGE/2008[1]</w:t>
      </w:r>
    </w:p>
    <w:p w14:paraId="2D327E53" w14:textId="77777777" w:rsidR="00A60AFE" w:rsidRPr="00163323" w:rsidRDefault="00A60AFE" w:rsidP="00A60AFE">
      <w:pPr>
        <w:ind w:firstLine="708"/>
        <w:jc w:val="both"/>
        <w:rPr>
          <w:rFonts w:cs="Aharoni"/>
        </w:rPr>
      </w:pPr>
      <w:r w:rsidRPr="00163323">
        <w:rPr>
          <w:rFonts w:cs="Aharoni"/>
        </w:rPr>
        <w:t>Municípios limítrofes</w:t>
      </w:r>
      <w:r>
        <w:rPr>
          <w:rFonts w:cs="Aharoni"/>
        </w:rPr>
        <w:t>:</w:t>
      </w:r>
      <w:r w:rsidRPr="00163323">
        <w:rPr>
          <w:rFonts w:cs="Aharoni"/>
        </w:rPr>
        <w:tab/>
      </w:r>
      <w:r>
        <w:rPr>
          <w:rFonts w:cs="Aharoni"/>
        </w:rPr>
        <w:t xml:space="preserve"> </w:t>
      </w:r>
      <w:r w:rsidRPr="00163323">
        <w:rPr>
          <w:rFonts w:cs="Aharoni"/>
        </w:rPr>
        <w:t>Feira Nova, Passira, Salgadinho, João Alfredo, Surubim, Bom Jardim, Buenos Aires, Lagoa do Carro, Vicência e Carpina</w:t>
      </w:r>
      <w:r>
        <w:rPr>
          <w:rFonts w:cs="Aharoni"/>
        </w:rPr>
        <w:t>.</w:t>
      </w:r>
    </w:p>
    <w:p w14:paraId="0524EF07" w14:textId="77777777" w:rsidR="00A60AFE" w:rsidRDefault="00A60AFE" w:rsidP="00A60AFE">
      <w:pPr>
        <w:ind w:firstLine="708"/>
        <w:jc w:val="both"/>
        <w:rPr>
          <w:rFonts w:cs="Aharoni"/>
        </w:rPr>
      </w:pPr>
      <w:r>
        <w:rPr>
          <w:rFonts w:cs="Aharoni"/>
        </w:rPr>
        <w:t xml:space="preserve">Distância até a capital </w:t>
      </w:r>
      <w:r w:rsidRPr="00163323">
        <w:rPr>
          <w:rFonts w:cs="Aharoni"/>
        </w:rPr>
        <w:t>77 km</w:t>
      </w:r>
    </w:p>
    <w:p w14:paraId="74F28DD9" w14:textId="77777777" w:rsidR="00A60AFE" w:rsidRDefault="00A60AFE" w:rsidP="00A60AFE">
      <w:pPr>
        <w:jc w:val="both"/>
        <w:rPr>
          <w:rFonts w:cs="Aharoni"/>
          <w:b/>
        </w:rPr>
      </w:pPr>
    </w:p>
    <w:p w14:paraId="1838A16A" w14:textId="5DCD9C83" w:rsidR="00A60AFE" w:rsidRDefault="00A60AFE" w:rsidP="00A60AFE">
      <w:pPr>
        <w:jc w:val="both"/>
        <w:rPr>
          <w:rFonts w:cs="Aharoni"/>
          <w:b/>
        </w:rPr>
      </w:pPr>
      <w:r w:rsidRPr="00163323">
        <w:rPr>
          <w:rFonts w:cs="Aharoni"/>
          <w:b/>
        </w:rPr>
        <w:t>Características geográficas</w:t>
      </w:r>
    </w:p>
    <w:p w14:paraId="33FA2B07" w14:textId="77777777" w:rsidR="00CD351F" w:rsidRPr="008B1F0C" w:rsidRDefault="00CD351F" w:rsidP="00A60AFE">
      <w:pPr>
        <w:jc w:val="both"/>
        <w:rPr>
          <w:rFonts w:cs="Aharoni"/>
        </w:rPr>
      </w:pPr>
    </w:p>
    <w:p w14:paraId="4F95226B" w14:textId="77777777" w:rsidR="00A60AFE" w:rsidRPr="00163323" w:rsidRDefault="00A60AFE" w:rsidP="00A60AFE">
      <w:pPr>
        <w:ind w:firstLine="708"/>
        <w:jc w:val="both"/>
        <w:rPr>
          <w:rFonts w:cs="Aharoni"/>
        </w:rPr>
      </w:pPr>
      <w:r>
        <w:rPr>
          <w:rFonts w:cs="Aharoni"/>
        </w:rPr>
        <w:t xml:space="preserve">Área: 269,970 km² </w:t>
      </w:r>
    </w:p>
    <w:p w14:paraId="27564494" w14:textId="77777777" w:rsidR="00A60AFE" w:rsidRPr="00163323" w:rsidRDefault="00A60AFE" w:rsidP="00A60AFE">
      <w:pPr>
        <w:ind w:firstLine="708"/>
        <w:jc w:val="both"/>
        <w:rPr>
          <w:rFonts w:cs="Aharoni"/>
        </w:rPr>
      </w:pPr>
      <w:r w:rsidRPr="00163323">
        <w:rPr>
          <w:rFonts w:cs="Aharoni"/>
        </w:rPr>
        <w:t>População</w:t>
      </w:r>
      <w:r>
        <w:rPr>
          <w:rFonts w:cs="Aharoni"/>
        </w:rPr>
        <w:t xml:space="preserve">: </w:t>
      </w:r>
      <w:r w:rsidRPr="00163323">
        <w:rPr>
          <w:rFonts w:cs="Aharoni"/>
        </w:rPr>
        <w:t>56 269 hab. estatísticas IBGE/2015[3]</w:t>
      </w:r>
    </w:p>
    <w:p w14:paraId="3391B636" w14:textId="77777777" w:rsidR="00A60AFE" w:rsidRPr="00163323" w:rsidRDefault="00A60AFE" w:rsidP="00A60AFE">
      <w:pPr>
        <w:ind w:firstLine="708"/>
        <w:jc w:val="both"/>
        <w:rPr>
          <w:rFonts w:cs="Aharoni"/>
        </w:rPr>
      </w:pPr>
      <w:r w:rsidRPr="00163323">
        <w:rPr>
          <w:rFonts w:cs="Aharoni"/>
        </w:rPr>
        <w:t>Densidade</w:t>
      </w:r>
      <w:r>
        <w:rPr>
          <w:rFonts w:cs="Aharoni"/>
        </w:rPr>
        <w:t xml:space="preserve">: </w:t>
      </w:r>
      <w:r w:rsidRPr="00163323">
        <w:rPr>
          <w:rFonts w:cs="Aharoni"/>
        </w:rPr>
        <w:t>208,43 hab./km²</w:t>
      </w:r>
    </w:p>
    <w:p w14:paraId="7808044A" w14:textId="77777777" w:rsidR="00A60AFE" w:rsidRPr="00163323" w:rsidRDefault="00A60AFE" w:rsidP="00A60AFE">
      <w:pPr>
        <w:ind w:firstLine="708"/>
        <w:jc w:val="both"/>
        <w:rPr>
          <w:rFonts w:cs="Aharoni"/>
        </w:rPr>
      </w:pPr>
      <w:r w:rsidRPr="00163323">
        <w:rPr>
          <w:rFonts w:cs="Aharoni"/>
        </w:rPr>
        <w:t>Altitude</w:t>
      </w:r>
      <w:r>
        <w:rPr>
          <w:rFonts w:cs="Aharoni"/>
        </w:rPr>
        <w:t xml:space="preserve">: </w:t>
      </w:r>
      <w:r w:rsidRPr="00163323">
        <w:rPr>
          <w:rFonts w:cs="Aharoni"/>
        </w:rPr>
        <w:t>138 m</w:t>
      </w:r>
    </w:p>
    <w:p w14:paraId="66998071" w14:textId="77777777" w:rsidR="00A60AFE" w:rsidRPr="00163323" w:rsidRDefault="00A60AFE" w:rsidP="00A60AFE">
      <w:pPr>
        <w:ind w:firstLine="708"/>
        <w:jc w:val="both"/>
        <w:rPr>
          <w:rFonts w:cs="Aharoni"/>
        </w:rPr>
      </w:pPr>
      <w:r w:rsidRPr="00163323">
        <w:rPr>
          <w:rFonts w:cs="Aharoni"/>
        </w:rPr>
        <w:t>Clima</w:t>
      </w:r>
      <w:r>
        <w:rPr>
          <w:rFonts w:cs="Aharoni"/>
        </w:rPr>
        <w:t xml:space="preserve">: </w:t>
      </w:r>
      <w:r w:rsidRPr="00163323">
        <w:rPr>
          <w:rFonts w:cs="Aharoni"/>
        </w:rPr>
        <w:t>Tropical As'</w:t>
      </w:r>
    </w:p>
    <w:p w14:paraId="29E16F1B" w14:textId="77777777" w:rsidR="00A60AFE" w:rsidRDefault="00A60AFE" w:rsidP="00A60AFE">
      <w:pPr>
        <w:ind w:firstLine="708"/>
        <w:jc w:val="both"/>
        <w:rPr>
          <w:rFonts w:cs="Aharoni"/>
        </w:rPr>
      </w:pPr>
      <w:r w:rsidRPr="00163323">
        <w:rPr>
          <w:rFonts w:cs="Aharoni"/>
        </w:rPr>
        <w:t>Fuso horário</w:t>
      </w:r>
      <w:r>
        <w:rPr>
          <w:rFonts w:cs="Aharoni"/>
        </w:rPr>
        <w:t xml:space="preserve">: </w:t>
      </w:r>
      <w:r w:rsidRPr="00163323">
        <w:rPr>
          <w:rFonts w:cs="Aharoni"/>
        </w:rPr>
        <w:t>UTC−3</w:t>
      </w:r>
    </w:p>
    <w:p w14:paraId="4870228B" w14:textId="77777777" w:rsidR="00A60AFE" w:rsidRDefault="00A60AFE" w:rsidP="00A60AFE">
      <w:pPr>
        <w:jc w:val="both"/>
        <w:rPr>
          <w:rFonts w:cs="Aharoni"/>
          <w:b/>
        </w:rPr>
      </w:pPr>
    </w:p>
    <w:p w14:paraId="10EA1021" w14:textId="1F51726D" w:rsidR="00A60AFE" w:rsidRDefault="00A60AFE" w:rsidP="00A60AFE">
      <w:pPr>
        <w:jc w:val="both"/>
        <w:rPr>
          <w:rFonts w:cs="Aharoni"/>
          <w:b/>
        </w:rPr>
      </w:pPr>
      <w:r w:rsidRPr="008836B9">
        <w:rPr>
          <w:rFonts w:cs="Aharoni"/>
          <w:b/>
        </w:rPr>
        <w:t>Indicadores</w:t>
      </w:r>
    </w:p>
    <w:p w14:paraId="129F92FF" w14:textId="77777777" w:rsidR="00CD351F" w:rsidRDefault="00CD351F" w:rsidP="00A60AFE">
      <w:pPr>
        <w:jc w:val="both"/>
        <w:rPr>
          <w:rFonts w:cs="Aharoni"/>
          <w:b/>
        </w:rPr>
      </w:pPr>
    </w:p>
    <w:p w14:paraId="7E798F76" w14:textId="77777777" w:rsidR="00A60AFE" w:rsidRPr="008836B9" w:rsidRDefault="00A60AFE" w:rsidP="00A60AFE">
      <w:pPr>
        <w:ind w:firstLine="708"/>
        <w:jc w:val="both"/>
        <w:rPr>
          <w:rFonts w:cs="Aharoni"/>
        </w:rPr>
      </w:pPr>
      <w:r>
        <w:rPr>
          <w:rFonts w:cs="Aharoni"/>
        </w:rPr>
        <w:t>IDH-M</w:t>
      </w:r>
      <w:r>
        <w:rPr>
          <w:rFonts w:cs="Aharoni"/>
        </w:rPr>
        <w:tab/>
        <w:t>0,663 médio PNUD/2010</w:t>
      </w:r>
    </w:p>
    <w:p w14:paraId="18819B07" w14:textId="77777777" w:rsidR="00A60AFE" w:rsidRPr="008836B9" w:rsidRDefault="00A60AFE" w:rsidP="00A60AFE">
      <w:pPr>
        <w:ind w:firstLine="708"/>
        <w:jc w:val="both"/>
        <w:rPr>
          <w:rFonts w:cs="Aharoni"/>
        </w:rPr>
      </w:pPr>
      <w:r>
        <w:rPr>
          <w:rFonts w:cs="Aharoni"/>
        </w:rPr>
        <w:t>PIB R$ 537 342 mil IBGE/2013</w:t>
      </w:r>
    </w:p>
    <w:p w14:paraId="3F252A71" w14:textId="77777777" w:rsidR="00A60AFE" w:rsidRDefault="00A60AFE" w:rsidP="00A60AFE">
      <w:pPr>
        <w:ind w:firstLine="360"/>
        <w:jc w:val="both"/>
        <w:rPr>
          <w:rFonts w:cs="Aharoni"/>
        </w:rPr>
      </w:pPr>
      <w:r w:rsidRPr="008836B9">
        <w:rPr>
          <w:rFonts w:cs="Aharoni"/>
        </w:rPr>
        <w:t>PIB per</w:t>
      </w:r>
      <w:r>
        <w:rPr>
          <w:rFonts w:cs="Aharoni"/>
        </w:rPr>
        <w:t xml:space="preserve"> capita</w:t>
      </w:r>
      <w:r>
        <w:rPr>
          <w:rFonts w:cs="Aharoni"/>
        </w:rPr>
        <w:tab/>
        <w:t>R$ 9 526 16 IBGE/2013</w:t>
      </w:r>
    </w:p>
    <w:p w14:paraId="0FDA1529" w14:textId="3CDC8DC6" w:rsidR="00A60AFE" w:rsidRDefault="00A60AFE" w:rsidP="00A60AFE">
      <w:pPr>
        <w:jc w:val="both"/>
        <w:rPr>
          <w:rFonts w:ascii="CIDFont+F2" w:cs="CIDFont+F2"/>
          <w:sz w:val="23"/>
          <w:szCs w:val="23"/>
          <w:lang w:bidi="he-IL"/>
        </w:rPr>
      </w:pPr>
    </w:p>
    <w:p w14:paraId="7437AC2F" w14:textId="77777777" w:rsidR="00DC5793" w:rsidRDefault="00DC5793" w:rsidP="00A60AFE">
      <w:pPr>
        <w:jc w:val="both"/>
        <w:rPr>
          <w:rFonts w:ascii="CIDFont+F2" w:cs="CIDFont+F2"/>
          <w:sz w:val="23"/>
          <w:szCs w:val="23"/>
          <w:lang w:bidi="he-IL"/>
        </w:rPr>
      </w:pPr>
    </w:p>
    <w:p w14:paraId="7539D6EB" w14:textId="39C821CA" w:rsidR="00A60AFE" w:rsidRPr="00DC5793" w:rsidRDefault="00A60AFE" w:rsidP="00C335C3">
      <w:pPr>
        <w:numPr>
          <w:ilvl w:val="1"/>
          <w:numId w:val="1"/>
        </w:numPr>
        <w:spacing w:after="200"/>
        <w:jc w:val="both"/>
        <w:rPr>
          <w:rFonts w:cs="Aharoni"/>
          <w:b/>
        </w:rPr>
      </w:pPr>
      <w:r w:rsidRPr="008836B9">
        <w:rPr>
          <w:rFonts w:cs="Aharoni"/>
          <w:b/>
        </w:rPr>
        <w:t>Caracter</w:t>
      </w:r>
      <w:r w:rsidRPr="008836B9">
        <w:rPr>
          <w:rFonts w:cs="Aharoni" w:hint="cs"/>
          <w:b/>
        </w:rPr>
        <w:t>í</w:t>
      </w:r>
      <w:r w:rsidRPr="008836B9">
        <w:rPr>
          <w:rFonts w:cs="Aharoni"/>
          <w:b/>
        </w:rPr>
        <w:t>sticas T</w:t>
      </w:r>
      <w:r w:rsidRPr="008836B9">
        <w:rPr>
          <w:rFonts w:cs="Aharoni" w:hint="cs"/>
          <w:b/>
        </w:rPr>
        <w:t>é</w:t>
      </w:r>
      <w:r w:rsidRPr="008836B9">
        <w:rPr>
          <w:rFonts w:cs="Aharoni"/>
          <w:b/>
        </w:rPr>
        <w:t>cnicas</w:t>
      </w:r>
    </w:p>
    <w:p w14:paraId="46F6DD85" w14:textId="77777777" w:rsidR="00A60AFE" w:rsidRDefault="00A60AFE" w:rsidP="00A60AFE">
      <w:pPr>
        <w:ind w:left="709"/>
        <w:jc w:val="both"/>
        <w:rPr>
          <w:rFonts w:cs="Aharoni"/>
        </w:rPr>
      </w:pPr>
    </w:p>
    <w:p w14:paraId="079D23BE" w14:textId="77777777" w:rsidR="00A60AFE" w:rsidRDefault="00A60AFE" w:rsidP="00C335C3">
      <w:pPr>
        <w:numPr>
          <w:ilvl w:val="2"/>
          <w:numId w:val="1"/>
        </w:numPr>
        <w:spacing w:after="200"/>
        <w:jc w:val="both"/>
        <w:rPr>
          <w:rFonts w:cs="Aharoni"/>
          <w:b/>
        </w:rPr>
      </w:pPr>
      <w:r w:rsidRPr="00080CFE">
        <w:rPr>
          <w:rFonts w:cs="Aharoni"/>
          <w:b/>
        </w:rPr>
        <w:t>Rua 1, Rua 2, Rua 3, Rua 4, Rua 5, Rua 10, Rua 15, Rua 16,</w:t>
      </w:r>
      <w:r>
        <w:rPr>
          <w:rFonts w:cs="Aharoni"/>
          <w:b/>
        </w:rPr>
        <w:t xml:space="preserve"> Rua 18, Rua 23, </w:t>
      </w:r>
      <w:r w:rsidRPr="00080CFE">
        <w:rPr>
          <w:rFonts w:cs="Aharoni"/>
          <w:b/>
        </w:rPr>
        <w:t xml:space="preserve">Rua Pedro Correia </w:t>
      </w:r>
      <w:r>
        <w:rPr>
          <w:rFonts w:cs="Aharoni"/>
          <w:b/>
        </w:rPr>
        <w:t>de</w:t>
      </w:r>
      <w:r w:rsidRPr="00080CFE">
        <w:rPr>
          <w:rFonts w:cs="Aharoni"/>
          <w:b/>
        </w:rPr>
        <w:t xml:space="preserve"> Oliveira, Rua </w:t>
      </w:r>
      <w:proofErr w:type="spellStart"/>
      <w:r w:rsidRPr="00080CFE">
        <w:rPr>
          <w:rFonts w:cs="Aharoni"/>
          <w:b/>
        </w:rPr>
        <w:t>E</w:t>
      </w:r>
      <w:r>
        <w:rPr>
          <w:rFonts w:cs="Aharoni"/>
          <w:b/>
        </w:rPr>
        <w:t>u</w:t>
      </w:r>
      <w:r w:rsidRPr="00080CFE">
        <w:rPr>
          <w:rFonts w:cs="Aharoni"/>
          <w:b/>
        </w:rPr>
        <w:t>frasio</w:t>
      </w:r>
      <w:proofErr w:type="spellEnd"/>
      <w:r w:rsidRPr="00080CFE">
        <w:rPr>
          <w:rFonts w:cs="Aharoni"/>
          <w:b/>
        </w:rPr>
        <w:t xml:space="preserve"> Muniz, Rua Marciano Francisco, Rua 21, Rua Santa Rosa Lima, </w:t>
      </w:r>
      <w:proofErr w:type="spellStart"/>
      <w:r w:rsidRPr="00080CFE">
        <w:rPr>
          <w:rFonts w:cs="Aharoni"/>
          <w:b/>
        </w:rPr>
        <w:t>Av</w:t>
      </w:r>
      <w:proofErr w:type="spellEnd"/>
      <w:r w:rsidRPr="00080CFE">
        <w:rPr>
          <w:rFonts w:cs="Aharoni"/>
          <w:b/>
        </w:rPr>
        <w:t xml:space="preserve"> Nossa </w:t>
      </w:r>
      <w:proofErr w:type="spellStart"/>
      <w:r w:rsidRPr="00080CFE">
        <w:rPr>
          <w:rFonts w:cs="Aharoni"/>
          <w:b/>
        </w:rPr>
        <w:t>Sra</w:t>
      </w:r>
      <w:proofErr w:type="spellEnd"/>
      <w:r w:rsidRPr="00080CFE">
        <w:rPr>
          <w:rFonts w:cs="Aharoni"/>
          <w:b/>
        </w:rPr>
        <w:t xml:space="preserve"> </w:t>
      </w:r>
      <w:r>
        <w:rPr>
          <w:rFonts w:cs="Aharoni"/>
          <w:b/>
        </w:rPr>
        <w:t>De</w:t>
      </w:r>
      <w:r w:rsidRPr="00080CFE">
        <w:rPr>
          <w:rFonts w:cs="Aharoni"/>
          <w:b/>
        </w:rPr>
        <w:t xml:space="preserve"> Santana, Rua Maria </w:t>
      </w:r>
      <w:r>
        <w:rPr>
          <w:rFonts w:cs="Aharoni"/>
          <w:b/>
        </w:rPr>
        <w:t>de</w:t>
      </w:r>
      <w:r w:rsidRPr="00080CFE">
        <w:rPr>
          <w:rFonts w:cs="Aharoni"/>
          <w:b/>
        </w:rPr>
        <w:t xml:space="preserve"> Nazaré, Rua Alberto Ramos Cesar Cantinho, 1º Travessa Professora Jandira</w:t>
      </w:r>
      <w:r>
        <w:rPr>
          <w:rFonts w:cs="Aharoni"/>
          <w:b/>
        </w:rPr>
        <w:t xml:space="preserve"> de Andrade Lima</w:t>
      </w:r>
      <w:r w:rsidRPr="00080CFE">
        <w:rPr>
          <w:rFonts w:cs="Aharoni"/>
          <w:b/>
        </w:rPr>
        <w:t xml:space="preserve">, Rua José Cabral </w:t>
      </w:r>
      <w:r>
        <w:rPr>
          <w:rFonts w:cs="Aharoni"/>
          <w:b/>
        </w:rPr>
        <w:t>de</w:t>
      </w:r>
      <w:r w:rsidRPr="00080CFE">
        <w:rPr>
          <w:rFonts w:cs="Aharoni"/>
          <w:b/>
        </w:rPr>
        <w:t xml:space="preserve"> Arru</w:t>
      </w:r>
      <w:r>
        <w:rPr>
          <w:rFonts w:cs="Aharoni"/>
          <w:b/>
        </w:rPr>
        <w:t>da</w:t>
      </w:r>
      <w:r w:rsidRPr="00080CFE">
        <w:rPr>
          <w:rFonts w:cs="Aharoni"/>
          <w:b/>
        </w:rPr>
        <w:t xml:space="preserve">, Rua Professora </w:t>
      </w:r>
      <w:proofErr w:type="spellStart"/>
      <w:r w:rsidRPr="00080CFE">
        <w:rPr>
          <w:rFonts w:cs="Aharoni"/>
          <w:b/>
        </w:rPr>
        <w:t>Rivadávia</w:t>
      </w:r>
      <w:proofErr w:type="spellEnd"/>
      <w:r w:rsidRPr="00080CFE">
        <w:rPr>
          <w:rFonts w:cs="Aharoni"/>
          <w:b/>
        </w:rPr>
        <w:t xml:space="preserve"> Bernar</w:t>
      </w:r>
      <w:r>
        <w:rPr>
          <w:rFonts w:cs="Aharoni"/>
          <w:b/>
        </w:rPr>
        <w:t>de</w:t>
      </w:r>
      <w:r w:rsidRPr="00080CFE">
        <w:rPr>
          <w:rFonts w:cs="Aharoni"/>
          <w:b/>
        </w:rPr>
        <w:t>s</w:t>
      </w:r>
      <w:r>
        <w:rPr>
          <w:rFonts w:cs="Aharoni"/>
          <w:b/>
        </w:rPr>
        <w:t xml:space="preserve"> de Paula</w:t>
      </w:r>
      <w:r w:rsidRPr="00080CFE">
        <w:rPr>
          <w:rFonts w:cs="Aharoni"/>
          <w:b/>
        </w:rPr>
        <w:t xml:space="preserve">, Rua Livio Teobaldo Azevedo, Rua Professora </w:t>
      </w:r>
      <w:proofErr w:type="spellStart"/>
      <w:r w:rsidRPr="00080CFE">
        <w:rPr>
          <w:rFonts w:cs="Aharoni"/>
          <w:b/>
        </w:rPr>
        <w:t>A</w:t>
      </w:r>
      <w:r>
        <w:rPr>
          <w:rFonts w:cs="Aharoni"/>
          <w:b/>
        </w:rPr>
        <w:t>delazir</w:t>
      </w:r>
      <w:proofErr w:type="spellEnd"/>
      <w:r>
        <w:rPr>
          <w:rFonts w:cs="Aharoni"/>
          <w:b/>
        </w:rPr>
        <w:t xml:space="preserve"> Ferreira Costa</w:t>
      </w:r>
      <w:r w:rsidRPr="00080CFE">
        <w:rPr>
          <w:rFonts w:cs="Aharoni"/>
          <w:b/>
        </w:rPr>
        <w:t xml:space="preserve">, Rua Enoque Felix dos Santos, Rua </w:t>
      </w:r>
      <w:r>
        <w:rPr>
          <w:rFonts w:cs="Aharoni"/>
          <w:b/>
        </w:rPr>
        <w:t>Da</w:t>
      </w:r>
      <w:r w:rsidRPr="00080CFE">
        <w:rPr>
          <w:rFonts w:cs="Aharoni"/>
          <w:b/>
        </w:rPr>
        <w:t xml:space="preserve">miao Aragão </w:t>
      </w:r>
      <w:r>
        <w:rPr>
          <w:rFonts w:cs="Aharoni"/>
          <w:b/>
        </w:rPr>
        <w:t>de</w:t>
      </w:r>
      <w:r w:rsidRPr="00080CFE">
        <w:rPr>
          <w:rFonts w:cs="Aharoni"/>
          <w:b/>
        </w:rPr>
        <w:t xml:space="preserve"> Vasconcelos, Rua Alaí</w:t>
      </w:r>
      <w:r>
        <w:rPr>
          <w:rFonts w:cs="Aharoni"/>
          <w:b/>
        </w:rPr>
        <w:t>de</w:t>
      </w:r>
      <w:r w:rsidRPr="00080CFE">
        <w:rPr>
          <w:rFonts w:cs="Aharoni"/>
          <w:b/>
        </w:rPr>
        <w:t xml:space="preserve"> Silveira </w:t>
      </w:r>
      <w:r>
        <w:rPr>
          <w:rFonts w:cs="Aharoni"/>
          <w:b/>
        </w:rPr>
        <w:t>Da</w:t>
      </w:r>
      <w:r w:rsidRPr="00080CFE">
        <w:rPr>
          <w:rFonts w:cs="Aharoni"/>
          <w:b/>
        </w:rPr>
        <w:t xml:space="preserve"> Silva, Rua Victor </w:t>
      </w:r>
      <w:r>
        <w:rPr>
          <w:rFonts w:cs="Aharoni"/>
          <w:b/>
        </w:rPr>
        <w:t>da</w:t>
      </w:r>
      <w:r w:rsidRPr="00080CFE">
        <w:rPr>
          <w:rFonts w:cs="Aharoni"/>
          <w:b/>
        </w:rPr>
        <w:t xml:space="preserve"> Silva, Rua  Severino Francisco dos Santos, Rua Maria José </w:t>
      </w:r>
      <w:proofErr w:type="spellStart"/>
      <w:r w:rsidRPr="00080CFE">
        <w:rPr>
          <w:rFonts w:cs="Aharoni"/>
          <w:b/>
        </w:rPr>
        <w:t>Lapen</w:t>
      </w:r>
      <w:r>
        <w:rPr>
          <w:rFonts w:cs="Aharoni"/>
          <w:b/>
        </w:rPr>
        <w:t>da</w:t>
      </w:r>
      <w:proofErr w:type="spellEnd"/>
      <w:r w:rsidRPr="00080CFE">
        <w:rPr>
          <w:rFonts w:cs="Aharoni"/>
          <w:b/>
        </w:rPr>
        <w:t xml:space="preserve">, Rua Laís Bezerra </w:t>
      </w:r>
      <w:r>
        <w:rPr>
          <w:rFonts w:cs="Aharoni"/>
          <w:b/>
        </w:rPr>
        <w:t>de</w:t>
      </w:r>
      <w:r w:rsidRPr="00080CFE">
        <w:rPr>
          <w:rFonts w:cs="Aharoni"/>
          <w:b/>
        </w:rPr>
        <w:t xml:space="preserve"> Melo, Rua </w:t>
      </w:r>
      <w:proofErr w:type="spellStart"/>
      <w:r w:rsidRPr="00080CFE">
        <w:rPr>
          <w:rFonts w:cs="Aharoni"/>
          <w:b/>
        </w:rPr>
        <w:t>Diozenio</w:t>
      </w:r>
      <w:proofErr w:type="spellEnd"/>
      <w:r w:rsidRPr="00080CFE">
        <w:rPr>
          <w:rFonts w:cs="Aharoni"/>
          <w:b/>
        </w:rPr>
        <w:t xml:space="preserve"> José Monteiro, Rua Jose Carneiro </w:t>
      </w:r>
      <w:r>
        <w:rPr>
          <w:rFonts w:cs="Aharoni"/>
          <w:b/>
        </w:rPr>
        <w:t>de</w:t>
      </w:r>
      <w:r w:rsidRPr="00080CFE">
        <w:rPr>
          <w:rFonts w:cs="Aharoni"/>
          <w:b/>
        </w:rPr>
        <w:t xml:space="preserve"> Moura, Rua </w:t>
      </w:r>
      <w:proofErr w:type="spellStart"/>
      <w:r w:rsidRPr="00080CFE">
        <w:rPr>
          <w:rFonts w:cs="Aharoni"/>
          <w:b/>
        </w:rPr>
        <w:t>Onildo</w:t>
      </w:r>
      <w:proofErr w:type="spellEnd"/>
      <w:r w:rsidRPr="00080CFE">
        <w:rPr>
          <w:rFonts w:cs="Aharoni"/>
          <w:b/>
        </w:rPr>
        <w:t xml:space="preserve"> Alexandre </w:t>
      </w:r>
      <w:r>
        <w:rPr>
          <w:rFonts w:cs="Aharoni"/>
          <w:b/>
        </w:rPr>
        <w:t>Da</w:t>
      </w:r>
      <w:r w:rsidRPr="00080CFE">
        <w:rPr>
          <w:rFonts w:cs="Aharoni"/>
          <w:b/>
        </w:rPr>
        <w:t xml:space="preserve"> Silva, Rua Ivanildo Jose Souza Aquino, 2º </w:t>
      </w:r>
      <w:proofErr w:type="spellStart"/>
      <w:r w:rsidRPr="00080CFE">
        <w:rPr>
          <w:rFonts w:cs="Aharoni"/>
          <w:b/>
        </w:rPr>
        <w:t>Trav</w:t>
      </w:r>
      <w:proofErr w:type="spellEnd"/>
      <w:r w:rsidRPr="00080CFE">
        <w:rPr>
          <w:rFonts w:cs="Aharoni"/>
          <w:b/>
        </w:rPr>
        <w:t xml:space="preserve"> Professora Jandira</w:t>
      </w:r>
      <w:r>
        <w:rPr>
          <w:rFonts w:cs="Aharoni"/>
          <w:b/>
        </w:rPr>
        <w:t xml:space="preserve"> de Andrade Lima</w:t>
      </w:r>
      <w:r w:rsidRPr="00080CFE">
        <w:rPr>
          <w:rFonts w:cs="Aharoni"/>
          <w:b/>
        </w:rPr>
        <w:t xml:space="preserve">, Rua Francisco </w:t>
      </w:r>
      <w:r>
        <w:rPr>
          <w:rFonts w:cs="Aharoni"/>
          <w:b/>
        </w:rPr>
        <w:t>De</w:t>
      </w:r>
      <w:r w:rsidRPr="00080CFE">
        <w:rPr>
          <w:rFonts w:cs="Aharoni"/>
          <w:b/>
        </w:rPr>
        <w:t xml:space="preserve"> Morais Heráclio, Rua Josefa P. Cunha, Rua Frei </w:t>
      </w:r>
      <w:r>
        <w:rPr>
          <w:rFonts w:cs="Aharoni"/>
          <w:b/>
        </w:rPr>
        <w:t>Da</w:t>
      </w:r>
      <w:r w:rsidRPr="00080CFE">
        <w:rPr>
          <w:rFonts w:cs="Aharoni"/>
          <w:b/>
        </w:rPr>
        <w:t>mião, Rua Joaquim Elias Albuquerque, Rua Manoel Cabral, Aveni</w:t>
      </w:r>
      <w:r>
        <w:rPr>
          <w:rFonts w:cs="Aharoni"/>
          <w:b/>
        </w:rPr>
        <w:t>da</w:t>
      </w:r>
      <w:r w:rsidRPr="00080CFE">
        <w:rPr>
          <w:rFonts w:cs="Aharoni"/>
          <w:b/>
        </w:rPr>
        <w:t xml:space="preserve"> </w:t>
      </w:r>
      <w:r>
        <w:rPr>
          <w:rFonts w:cs="Aharoni"/>
          <w:b/>
        </w:rPr>
        <w:t>Clóvis Coutinho</w:t>
      </w:r>
      <w:r w:rsidRPr="00080CFE">
        <w:rPr>
          <w:rFonts w:cs="Aharoni"/>
          <w:b/>
        </w:rPr>
        <w:t xml:space="preserve">, Travessa Pedro Correia e Rua Otacílio Aleixo </w:t>
      </w:r>
      <w:r>
        <w:rPr>
          <w:rFonts w:cs="Aharoni"/>
          <w:b/>
        </w:rPr>
        <w:t>da</w:t>
      </w:r>
      <w:r w:rsidRPr="00080CFE">
        <w:rPr>
          <w:rFonts w:cs="Aharoni"/>
          <w:b/>
        </w:rPr>
        <w:t xml:space="preserve"> Silva Primeiro.</w:t>
      </w:r>
    </w:p>
    <w:p w14:paraId="3270DD22" w14:textId="77777777" w:rsidR="00A60AFE" w:rsidRPr="00080CFE" w:rsidRDefault="00A60AFE" w:rsidP="00A60AFE">
      <w:pPr>
        <w:ind w:left="1080"/>
        <w:jc w:val="both"/>
        <w:rPr>
          <w:rFonts w:cs="Aharoni"/>
          <w:b/>
        </w:rPr>
      </w:pPr>
    </w:p>
    <w:p w14:paraId="2EE0222A" w14:textId="1F050DCC" w:rsidR="00A60AFE" w:rsidRPr="00D535F5" w:rsidRDefault="00A60AFE" w:rsidP="00A60AFE">
      <w:pPr>
        <w:ind w:left="709" w:firstLine="371"/>
        <w:jc w:val="both"/>
        <w:rPr>
          <w:rFonts w:cs="Aharoni"/>
        </w:rPr>
      </w:pPr>
      <w:r>
        <w:rPr>
          <w:rFonts w:cs="Aharoni"/>
        </w:rPr>
        <w:t>Trata-se de</w:t>
      </w:r>
      <w:r w:rsidRPr="00E669A2">
        <w:rPr>
          <w:rFonts w:cs="Aharoni"/>
        </w:rPr>
        <w:t xml:space="preserve"> importante</w:t>
      </w:r>
      <w:r>
        <w:rPr>
          <w:rFonts w:cs="Aharoni"/>
        </w:rPr>
        <w:t xml:space="preserve">s ruas nos bairros </w:t>
      </w:r>
      <w:proofErr w:type="spellStart"/>
      <w:r>
        <w:rPr>
          <w:rFonts w:cs="Aharoni"/>
        </w:rPr>
        <w:t>Pirauira</w:t>
      </w:r>
      <w:proofErr w:type="spellEnd"/>
      <w:r>
        <w:rPr>
          <w:rFonts w:cs="Aharoni"/>
        </w:rPr>
        <w:t>, Santo Antônio</w:t>
      </w:r>
      <w:r w:rsidR="00B50AD8">
        <w:rPr>
          <w:rFonts w:cs="Aharoni"/>
        </w:rPr>
        <w:t xml:space="preserve">, </w:t>
      </w:r>
      <w:proofErr w:type="spellStart"/>
      <w:r w:rsidR="00B50AD8">
        <w:rPr>
          <w:rFonts w:cs="Aharoni"/>
        </w:rPr>
        <w:t>Otácio</w:t>
      </w:r>
      <w:proofErr w:type="spellEnd"/>
      <w:r w:rsidR="00B50AD8">
        <w:rPr>
          <w:rFonts w:cs="Aharoni"/>
        </w:rPr>
        <w:t xml:space="preserve"> de Lemos</w:t>
      </w:r>
      <w:r>
        <w:rPr>
          <w:rFonts w:cs="Aharoni"/>
        </w:rPr>
        <w:t xml:space="preserve"> e Santa Terezinha</w:t>
      </w:r>
      <w:r w:rsidRPr="00F640FB">
        <w:rPr>
          <w:rFonts w:cs="Aharoni"/>
        </w:rPr>
        <w:t>, atualmente sem</w:t>
      </w:r>
      <w:r>
        <w:rPr>
          <w:rFonts w:cs="Aharoni"/>
        </w:rPr>
        <w:t xml:space="preserve"> </w:t>
      </w:r>
      <w:r w:rsidRPr="00F640FB">
        <w:rPr>
          <w:rFonts w:cs="Aharoni"/>
        </w:rPr>
        <w:t xml:space="preserve">nenhum tipo </w:t>
      </w:r>
      <w:r>
        <w:rPr>
          <w:rFonts w:cs="Aharoni"/>
        </w:rPr>
        <w:t>de</w:t>
      </w:r>
      <w:r w:rsidRPr="00F640FB">
        <w:rPr>
          <w:rFonts w:cs="Aharoni"/>
        </w:rPr>
        <w:t xml:space="preserve"> pavimentação, possuindo revestimento primário </w:t>
      </w:r>
      <w:r>
        <w:rPr>
          <w:rFonts w:cs="Aharoni"/>
        </w:rPr>
        <w:t>de</w:t>
      </w:r>
      <w:r w:rsidRPr="00F640FB">
        <w:rPr>
          <w:rFonts w:cs="Aharoni"/>
        </w:rPr>
        <w:t xml:space="preserve"> material conhecido</w:t>
      </w:r>
      <w:r>
        <w:rPr>
          <w:rFonts w:cs="Aharoni"/>
        </w:rPr>
        <w:t xml:space="preserve"> </w:t>
      </w:r>
      <w:r w:rsidRPr="00F640FB">
        <w:rPr>
          <w:rFonts w:cs="Aharoni"/>
        </w:rPr>
        <w:t xml:space="preserve">como “piçarra”, com subleito </w:t>
      </w:r>
      <w:r>
        <w:rPr>
          <w:rFonts w:cs="Aharoni"/>
        </w:rPr>
        <w:t>de</w:t>
      </w:r>
      <w:r w:rsidRPr="00F640FB">
        <w:rPr>
          <w:rFonts w:cs="Aharoni"/>
        </w:rPr>
        <w:t xml:space="preserve"> boa qualida</w:t>
      </w:r>
      <w:r>
        <w:rPr>
          <w:rFonts w:cs="Aharoni"/>
        </w:rPr>
        <w:t>de, o projeto contempla a pavimentação com paralelepípedos graníticos</w:t>
      </w:r>
      <w:r w:rsidRPr="00F640FB">
        <w:rPr>
          <w:rFonts w:cs="Aharoni"/>
        </w:rPr>
        <w:t>.</w:t>
      </w:r>
      <w:r>
        <w:rPr>
          <w:rFonts w:cs="Aharoni"/>
        </w:rPr>
        <w:t xml:space="preserve"> </w:t>
      </w:r>
      <w:r w:rsidRPr="00D535F5">
        <w:rPr>
          <w:rFonts w:cs="Aharoni"/>
        </w:rPr>
        <w:t xml:space="preserve">As vias possuem toda a infraestrutura urbana necessária para ser contemplada com projeto </w:t>
      </w:r>
      <w:r>
        <w:rPr>
          <w:rFonts w:cs="Aharoni"/>
        </w:rPr>
        <w:t>de</w:t>
      </w:r>
      <w:r w:rsidRPr="00D535F5">
        <w:rPr>
          <w:rFonts w:cs="Aharoni"/>
        </w:rPr>
        <w:t xml:space="preserve"> pavimentação, a saber: possui abastecimento </w:t>
      </w:r>
      <w:r>
        <w:rPr>
          <w:rFonts w:cs="Aharoni"/>
        </w:rPr>
        <w:t>de</w:t>
      </w:r>
      <w:r w:rsidRPr="00D535F5">
        <w:rPr>
          <w:rFonts w:cs="Aharoni"/>
        </w:rPr>
        <w:t xml:space="preserve"> água através </w:t>
      </w:r>
      <w:r>
        <w:rPr>
          <w:rFonts w:cs="Aharoni"/>
        </w:rPr>
        <w:t>de</w:t>
      </w:r>
      <w:r w:rsidRPr="00D535F5">
        <w:rPr>
          <w:rFonts w:cs="Aharoni"/>
        </w:rPr>
        <w:t xml:space="preserve"> re</w:t>
      </w:r>
      <w:r>
        <w:rPr>
          <w:rFonts w:cs="Aharoni"/>
        </w:rPr>
        <w:t>de</w:t>
      </w:r>
      <w:r w:rsidRPr="00D535F5">
        <w:rPr>
          <w:rFonts w:cs="Aharoni"/>
        </w:rPr>
        <w:t xml:space="preserve"> pública da COMPESA, possui eletrificação e iluminação pública através </w:t>
      </w:r>
      <w:r>
        <w:rPr>
          <w:rFonts w:cs="Aharoni"/>
        </w:rPr>
        <w:t>de</w:t>
      </w:r>
      <w:r w:rsidRPr="00D535F5">
        <w:rPr>
          <w:rFonts w:cs="Aharoni"/>
        </w:rPr>
        <w:t xml:space="preserve"> re</w:t>
      </w:r>
      <w:r>
        <w:rPr>
          <w:rFonts w:cs="Aharoni"/>
        </w:rPr>
        <w:t>de</w:t>
      </w:r>
      <w:r w:rsidRPr="00D535F5">
        <w:rPr>
          <w:rFonts w:cs="Aharoni"/>
        </w:rPr>
        <w:t xml:space="preserve"> pública da CELPE e, finalmente, no tocante ao esgotamento sanitário, há um projeto a ser executado pela COMPESA na cida</w:t>
      </w:r>
      <w:r>
        <w:rPr>
          <w:rFonts w:cs="Aharoni"/>
        </w:rPr>
        <w:t>de</w:t>
      </w:r>
      <w:r w:rsidRPr="00D535F5">
        <w:rPr>
          <w:rFonts w:cs="Aharoni"/>
        </w:rPr>
        <w:t xml:space="preserve">, o qual juntamente com as soluções individuais </w:t>
      </w:r>
      <w:r>
        <w:rPr>
          <w:rFonts w:cs="Aharoni"/>
        </w:rPr>
        <w:t>de</w:t>
      </w:r>
      <w:r w:rsidRPr="00D535F5">
        <w:rPr>
          <w:rFonts w:cs="Aharoni"/>
        </w:rPr>
        <w:t xml:space="preserve"> cada edificação (fossas sépticas/ sumidouros), permitirá com que não haja presença </w:t>
      </w:r>
      <w:r>
        <w:rPr>
          <w:rFonts w:cs="Aharoni"/>
        </w:rPr>
        <w:t>de</w:t>
      </w:r>
      <w:r w:rsidRPr="00D535F5">
        <w:rPr>
          <w:rFonts w:cs="Aharoni"/>
        </w:rPr>
        <w:t xml:space="preserve"> águas servidas no trecho contemplado com pavimentação. A drenagem pluvial existente é satisfatória para aten</w:t>
      </w:r>
      <w:r>
        <w:rPr>
          <w:rFonts w:cs="Aharoni"/>
        </w:rPr>
        <w:t>de</w:t>
      </w:r>
      <w:r w:rsidRPr="00D535F5">
        <w:rPr>
          <w:rFonts w:cs="Aharoni"/>
        </w:rPr>
        <w:t xml:space="preserve">r às vazões precipitadas sobre a rua, sendo </w:t>
      </w:r>
      <w:r>
        <w:rPr>
          <w:rFonts w:cs="Aharoni"/>
        </w:rPr>
        <w:t>de</w:t>
      </w:r>
      <w:r w:rsidRPr="00D535F5">
        <w:rPr>
          <w:rFonts w:cs="Aharoni"/>
        </w:rPr>
        <w:t xml:space="preserve">snecessário prever novos dispositivos </w:t>
      </w:r>
      <w:r>
        <w:rPr>
          <w:rFonts w:cs="Aharoni"/>
        </w:rPr>
        <w:t>de</w:t>
      </w:r>
      <w:r w:rsidRPr="00D535F5">
        <w:rPr>
          <w:rFonts w:cs="Aharoni"/>
        </w:rPr>
        <w:t xml:space="preserve"> drenagem, resumindo-se a solução </w:t>
      </w:r>
      <w:r>
        <w:rPr>
          <w:rFonts w:cs="Aharoni"/>
        </w:rPr>
        <w:t>de</w:t>
      </w:r>
      <w:r w:rsidRPr="00D535F5">
        <w:rPr>
          <w:rFonts w:cs="Aharoni"/>
        </w:rPr>
        <w:t xml:space="preserve"> drenagem do projeto ao escoamento das águas pluviais pelas linhas d’água, que conduz as precipitações até os locais mais baixos do trecho.</w:t>
      </w:r>
    </w:p>
    <w:p w14:paraId="678B83AA" w14:textId="77777777" w:rsidR="00A60AFE" w:rsidRDefault="00A60AFE" w:rsidP="00A60AFE">
      <w:pPr>
        <w:ind w:firstLine="360"/>
        <w:jc w:val="both"/>
        <w:rPr>
          <w:rFonts w:cs="Aharoni"/>
        </w:rPr>
      </w:pPr>
    </w:p>
    <w:p w14:paraId="6E470BDD" w14:textId="77777777" w:rsidR="00A60AFE" w:rsidRDefault="00A60AFE" w:rsidP="00A60AFE">
      <w:pPr>
        <w:jc w:val="both"/>
        <w:rPr>
          <w:rFonts w:cs="Aharoni"/>
        </w:rPr>
      </w:pPr>
    </w:p>
    <w:p w14:paraId="369F07D6" w14:textId="77777777" w:rsidR="00A60AFE" w:rsidRDefault="00A60AFE" w:rsidP="00C335C3">
      <w:pPr>
        <w:numPr>
          <w:ilvl w:val="1"/>
          <w:numId w:val="1"/>
        </w:numPr>
        <w:spacing w:after="200"/>
        <w:jc w:val="both"/>
        <w:rPr>
          <w:rFonts w:cs="Aharoni"/>
          <w:b/>
        </w:rPr>
      </w:pPr>
      <w:r>
        <w:rPr>
          <w:rFonts w:cs="Aharoni"/>
          <w:b/>
        </w:rPr>
        <w:t>Relação de Projetos</w:t>
      </w:r>
    </w:p>
    <w:p w14:paraId="0DFC5B9C" w14:textId="77777777" w:rsidR="00A60AFE" w:rsidRDefault="00A60AFE" w:rsidP="00A60AFE">
      <w:pPr>
        <w:jc w:val="both"/>
        <w:rPr>
          <w:rFonts w:ascii="CIDFont+F2" w:cs="CIDFont+F2"/>
          <w:sz w:val="27"/>
          <w:szCs w:val="27"/>
          <w:lang w:bidi="he-IL"/>
        </w:rPr>
      </w:pPr>
    </w:p>
    <w:p w14:paraId="2553325C" w14:textId="77777777" w:rsidR="00A60AFE" w:rsidRPr="0041475B" w:rsidRDefault="00A60AFE" w:rsidP="00A60AFE">
      <w:pPr>
        <w:jc w:val="both"/>
        <w:rPr>
          <w:rFonts w:cs="Aharoni"/>
          <w:b/>
        </w:rPr>
      </w:pPr>
      <w:r w:rsidRPr="0041475B">
        <w:rPr>
          <w:rFonts w:cs="Aharoni"/>
          <w:b/>
        </w:rPr>
        <w:t>DISCIPLINA</w:t>
      </w:r>
      <w:r w:rsidRPr="0041475B">
        <w:rPr>
          <w:rFonts w:cs="Aharoni"/>
          <w:b/>
        </w:rPr>
        <w:tab/>
      </w:r>
      <w:r w:rsidRPr="0041475B">
        <w:rPr>
          <w:rFonts w:cs="Aharoni"/>
          <w:b/>
        </w:rPr>
        <w:tab/>
      </w:r>
      <w:r w:rsidRPr="0041475B">
        <w:rPr>
          <w:rFonts w:cs="Aharoni"/>
          <w:b/>
        </w:rPr>
        <w:tab/>
      </w:r>
      <w:r w:rsidRPr="0041475B">
        <w:rPr>
          <w:rFonts w:cs="Aharoni"/>
          <w:b/>
        </w:rPr>
        <w:tab/>
        <w:t>RESPONSABILIDA</w:t>
      </w:r>
      <w:r>
        <w:rPr>
          <w:rFonts w:cs="Aharoni"/>
          <w:b/>
        </w:rPr>
        <w:t>DE TÉCNICA</w:t>
      </w:r>
    </w:p>
    <w:p w14:paraId="03BFC03A" w14:textId="77777777" w:rsidR="00A60AFE" w:rsidRDefault="00A60AFE" w:rsidP="00A60AFE">
      <w:pPr>
        <w:jc w:val="both"/>
        <w:rPr>
          <w:rFonts w:cs="Aharoni"/>
        </w:rPr>
      </w:pPr>
    </w:p>
    <w:p w14:paraId="43553931" w14:textId="77777777" w:rsidR="00A60AFE" w:rsidRDefault="00A60AFE" w:rsidP="00A60AFE">
      <w:pPr>
        <w:jc w:val="both"/>
        <w:rPr>
          <w:rFonts w:cs="Aharoni"/>
        </w:rPr>
      </w:pPr>
    </w:p>
    <w:p w14:paraId="377FDF99" w14:textId="77777777" w:rsidR="00A60AFE" w:rsidRDefault="00A60AFE" w:rsidP="00A60AFE">
      <w:pPr>
        <w:jc w:val="both"/>
        <w:rPr>
          <w:rFonts w:cs="Aharoni"/>
        </w:rPr>
      </w:pPr>
      <w:r>
        <w:rPr>
          <w:rFonts w:cs="Aharoni"/>
        </w:rPr>
        <w:t>PAVIMENTAÇÃO:</w:t>
      </w:r>
    </w:p>
    <w:p w14:paraId="3FB1BF68" w14:textId="77777777" w:rsidR="00A60AFE" w:rsidRDefault="00A60AFE" w:rsidP="00A60AFE">
      <w:pPr>
        <w:jc w:val="both"/>
        <w:rPr>
          <w:rFonts w:cs="Aharoni"/>
        </w:rPr>
      </w:pPr>
    </w:p>
    <w:p w14:paraId="2108D5EB" w14:textId="3914760A" w:rsidR="00A60AFE" w:rsidRDefault="00A60AFE" w:rsidP="00A60AFE">
      <w:pPr>
        <w:jc w:val="both"/>
        <w:rPr>
          <w:rFonts w:cs="Aharoni"/>
        </w:rPr>
      </w:pPr>
      <w:r>
        <w:rPr>
          <w:rFonts w:cs="Aharoni"/>
        </w:rPr>
        <w:tab/>
        <w:t>Pavimentação</w:t>
      </w:r>
      <w:r>
        <w:rPr>
          <w:rFonts w:cs="Aharoni"/>
        </w:rPr>
        <w:tab/>
      </w:r>
      <w:r>
        <w:rPr>
          <w:rFonts w:cs="Aharoni"/>
        </w:rPr>
        <w:tab/>
      </w:r>
      <w:r>
        <w:rPr>
          <w:rFonts w:cs="Aharoni"/>
        </w:rPr>
        <w:tab/>
      </w:r>
      <w:r w:rsidR="006A50E4">
        <w:rPr>
          <w:rFonts w:cs="Aharoni"/>
        </w:rPr>
        <w:t xml:space="preserve"> </w:t>
      </w:r>
      <w:proofErr w:type="spellStart"/>
      <w:r w:rsidR="00D216EB">
        <w:rPr>
          <w:rFonts w:cs="Aharoni"/>
        </w:rPr>
        <w:t>Airto</w:t>
      </w:r>
      <w:proofErr w:type="spellEnd"/>
      <w:r w:rsidR="00D216EB">
        <w:rPr>
          <w:rFonts w:cs="Aharoni"/>
        </w:rPr>
        <w:t xml:space="preserve"> José </w:t>
      </w:r>
      <w:proofErr w:type="spellStart"/>
      <w:r w:rsidR="00D216EB">
        <w:rPr>
          <w:rFonts w:cs="Aharoni"/>
        </w:rPr>
        <w:t>Cazé</w:t>
      </w:r>
      <w:proofErr w:type="spellEnd"/>
      <w:r w:rsidR="00D216EB">
        <w:rPr>
          <w:rFonts w:cs="Aharoni"/>
        </w:rPr>
        <w:t xml:space="preserve"> Porto</w:t>
      </w:r>
    </w:p>
    <w:p w14:paraId="6B0369BE" w14:textId="65D46B75" w:rsidR="00A60AFE" w:rsidRDefault="00A60AFE" w:rsidP="00A60AFE">
      <w:pPr>
        <w:jc w:val="both"/>
        <w:rPr>
          <w:rFonts w:cs="Aharoni"/>
        </w:rPr>
      </w:pPr>
      <w:r>
        <w:rPr>
          <w:rFonts w:cs="Aharoni"/>
        </w:rPr>
        <w:tab/>
        <w:t>Drenagem</w:t>
      </w:r>
      <w:r>
        <w:rPr>
          <w:rFonts w:cs="Aharoni"/>
        </w:rPr>
        <w:tab/>
      </w:r>
      <w:r>
        <w:rPr>
          <w:rFonts w:cs="Aharoni"/>
        </w:rPr>
        <w:tab/>
      </w:r>
      <w:r>
        <w:rPr>
          <w:rFonts w:cs="Aharoni"/>
        </w:rPr>
        <w:tab/>
      </w:r>
      <w:r w:rsidR="00D216EB">
        <w:rPr>
          <w:rFonts w:cs="Aharoni"/>
        </w:rPr>
        <w:t xml:space="preserve"> </w:t>
      </w:r>
      <w:proofErr w:type="spellStart"/>
      <w:r w:rsidR="00D216EB">
        <w:rPr>
          <w:rFonts w:cs="Aharoni"/>
        </w:rPr>
        <w:t>Airto</w:t>
      </w:r>
      <w:proofErr w:type="spellEnd"/>
      <w:r w:rsidR="00D216EB">
        <w:rPr>
          <w:rFonts w:cs="Aharoni"/>
        </w:rPr>
        <w:t xml:space="preserve"> José </w:t>
      </w:r>
      <w:proofErr w:type="spellStart"/>
      <w:r w:rsidR="00D216EB">
        <w:rPr>
          <w:rFonts w:cs="Aharoni"/>
        </w:rPr>
        <w:t>Cazé</w:t>
      </w:r>
      <w:proofErr w:type="spellEnd"/>
      <w:r w:rsidR="00D216EB">
        <w:rPr>
          <w:rFonts w:cs="Aharoni"/>
        </w:rPr>
        <w:t xml:space="preserve"> Porto</w:t>
      </w:r>
      <w:r w:rsidR="006A50E4">
        <w:rPr>
          <w:rFonts w:cs="Aharoni"/>
        </w:rPr>
        <w:t xml:space="preserve"> </w:t>
      </w:r>
    </w:p>
    <w:p w14:paraId="7CFC81E6" w14:textId="5F4B464A" w:rsidR="00A60AFE" w:rsidRDefault="00A60AFE" w:rsidP="00A60AFE">
      <w:pPr>
        <w:jc w:val="both"/>
        <w:rPr>
          <w:rFonts w:cs="Aharoni"/>
        </w:rPr>
      </w:pPr>
      <w:r>
        <w:rPr>
          <w:rFonts w:cs="Aharoni"/>
        </w:rPr>
        <w:tab/>
        <w:t>Sinalização e Acessibilidade</w:t>
      </w:r>
      <w:r>
        <w:rPr>
          <w:rFonts w:cs="Aharoni"/>
        </w:rPr>
        <w:tab/>
      </w:r>
      <w:r w:rsidR="006A50E4">
        <w:rPr>
          <w:rFonts w:cs="Aharoni"/>
        </w:rPr>
        <w:t xml:space="preserve"> </w:t>
      </w:r>
      <w:proofErr w:type="spellStart"/>
      <w:r w:rsidR="00D216EB">
        <w:rPr>
          <w:rFonts w:cs="Aharoni"/>
        </w:rPr>
        <w:t>Airto</w:t>
      </w:r>
      <w:proofErr w:type="spellEnd"/>
      <w:r w:rsidR="00D216EB">
        <w:rPr>
          <w:rFonts w:cs="Aharoni"/>
        </w:rPr>
        <w:t xml:space="preserve"> José </w:t>
      </w:r>
      <w:proofErr w:type="spellStart"/>
      <w:r w:rsidR="00D216EB">
        <w:rPr>
          <w:rFonts w:cs="Aharoni"/>
        </w:rPr>
        <w:t>Cazé</w:t>
      </w:r>
      <w:proofErr w:type="spellEnd"/>
      <w:r w:rsidR="00D216EB">
        <w:rPr>
          <w:rFonts w:cs="Aharoni"/>
        </w:rPr>
        <w:t xml:space="preserve"> Porto</w:t>
      </w:r>
    </w:p>
    <w:p w14:paraId="7E1059B3" w14:textId="77777777" w:rsidR="00A60AFE" w:rsidRPr="006D2FAE" w:rsidRDefault="00A60AFE" w:rsidP="00A60AFE">
      <w:pPr>
        <w:jc w:val="both"/>
        <w:rPr>
          <w:rFonts w:cs="Aharoni"/>
        </w:rPr>
      </w:pPr>
      <w:r>
        <w:rPr>
          <w:rFonts w:cs="Aharoni"/>
        </w:rPr>
        <w:tab/>
      </w:r>
    </w:p>
    <w:p w14:paraId="544E1FB0" w14:textId="77777777" w:rsidR="00A60AFE" w:rsidRDefault="00A60AFE" w:rsidP="00A60AFE">
      <w:pPr>
        <w:jc w:val="both"/>
        <w:rPr>
          <w:rFonts w:ascii="CIDFont+F2" w:cs="CIDFont+F2"/>
          <w:sz w:val="27"/>
          <w:szCs w:val="27"/>
          <w:lang w:bidi="he-IL"/>
        </w:rPr>
      </w:pPr>
    </w:p>
    <w:p w14:paraId="54227FEC" w14:textId="77777777" w:rsidR="00A60AFE" w:rsidRDefault="00A60AFE" w:rsidP="00A60AFE">
      <w:pPr>
        <w:jc w:val="both"/>
        <w:rPr>
          <w:rFonts w:ascii="CIDFont+F2" w:cs="CIDFont+F2"/>
          <w:sz w:val="27"/>
          <w:szCs w:val="27"/>
          <w:lang w:bidi="he-IL"/>
        </w:rPr>
      </w:pPr>
    </w:p>
    <w:p w14:paraId="4A926A88" w14:textId="77777777" w:rsidR="00A60AFE" w:rsidRDefault="00A60AFE" w:rsidP="00A60AFE">
      <w:pPr>
        <w:jc w:val="both"/>
        <w:rPr>
          <w:rFonts w:ascii="CIDFont+F2" w:cs="CIDFont+F2"/>
          <w:sz w:val="27"/>
          <w:szCs w:val="27"/>
          <w:lang w:bidi="he-IL"/>
        </w:rPr>
      </w:pPr>
    </w:p>
    <w:p w14:paraId="6E0DCF86" w14:textId="77777777" w:rsidR="00A60AFE" w:rsidRDefault="00A60AFE" w:rsidP="00A60AFE">
      <w:pPr>
        <w:jc w:val="both"/>
        <w:rPr>
          <w:rFonts w:ascii="CIDFont+F2" w:cs="CIDFont+F2"/>
          <w:sz w:val="27"/>
          <w:szCs w:val="27"/>
          <w:lang w:bidi="he-IL"/>
        </w:rPr>
      </w:pPr>
    </w:p>
    <w:p w14:paraId="22DF4C01" w14:textId="77777777" w:rsidR="00A60AFE" w:rsidRDefault="00A60AFE" w:rsidP="00A60AFE">
      <w:pPr>
        <w:jc w:val="both"/>
        <w:rPr>
          <w:rFonts w:ascii="CIDFont+F2" w:cs="CIDFont+F2"/>
          <w:sz w:val="27"/>
          <w:szCs w:val="27"/>
          <w:lang w:bidi="he-IL"/>
        </w:rPr>
      </w:pPr>
    </w:p>
    <w:p w14:paraId="6B7393CF" w14:textId="77777777" w:rsidR="00A60AFE" w:rsidRDefault="00A60AFE" w:rsidP="00A60AFE">
      <w:pPr>
        <w:jc w:val="both"/>
        <w:rPr>
          <w:rFonts w:ascii="CIDFont+F2" w:cs="CIDFont+F2"/>
          <w:sz w:val="27"/>
          <w:szCs w:val="27"/>
          <w:lang w:bidi="he-IL"/>
        </w:rPr>
      </w:pPr>
    </w:p>
    <w:p w14:paraId="4BFA570C" w14:textId="77777777" w:rsidR="00A60AFE" w:rsidRDefault="00A60AFE" w:rsidP="00A60AFE">
      <w:pPr>
        <w:jc w:val="both"/>
        <w:rPr>
          <w:rFonts w:ascii="CIDFont+F2" w:cs="CIDFont+F2"/>
          <w:sz w:val="27"/>
          <w:szCs w:val="27"/>
          <w:lang w:bidi="he-IL"/>
        </w:rPr>
      </w:pPr>
    </w:p>
    <w:p w14:paraId="5DEA4219" w14:textId="77777777" w:rsidR="00A60AFE" w:rsidRDefault="00A60AFE" w:rsidP="00A60AFE">
      <w:pPr>
        <w:jc w:val="both"/>
        <w:rPr>
          <w:rFonts w:ascii="CIDFont+F2" w:cs="CIDFont+F2"/>
          <w:sz w:val="27"/>
          <w:szCs w:val="27"/>
          <w:lang w:bidi="he-IL"/>
        </w:rPr>
      </w:pPr>
    </w:p>
    <w:p w14:paraId="7EF691A5" w14:textId="77777777" w:rsidR="00A60AFE" w:rsidRDefault="00A60AFE" w:rsidP="00A60AFE">
      <w:pPr>
        <w:jc w:val="both"/>
        <w:rPr>
          <w:rFonts w:ascii="CIDFont+F2" w:cs="CIDFont+F2"/>
          <w:sz w:val="27"/>
          <w:szCs w:val="27"/>
          <w:lang w:bidi="he-IL"/>
        </w:rPr>
      </w:pPr>
    </w:p>
    <w:p w14:paraId="543E5B9B" w14:textId="77777777" w:rsidR="00A60AFE" w:rsidRDefault="00A60AFE" w:rsidP="00A60AFE">
      <w:pPr>
        <w:jc w:val="both"/>
        <w:rPr>
          <w:rFonts w:ascii="CIDFont+F2" w:cs="CIDFont+F2"/>
          <w:sz w:val="27"/>
          <w:szCs w:val="27"/>
          <w:lang w:bidi="he-IL"/>
        </w:rPr>
      </w:pPr>
    </w:p>
    <w:p w14:paraId="774D1C1A" w14:textId="77777777" w:rsidR="00A60AFE" w:rsidRDefault="00A60AFE" w:rsidP="00A60AFE">
      <w:pPr>
        <w:jc w:val="both"/>
        <w:rPr>
          <w:rFonts w:ascii="CIDFont+F2" w:cs="CIDFont+F2"/>
          <w:sz w:val="27"/>
          <w:szCs w:val="27"/>
          <w:lang w:bidi="he-IL"/>
        </w:rPr>
      </w:pPr>
    </w:p>
    <w:p w14:paraId="643C06A2" w14:textId="77777777" w:rsidR="00A60AFE" w:rsidRDefault="00A60AFE" w:rsidP="00A60AFE">
      <w:pPr>
        <w:jc w:val="both"/>
        <w:rPr>
          <w:rFonts w:ascii="CIDFont+F2" w:cs="CIDFont+F2"/>
          <w:sz w:val="27"/>
          <w:szCs w:val="27"/>
          <w:lang w:bidi="he-IL"/>
        </w:rPr>
      </w:pPr>
    </w:p>
    <w:p w14:paraId="6DD751FC" w14:textId="77777777" w:rsidR="00A60AFE" w:rsidRDefault="00A60AFE" w:rsidP="00A60AFE">
      <w:pPr>
        <w:jc w:val="both"/>
        <w:rPr>
          <w:rFonts w:ascii="CIDFont+F2" w:cs="CIDFont+F2"/>
          <w:sz w:val="27"/>
          <w:szCs w:val="27"/>
          <w:lang w:bidi="he-IL"/>
        </w:rPr>
      </w:pPr>
    </w:p>
    <w:p w14:paraId="469F2A39" w14:textId="77777777" w:rsidR="00A60AFE" w:rsidRDefault="00A60AFE" w:rsidP="00A60AFE">
      <w:pPr>
        <w:jc w:val="both"/>
        <w:rPr>
          <w:rFonts w:ascii="CIDFont+F2" w:cs="CIDFont+F2"/>
          <w:sz w:val="27"/>
          <w:szCs w:val="27"/>
          <w:lang w:bidi="he-IL"/>
        </w:rPr>
      </w:pPr>
    </w:p>
    <w:p w14:paraId="632395C3" w14:textId="77777777" w:rsidR="00A60AFE" w:rsidRDefault="00A60AFE" w:rsidP="00C335C3">
      <w:pPr>
        <w:numPr>
          <w:ilvl w:val="0"/>
          <w:numId w:val="1"/>
        </w:numPr>
        <w:spacing w:after="200"/>
        <w:jc w:val="right"/>
        <w:rPr>
          <w:b/>
          <w:sz w:val="28"/>
          <w:szCs w:val="28"/>
        </w:rPr>
      </w:pPr>
      <w:r>
        <w:rPr>
          <w:b/>
          <w:sz w:val="28"/>
          <w:szCs w:val="28"/>
        </w:rPr>
        <w:lastRenderedPageBreak/>
        <w:t>ESPECIFICAÇÕES</w:t>
      </w:r>
    </w:p>
    <w:p w14:paraId="67353780" w14:textId="77777777" w:rsidR="00A60AFE" w:rsidRDefault="00A60AFE" w:rsidP="00A60AFE">
      <w:pPr>
        <w:autoSpaceDE w:val="0"/>
        <w:autoSpaceDN w:val="0"/>
        <w:adjustRightInd w:val="0"/>
        <w:rPr>
          <w:rFonts w:cs="CIDFont+F2"/>
          <w:b/>
          <w:lang w:bidi="he-IL"/>
        </w:rPr>
      </w:pPr>
      <w:r w:rsidRPr="00084462">
        <w:rPr>
          <w:rFonts w:cs="CIDFont+F2"/>
          <w:b/>
          <w:lang w:bidi="he-IL"/>
        </w:rPr>
        <w:t>Especificações Técnicas:</w:t>
      </w:r>
    </w:p>
    <w:p w14:paraId="7F9F0549" w14:textId="77777777" w:rsidR="00A60AFE" w:rsidRPr="00084462" w:rsidRDefault="00A60AFE" w:rsidP="00A60AFE">
      <w:pPr>
        <w:autoSpaceDE w:val="0"/>
        <w:autoSpaceDN w:val="0"/>
        <w:adjustRightInd w:val="0"/>
        <w:rPr>
          <w:rFonts w:cs="CIDFont+F2"/>
          <w:b/>
          <w:lang w:bidi="he-IL"/>
        </w:rPr>
      </w:pPr>
    </w:p>
    <w:p w14:paraId="129AAEEB" w14:textId="4935662D" w:rsidR="00A60AFE" w:rsidRPr="00084462" w:rsidRDefault="00A60AFE" w:rsidP="00A60AFE">
      <w:pPr>
        <w:autoSpaceDE w:val="0"/>
        <w:autoSpaceDN w:val="0"/>
        <w:adjustRightInd w:val="0"/>
        <w:ind w:firstLine="708"/>
        <w:jc w:val="both"/>
        <w:rPr>
          <w:rFonts w:eastAsia="CIDFont+F1" w:cs="CIDFont+F1"/>
          <w:lang w:bidi="he-IL"/>
        </w:rPr>
      </w:pPr>
      <w:r w:rsidRPr="00084462">
        <w:rPr>
          <w:rFonts w:eastAsia="CIDFont+F1" w:cs="CIDFont+F1"/>
          <w:lang w:bidi="he-IL"/>
        </w:rPr>
        <w:t>As presentes especificações técnicas, juntamente com os projetos básicos,</w:t>
      </w:r>
      <w:r>
        <w:rPr>
          <w:rFonts w:eastAsia="CIDFont+F1" w:cs="CIDFont+F1"/>
          <w:lang w:bidi="he-IL"/>
        </w:rPr>
        <w:t xml:space="preserve"> </w:t>
      </w:r>
      <w:r w:rsidRPr="00084462">
        <w:rPr>
          <w:rFonts w:eastAsia="CIDFont+F1" w:cs="CIDFont+F1"/>
          <w:lang w:bidi="he-IL"/>
        </w:rPr>
        <w:t>elemento fundamental para o cumprimento das metas estabelecidas pela Prefeitura</w:t>
      </w:r>
      <w:r>
        <w:rPr>
          <w:rFonts w:eastAsia="CIDFont+F1" w:cs="CIDFont+F1"/>
          <w:lang w:bidi="he-IL"/>
        </w:rPr>
        <w:t xml:space="preserve"> </w:t>
      </w:r>
      <w:r w:rsidRPr="00084462">
        <w:rPr>
          <w:rFonts w:eastAsia="CIDFont+F1" w:cs="CIDFont+F1"/>
          <w:lang w:bidi="he-IL"/>
        </w:rPr>
        <w:t xml:space="preserve">Municipal </w:t>
      </w:r>
      <w:r>
        <w:rPr>
          <w:rFonts w:eastAsia="CIDFont+F1" w:cs="CIDFont+F1"/>
          <w:lang w:bidi="he-IL"/>
        </w:rPr>
        <w:t>de</w:t>
      </w:r>
      <w:r w:rsidRPr="00084462">
        <w:rPr>
          <w:rFonts w:eastAsia="CIDFont+F1" w:cs="CIDFont+F1"/>
          <w:lang w:bidi="he-IL"/>
        </w:rPr>
        <w:t xml:space="preserve"> </w:t>
      </w:r>
      <w:r>
        <w:rPr>
          <w:rFonts w:eastAsia="CIDFont+F1" w:cs="CIDFont+F1"/>
          <w:lang w:bidi="he-IL"/>
        </w:rPr>
        <w:t>Limoeiro</w:t>
      </w:r>
      <w:r w:rsidRPr="00084462">
        <w:rPr>
          <w:rFonts w:eastAsia="CIDFont+F1" w:cs="CIDFont+F1"/>
          <w:lang w:bidi="he-IL"/>
        </w:rPr>
        <w:t xml:space="preserve">, na execução dos serviços </w:t>
      </w:r>
      <w:r>
        <w:rPr>
          <w:rFonts w:eastAsia="CIDFont+F1" w:cs="CIDFont+F1"/>
          <w:lang w:bidi="he-IL"/>
        </w:rPr>
        <w:t>de Pavimentação p</w:t>
      </w:r>
      <w:r w:rsidRPr="00084462">
        <w:rPr>
          <w:rFonts w:eastAsia="CIDFont+F1" w:cs="CIDFont+F1"/>
          <w:lang w:bidi="he-IL"/>
        </w:rPr>
        <w:t>or Calçament</w:t>
      </w:r>
      <w:r w:rsidR="00D216EB">
        <w:rPr>
          <w:rFonts w:eastAsia="CIDFont+F1" w:cs="CIDFont+F1"/>
          <w:lang w:bidi="he-IL"/>
        </w:rPr>
        <w:t>o</w:t>
      </w:r>
      <w:r w:rsidRPr="00084462">
        <w:rPr>
          <w:rFonts w:eastAsia="CIDFont+F1" w:cs="CIDFont+F1"/>
          <w:lang w:bidi="he-IL"/>
        </w:rPr>
        <w:t xml:space="preserve"> </w:t>
      </w:r>
      <w:r>
        <w:rPr>
          <w:rFonts w:eastAsia="CIDFont+F1" w:cs="CIDFont+F1"/>
          <w:lang w:bidi="he-IL"/>
        </w:rPr>
        <w:t>e</w:t>
      </w:r>
      <w:r w:rsidRPr="00084462">
        <w:rPr>
          <w:rFonts w:eastAsia="CIDFont+F1" w:cs="CIDFont+F1"/>
          <w:lang w:bidi="he-IL"/>
        </w:rPr>
        <w:t xml:space="preserve"> Drenagem </w:t>
      </w:r>
      <w:r>
        <w:rPr>
          <w:rFonts w:eastAsia="CIDFont+F1" w:cs="CIDFont+F1"/>
          <w:lang w:bidi="he-IL"/>
        </w:rPr>
        <w:t>De</w:t>
      </w:r>
      <w:r w:rsidRPr="00084462">
        <w:rPr>
          <w:rFonts w:eastAsia="CIDFont+F1" w:cs="CIDFont+F1"/>
          <w:lang w:bidi="he-IL"/>
        </w:rPr>
        <w:t xml:space="preserve"> Á</w:t>
      </w:r>
      <w:r>
        <w:rPr>
          <w:rFonts w:eastAsia="CIDFont+F1" w:cs="CIDFont+F1"/>
          <w:lang w:bidi="he-IL"/>
        </w:rPr>
        <w:t>guas Pluviai</w:t>
      </w:r>
      <w:r w:rsidR="00D216EB">
        <w:rPr>
          <w:rFonts w:eastAsia="CIDFont+F1" w:cs="CIDFont+F1"/>
          <w:lang w:bidi="he-IL"/>
        </w:rPr>
        <w:t>s</w:t>
      </w:r>
      <w:r>
        <w:rPr>
          <w:rFonts w:eastAsia="CIDFont+F1" w:cs="CIDFont+F1"/>
          <w:lang w:bidi="he-IL"/>
        </w:rPr>
        <w:t xml:space="preserve"> em diversas Ruas d</w:t>
      </w:r>
      <w:r w:rsidRPr="00084462">
        <w:rPr>
          <w:rFonts w:eastAsia="CIDFont+F1" w:cs="CIDFont+F1"/>
          <w:lang w:bidi="he-IL"/>
        </w:rPr>
        <w:t xml:space="preserve">o Município </w:t>
      </w:r>
      <w:r>
        <w:rPr>
          <w:rFonts w:eastAsia="CIDFont+F1" w:cs="CIDFont+F1"/>
          <w:lang w:bidi="he-IL"/>
        </w:rPr>
        <w:t>De</w:t>
      </w:r>
      <w:r w:rsidRPr="00084462">
        <w:rPr>
          <w:rFonts w:eastAsia="CIDFont+F1" w:cs="CIDFont+F1"/>
          <w:lang w:bidi="he-IL"/>
        </w:rPr>
        <w:t xml:space="preserve"> Limoeiro/P</w:t>
      </w:r>
      <w:r>
        <w:rPr>
          <w:rFonts w:eastAsia="CIDFont+F1" w:cs="CIDFont+F1"/>
          <w:lang w:bidi="he-IL"/>
        </w:rPr>
        <w:t>E.</w:t>
      </w:r>
    </w:p>
    <w:p w14:paraId="53352857" w14:textId="77777777" w:rsidR="00A60AFE" w:rsidRPr="00084462" w:rsidRDefault="00A60AFE" w:rsidP="00A60AFE">
      <w:pPr>
        <w:autoSpaceDE w:val="0"/>
        <w:autoSpaceDN w:val="0"/>
        <w:adjustRightInd w:val="0"/>
        <w:ind w:firstLine="708"/>
        <w:rPr>
          <w:rFonts w:eastAsia="CIDFont+F1" w:cs="CIDFont+F1"/>
          <w:lang w:bidi="he-IL"/>
        </w:rPr>
      </w:pPr>
      <w:r w:rsidRPr="00084462">
        <w:rPr>
          <w:rFonts w:eastAsia="CIDFont+F1" w:cs="CIDFont+F1"/>
          <w:lang w:bidi="he-IL"/>
        </w:rPr>
        <w:t xml:space="preserve">A elaboração </w:t>
      </w:r>
      <w:r>
        <w:rPr>
          <w:rFonts w:eastAsia="CIDFont+F1" w:cs="CIDFont+F1"/>
          <w:lang w:bidi="he-IL"/>
        </w:rPr>
        <w:t>de</w:t>
      </w:r>
      <w:r w:rsidRPr="00084462">
        <w:rPr>
          <w:rFonts w:eastAsia="CIDFont+F1" w:cs="CIDFont+F1"/>
          <w:lang w:bidi="he-IL"/>
        </w:rPr>
        <w:t>ste trabalho teve como parâmetros as informações contidas nos</w:t>
      </w:r>
      <w:r>
        <w:rPr>
          <w:rFonts w:eastAsia="CIDFont+F1" w:cs="CIDFont+F1"/>
          <w:lang w:bidi="he-IL"/>
        </w:rPr>
        <w:t xml:space="preserve"> </w:t>
      </w:r>
      <w:r w:rsidRPr="00084462">
        <w:rPr>
          <w:rFonts w:eastAsia="CIDFont+F1" w:cs="CIDFont+F1"/>
          <w:lang w:bidi="he-IL"/>
        </w:rPr>
        <w:t>diversos projetos, assim como as recomendações das Normas Técnicas da Associação</w:t>
      </w:r>
      <w:r>
        <w:rPr>
          <w:rFonts w:eastAsia="CIDFont+F1" w:cs="CIDFont+F1"/>
          <w:lang w:bidi="he-IL"/>
        </w:rPr>
        <w:t xml:space="preserve"> </w:t>
      </w:r>
      <w:r w:rsidRPr="00084462">
        <w:rPr>
          <w:rFonts w:eastAsia="CIDFont+F1" w:cs="CIDFont+F1"/>
          <w:lang w:bidi="he-IL"/>
        </w:rPr>
        <w:t xml:space="preserve">Brasileira </w:t>
      </w:r>
      <w:r>
        <w:rPr>
          <w:rFonts w:eastAsia="CIDFont+F1" w:cs="CIDFont+F1"/>
          <w:lang w:bidi="he-IL"/>
        </w:rPr>
        <w:t>de</w:t>
      </w:r>
      <w:r w:rsidRPr="00084462">
        <w:rPr>
          <w:rFonts w:eastAsia="CIDFont+F1" w:cs="CIDFont+F1"/>
          <w:lang w:bidi="he-IL"/>
        </w:rPr>
        <w:t xml:space="preserve"> Normas Técnicas (ABNT).</w:t>
      </w:r>
    </w:p>
    <w:p w14:paraId="39596992" w14:textId="77777777" w:rsidR="00A60AFE" w:rsidRPr="00084462" w:rsidRDefault="00A60AFE" w:rsidP="00A60AFE">
      <w:pPr>
        <w:autoSpaceDE w:val="0"/>
        <w:autoSpaceDN w:val="0"/>
        <w:adjustRightInd w:val="0"/>
        <w:ind w:firstLine="708"/>
        <w:rPr>
          <w:rFonts w:eastAsia="CIDFont+F1" w:cs="CIDFont+F1"/>
          <w:lang w:bidi="he-IL"/>
        </w:rPr>
      </w:pPr>
      <w:r w:rsidRPr="00084462">
        <w:rPr>
          <w:rFonts w:eastAsia="CIDFont+F1" w:cs="CIDFont+F1"/>
          <w:lang w:bidi="he-IL"/>
        </w:rPr>
        <w:t>Embasado tecnicamente nos documentos acima citados, este trabalho visa</w:t>
      </w:r>
      <w:r>
        <w:rPr>
          <w:rFonts w:eastAsia="CIDFont+F1" w:cs="CIDFont+F1"/>
          <w:lang w:bidi="he-IL"/>
        </w:rPr>
        <w:t xml:space="preserve"> </w:t>
      </w:r>
      <w:r w:rsidRPr="00084462">
        <w:rPr>
          <w:rFonts w:eastAsia="CIDFont+F1" w:cs="CIDFont+F1"/>
          <w:lang w:bidi="he-IL"/>
        </w:rPr>
        <w:t xml:space="preserve">estabelecer as diversas fases da obra, </w:t>
      </w:r>
      <w:r>
        <w:rPr>
          <w:rFonts w:eastAsia="CIDFont+F1" w:cs="CIDFont+F1"/>
          <w:lang w:bidi="he-IL"/>
        </w:rPr>
        <w:t>de</w:t>
      </w:r>
      <w:r w:rsidRPr="00084462">
        <w:rPr>
          <w:rFonts w:eastAsia="CIDFont+F1" w:cs="CIDFont+F1"/>
          <w:lang w:bidi="he-IL"/>
        </w:rPr>
        <w:t xml:space="preserve">senvolvendo uma metodologia para execução </w:t>
      </w:r>
      <w:r>
        <w:rPr>
          <w:rFonts w:eastAsia="CIDFont+F1" w:cs="CIDFont+F1"/>
          <w:lang w:bidi="he-IL"/>
        </w:rPr>
        <w:t xml:space="preserve">de </w:t>
      </w:r>
      <w:r w:rsidRPr="00084462">
        <w:rPr>
          <w:rFonts w:eastAsia="CIDFont+F1" w:cs="CIDFont+F1"/>
          <w:lang w:bidi="he-IL"/>
        </w:rPr>
        <w:t>certas ativida</w:t>
      </w:r>
      <w:r>
        <w:rPr>
          <w:rFonts w:eastAsia="CIDFont+F1" w:cs="CIDFont+F1"/>
          <w:lang w:bidi="he-IL"/>
        </w:rPr>
        <w:t>de</w:t>
      </w:r>
      <w:r w:rsidRPr="00084462">
        <w:rPr>
          <w:rFonts w:eastAsia="CIDFont+F1" w:cs="CIDFont+F1"/>
          <w:lang w:bidi="he-IL"/>
        </w:rPr>
        <w:t xml:space="preserve">s ou etapas da construção e também </w:t>
      </w:r>
      <w:r>
        <w:rPr>
          <w:rFonts w:eastAsia="CIDFont+F1" w:cs="CIDFont+F1"/>
          <w:lang w:bidi="he-IL"/>
        </w:rPr>
        <w:t>de</w:t>
      </w:r>
      <w:r w:rsidRPr="00084462">
        <w:rPr>
          <w:rFonts w:eastAsia="CIDFont+F1" w:cs="CIDFont+F1"/>
          <w:lang w:bidi="he-IL"/>
        </w:rPr>
        <w:t xml:space="preserve">finir através </w:t>
      </w:r>
      <w:r>
        <w:rPr>
          <w:rFonts w:eastAsia="CIDFont+F1" w:cs="CIDFont+F1"/>
          <w:lang w:bidi="he-IL"/>
        </w:rPr>
        <w:t>de</w:t>
      </w:r>
      <w:r w:rsidRPr="00084462">
        <w:rPr>
          <w:rFonts w:eastAsia="CIDFont+F1" w:cs="CIDFont+F1"/>
          <w:lang w:bidi="he-IL"/>
        </w:rPr>
        <w:t xml:space="preserve"> fabricantes e</w:t>
      </w:r>
      <w:r>
        <w:rPr>
          <w:rFonts w:eastAsia="CIDFont+F1" w:cs="CIDFont+F1"/>
          <w:lang w:bidi="he-IL"/>
        </w:rPr>
        <w:t xml:space="preserve"> </w:t>
      </w:r>
      <w:r w:rsidRPr="00084462">
        <w:rPr>
          <w:rFonts w:eastAsia="CIDFont+F1" w:cs="CIDFont+F1"/>
          <w:lang w:bidi="he-IL"/>
        </w:rPr>
        <w:t xml:space="preserve">marcas os produtos a serem empregados ou utilizados, garantindo-se um meio </w:t>
      </w:r>
      <w:r>
        <w:rPr>
          <w:rFonts w:eastAsia="CIDFont+F1" w:cs="CIDFont+F1"/>
          <w:lang w:bidi="he-IL"/>
        </w:rPr>
        <w:t>de</w:t>
      </w:r>
      <w:r w:rsidRPr="00084462">
        <w:rPr>
          <w:rFonts w:eastAsia="CIDFont+F1" w:cs="CIDFont+F1"/>
          <w:lang w:bidi="he-IL"/>
        </w:rPr>
        <w:t xml:space="preserve"> aferir</w:t>
      </w:r>
      <w:r>
        <w:rPr>
          <w:rFonts w:eastAsia="CIDFont+F1" w:cs="CIDFont+F1"/>
          <w:lang w:bidi="he-IL"/>
        </w:rPr>
        <w:t xml:space="preserve"> </w:t>
      </w:r>
      <w:r w:rsidRPr="00084462">
        <w:rPr>
          <w:rFonts w:eastAsia="CIDFont+F1" w:cs="CIDFont+F1"/>
          <w:lang w:bidi="he-IL"/>
        </w:rPr>
        <w:t xml:space="preserve">os resultados obtidos, assegurar um controle permanente e o melhor padrão </w:t>
      </w:r>
      <w:r>
        <w:rPr>
          <w:rFonts w:eastAsia="CIDFont+F1" w:cs="CIDFont+F1"/>
          <w:lang w:bidi="he-IL"/>
        </w:rPr>
        <w:t xml:space="preserve">de </w:t>
      </w:r>
      <w:r w:rsidRPr="00084462">
        <w:rPr>
          <w:rFonts w:eastAsia="CIDFont+F1" w:cs="CIDFont+F1"/>
          <w:lang w:bidi="he-IL"/>
        </w:rPr>
        <w:t>qualida</w:t>
      </w:r>
      <w:r>
        <w:rPr>
          <w:rFonts w:eastAsia="CIDFont+F1" w:cs="CIDFont+F1"/>
          <w:lang w:bidi="he-IL"/>
        </w:rPr>
        <w:t>de</w:t>
      </w:r>
      <w:r w:rsidRPr="00084462">
        <w:rPr>
          <w:rFonts w:eastAsia="CIDFont+F1" w:cs="CIDFont+F1"/>
          <w:lang w:bidi="he-IL"/>
        </w:rPr>
        <w:t>.</w:t>
      </w:r>
    </w:p>
    <w:p w14:paraId="3633E952" w14:textId="77777777" w:rsidR="00A60AFE" w:rsidRDefault="00A60AFE" w:rsidP="00A60AFE">
      <w:pPr>
        <w:autoSpaceDE w:val="0"/>
        <w:autoSpaceDN w:val="0"/>
        <w:adjustRightInd w:val="0"/>
        <w:ind w:firstLine="708"/>
        <w:rPr>
          <w:rFonts w:eastAsia="CIDFont+F1" w:cs="CIDFont+F1"/>
          <w:lang w:bidi="he-IL"/>
        </w:rPr>
      </w:pPr>
      <w:r w:rsidRPr="00084462">
        <w:rPr>
          <w:rFonts w:eastAsia="CIDFont+F1" w:cs="CIDFont+F1"/>
          <w:lang w:bidi="he-IL"/>
        </w:rPr>
        <w:t xml:space="preserve">Todos os serviços </w:t>
      </w:r>
      <w:r>
        <w:rPr>
          <w:rFonts w:eastAsia="CIDFont+F1" w:cs="CIDFont+F1"/>
          <w:lang w:bidi="he-IL"/>
        </w:rPr>
        <w:t>de</w:t>
      </w:r>
      <w:r w:rsidRPr="00084462">
        <w:rPr>
          <w:rFonts w:eastAsia="CIDFont+F1" w:cs="CIDFont+F1"/>
          <w:lang w:bidi="he-IL"/>
        </w:rPr>
        <w:t xml:space="preserve">verão ser executados segundo este Memorial </w:t>
      </w:r>
      <w:r>
        <w:rPr>
          <w:rFonts w:eastAsia="CIDFont+F1" w:cs="CIDFont+F1"/>
          <w:lang w:bidi="he-IL"/>
        </w:rPr>
        <w:t>De</w:t>
      </w:r>
      <w:r w:rsidRPr="00084462">
        <w:rPr>
          <w:rFonts w:eastAsia="CIDFont+F1" w:cs="CIDFont+F1"/>
          <w:lang w:bidi="he-IL"/>
        </w:rPr>
        <w:t>scritivo, bem</w:t>
      </w:r>
      <w:r>
        <w:rPr>
          <w:rFonts w:eastAsia="CIDFont+F1" w:cs="CIDFont+F1"/>
          <w:lang w:bidi="he-IL"/>
        </w:rPr>
        <w:t xml:space="preserve"> </w:t>
      </w:r>
      <w:r w:rsidRPr="00084462">
        <w:rPr>
          <w:rFonts w:eastAsia="CIDFont+F1" w:cs="CIDFont+F1"/>
          <w:lang w:bidi="he-IL"/>
        </w:rPr>
        <w:t xml:space="preserve">como as especificações, metodologia e materiais </w:t>
      </w:r>
      <w:r>
        <w:rPr>
          <w:rFonts w:eastAsia="CIDFont+F1" w:cs="CIDFont+F1"/>
          <w:lang w:bidi="he-IL"/>
        </w:rPr>
        <w:t>de</w:t>
      </w:r>
      <w:r w:rsidRPr="00084462">
        <w:rPr>
          <w:rFonts w:eastAsia="CIDFont+F1" w:cs="CIDFont+F1"/>
          <w:lang w:bidi="he-IL"/>
        </w:rPr>
        <w:t>scritos no projeto Básico</w:t>
      </w:r>
      <w:r>
        <w:rPr>
          <w:rFonts w:eastAsia="CIDFont+F1" w:cs="CIDFont+F1"/>
          <w:lang w:bidi="he-IL"/>
        </w:rPr>
        <w:t xml:space="preserve">. </w:t>
      </w:r>
      <w:r w:rsidRPr="00084462">
        <w:rPr>
          <w:rFonts w:eastAsia="CIDFont+F1" w:cs="CIDFont+F1"/>
          <w:lang w:bidi="he-IL"/>
        </w:rPr>
        <w:t xml:space="preserve">Será sempre suposto que o Memorial </w:t>
      </w:r>
      <w:r>
        <w:rPr>
          <w:rFonts w:eastAsia="CIDFont+F1" w:cs="CIDFont+F1"/>
          <w:lang w:bidi="he-IL"/>
        </w:rPr>
        <w:t>De</w:t>
      </w:r>
      <w:r w:rsidRPr="00084462">
        <w:rPr>
          <w:rFonts w:eastAsia="CIDFont+F1" w:cs="CIDFont+F1"/>
          <w:lang w:bidi="he-IL"/>
        </w:rPr>
        <w:t xml:space="preserve">scritivo é </w:t>
      </w:r>
      <w:r>
        <w:rPr>
          <w:rFonts w:eastAsia="CIDFont+F1" w:cs="CIDFont+F1"/>
          <w:lang w:bidi="he-IL"/>
        </w:rPr>
        <w:t>de</w:t>
      </w:r>
      <w:r w:rsidRPr="00084462">
        <w:rPr>
          <w:rFonts w:eastAsia="CIDFont+F1" w:cs="CIDFont+F1"/>
          <w:lang w:bidi="he-IL"/>
        </w:rPr>
        <w:t xml:space="preserve"> total conhecimento da empresa</w:t>
      </w:r>
      <w:r>
        <w:rPr>
          <w:rFonts w:eastAsia="CIDFont+F1" w:cs="CIDFont+F1"/>
          <w:lang w:bidi="he-IL"/>
        </w:rPr>
        <w:t xml:space="preserve"> </w:t>
      </w:r>
      <w:r w:rsidRPr="00084462">
        <w:rPr>
          <w:rFonts w:eastAsia="CIDFont+F1" w:cs="CIDFont+F1"/>
          <w:lang w:bidi="he-IL"/>
        </w:rPr>
        <w:t>encarregada da construção.</w:t>
      </w:r>
    </w:p>
    <w:p w14:paraId="008ABC1F" w14:textId="77777777" w:rsidR="00A60AFE" w:rsidRPr="00084462" w:rsidRDefault="00A60AFE" w:rsidP="00A60AFE">
      <w:pPr>
        <w:autoSpaceDE w:val="0"/>
        <w:autoSpaceDN w:val="0"/>
        <w:adjustRightInd w:val="0"/>
        <w:ind w:firstLine="708"/>
        <w:rPr>
          <w:rFonts w:eastAsia="CIDFont+F1" w:cs="CIDFont+F1"/>
          <w:lang w:bidi="he-IL"/>
        </w:rPr>
      </w:pPr>
    </w:p>
    <w:p w14:paraId="655F8FC1" w14:textId="77777777" w:rsidR="00A60AFE" w:rsidRDefault="00A60AFE" w:rsidP="00A60AFE">
      <w:pPr>
        <w:autoSpaceDE w:val="0"/>
        <w:autoSpaceDN w:val="0"/>
        <w:adjustRightInd w:val="0"/>
        <w:rPr>
          <w:rFonts w:cs="CIDFont+F2"/>
          <w:b/>
          <w:lang w:bidi="he-IL"/>
        </w:rPr>
      </w:pPr>
      <w:r w:rsidRPr="001932C6">
        <w:rPr>
          <w:rFonts w:cs="CIDFont+F2"/>
          <w:b/>
          <w:lang w:bidi="he-IL"/>
        </w:rPr>
        <w:t>Disposições Preliminares</w:t>
      </w:r>
      <w:r>
        <w:rPr>
          <w:rFonts w:cs="CIDFont+F2"/>
          <w:b/>
          <w:lang w:bidi="he-IL"/>
        </w:rPr>
        <w:t>:</w:t>
      </w:r>
    </w:p>
    <w:p w14:paraId="1E1ADC8C" w14:textId="77777777" w:rsidR="00A60AFE" w:rsidRPr="001932C6" w:rsidRDefault="00A60AFE" w:rsidP="00A60AFE">
      <w:pPr>
        <w:autoSpaceDE w:val="0"/>
        <w:autoSpaceDN w:val="0"/>
        <w:adjustRightInd w:val="0"/>
        <w:rPr>
          <w:rFonts w:cs="CIDFont+F2"/>
          <w:b/>
          <w:lang w:bidi="he-IL"/>
        </w:rPr>
      </w:pPr>
    </w:p>
    <w:p w14:paraId="078BA85A" w14:textId="77777777" w:rsidR="00A60AFE" w:rsidRPr="00084462" w:rsidRDefault="00A60AFE" w:rsidP="00A60AFE">
      <w:pPr>
        <w:autoSpaceDE w:val="0"/>
        <w:autoSpaceDN w:val="0"/>
        <w:adjustRightInd w:val="0"/>
        <w:ind w:firstLine="708"/>
        <w:jc w:val="both"/>
        <w:rPr>
          <w:rFonts w:eastAsia="CIDFont+F1" w:cs="CIDFont+F1"/>
          <w:lang w:bidi="he-IL"/>
        </w:rPr>
      </w:pPr>
      <w:r w:rsidRPr="00084462">
        <w:rPr>
          <w:rFonts w:eastAsia="CIDFont+F1" w:cs="CIDFont+F1"/>
          <w:lang w:bidi="he-IL"/>
        </w:rPr>
        <w:t>Caberá ao CONSTRUTOR todo o planejamento da execução das obras e serviços,</w:t>
      </w:r>
      <w:r>
        <w:rPr>
          <w:rFonts w:eastAsia="CIDFont+F1" w:cs="CIDFont+F1"/>
          <w:lang w:bidi="he-IL"/>
        </w:rPr>
        <w:t xml:space="preserve"> </w:t>
      </w:r>
      <w:r w:rsidRPr="00084462">
        <w:rPr>
          <w:rFonts w:eastAsia="CIDFont+F1" w:cs="CIDFont+F1"/>
          <w:lang w:bidi="he-IL"/>
        </w:rPr>
        <w:t xml:space="preserve">nos seus aspectos administrativo e técnico, </w:t>
      </w:r>
      <w:r>
        <w:rPr>
          <w:rFonts w:eastAsia="CIDFont+F1" w:cs="CIDFont+F1"/>
          <w:lang w:bidi="he-IL"/>
        </w:rPr>
        <w:t>de</w:t>
      </w:r>
      <w:r w:rsidRPr="00084462">
        <w:rPr>
          <w:rFonts w:eastAsia="CIDFont+F1" w:cs="CIDFont+F1"/>
          <w:lang w:bidi="he-IL"/>
        </w:rPr>
        <w:t>vendo submetê-lo, entretanto, a aprovação</w:t>
      </w:r>
      <w:r>
        <w:rPr>
          <w:rFonts w:eastAsia="CIDFont+F1" w:cs="CIDFont+F1"/>
          <w:lang w:bidi="he-IL"/>
        </w:rPr>
        <w:t xml:space="preserve"> </w:t>
      </w:r>
      <w:r w:rsidRPr="00084462">
        <w:rPr>
          <w:rFonts w:eastAsia="CIDFont+F1" w:cs="CIDFont+F1"/>
          <w:lang w:bidi="he-IL"/>
        </w:rPr>
        <w:t xml:space="preserve">prévia da fiscalização. A obra </w:t>
      </w:r>
      <w:r>
        <w:rPr>
          <w:rFonts w:eastAsia="CIDFont+F1" w:cs="CIDFont+F1"/>
          <w:lang w:bidi="he-IL"/>
        </w:rPr>
        <w:t>de</w:t>
      </w:r>
      <w:r w:rsidRPr="00084462">
        <w:rPr>
          <w:rFonts w:eastAsia="CIDFont+F1" w:cs="CIDFont+F1"/>
          <w:lang w:bidi="he-IL"/>
        </w:rPr>
        <w:t xml:space="preserve"> construção será executada </w:t>
      </w:r>
      <w:r>
        <w:rPr>
          <w:rFonts w:eastAsia="CIDFont+F1" w:cs="CIDFont+F1"/>
          <w:lang w:bidi="he-IL"/>
        </w:rPr>
        <w:t>de</w:t>
      </w:r>
      <w:r w:rsidRPr="00084462">
        <w:rPr>
          <w:rFonts w:eastAsia="CIDFont+F1" w:cs="CIDFont+F1"/>
          <w:lang w:bidi="he-IL"/>
        </w:rPr>
        <w:t xml:space="preserve"> acordo com os projetos e</w:t>
      </w:r>
      <w:r>
        <w:rPr>
          <w:rFonts w:eastAsia="CIDFont+F1" w:cs="CIDFont+F1"/>
          <w:lang w:bidi="he-IL"/>
        </w:rPr>
        <w:t xml:space="preserve"> </w:t>
      </w:r>
      <w:r w:rsidRPr="00084462">
        <w:rPr>
          <w:rFonts w:eastAsia="CIDFont+F1" w:cs="CIDFont+F1"/>
          <w:lang w:bidi="he-IL"/>
        </w:rPr>
        <w:t>especificações fornecidos.</w:t>
      </w:r>
    </w:p>
    <w:p w14:paraId="13C62EBC" w14:textId="77777777" w:rsidR="00A60AFE" w:rsidRPr="00084462" w:rsidRDefault="00A60AFE" w:rsidP="00A60AFE">
      <w:pPr>
        <w:autoSpaceDE w:val="0"/>
        <w:autoSpaceDN w:val="0"/>
        <w:adjustRightInd w:val="0"/>
        <w:ind w:firstLine="708"/>
        <w:jc w:val="both"/>
        <w:rPr>
          <w:rFonts w:eastAsia="CIDFont+F1" w:cs="CIDFont+F1"/>
          <w:lang w:bidi="he-IL"/>
        </w:rPr>
      </w:pPr>
      <w:r w:rsidRPr="00084462">
        <w:rPr>
          <w:rFonts w:eastAsia="CIDFont+F1" w:cs="CIDFont+F1"/>
          <w:lang w:bidi="he-IL"/>
        </w:rPr>
        <w:t xml:space="preserve">No caso </w:t>
      </w:r>
      <w:r>
        <w:rPr>
          <w:rFonts w:eastAsia="CIDFont+F1" w:cs="CIDFont+F1"/>
          <w:lang w:bidi="he-IL"/>
        </w:rPr>
        <w:t>de</w:t>
      </w:r>
      <w:r w:rsidRPr="00084462">
        <w:rPr>
          <w:rFonts w:eastAsia="CIDFont+F1" w:cs="CIDFont+F1"/>
          <w:lang w:bidi="he-IL"/>
        </w:rPr>
        <w:t xml:space="preserve"> divergências entre os projetos e as especificações, serão adotados os seguintes</w:t>
      </w:r>
      <w:r>
        <w:rPr>
          <w:rFonts w:eastAsia="CIDFont+F1" w:cs="CIDFont+F1"/>
          <w:lang w:bidi="he-IL"/>
        </w:rPr>
        <w:t xml:space="preserve"> </w:t>
      </w:r>
      <w:r w:rsidRPr="00084462">
        <w:rPr>
          <w:rFonts w:eastAsia="CIDFont+F1" w:cs="CIDFont+F1"/>
          <w:lang w:bidi="he-IL"/>
        </w:rPr>
        <w:t>critérios:</w:t>
      </w:r>
    </w:p>
    <w:p w14:paraId="34FB91F4" w14:textId="77777777" w:rsidR="00A60AFE" w:rsidRPr="00084462" w:rsidRDefault="00A60AFE" w:rsidP="00A60AFE">
      <w:pPr>
        <w:autoSpaceDE w:val="0"/>
        <w:autoSpaceDN w:val="0"/>
        <w:adjustRightInd w:val="0"/>
        <w:ind w:firstLine="708"/>
        <w:jc w:val="both"/>
        <w:rPr>
          <w:rFonts w:eastAsia="CIDFont+F1" w:cs="CIDFont+F1"/>
          <w:lang w:bidi="he-IL"/>
        </w:rPr>
      </w:pPr>
      <w:r w:rsidRPr="00084462">
        <w:rPr>
          <w:rFonts w:eastAsia="CIDFont+F1" w:cs="CIDFont+F1"/>
          <w:lang w:bidi="he-IL"/>
        </w:rPr>
        <w:t xml:space="preserve">Em caso </w:t>
      </w:r>
      <w:r>
        <w:rPr>
          <w:rFonts w:eastAsia="CIDFont+F1" w:cs="CIDFont+F1"/>
          <w:lang w:bidi="he-IL"/>
        </w:rPr>
        <w:t>de</w:t>
      </w:r>
      <w:r w:rsidRPr="00084462">
        <w:rPr>
          <w:rFonts w:eastAsia="CIDFont+F1" w:cs="CIDFont+F1"/>
          <w:lang w:bidi="he-IL"/>
        </w:rPr>
        <w:t xml:space="preserve"> omissão das especificações prevalecerá o disposto no projeto</w:t>
      </w:r>
      <w:r>
        <w:rPr>
          <w:rFonts w:eastAsia="CIDFont+F1" w:cs="CIDFont+F1"/>
          <w:lang w:bidi="he-IL"/>
        </w:rPr>
        <w:t xml:space="preserve"> </w:t>
      </w:r>
      <w:r w:rsidRPr="00084462">
        <w:rPr>
          <w:rFonts w:eastAsia="CIDFont+F1" w:cs="CIDFont+F1"/>
          <w:lang w:bidi="he-IL"/>
        </w:rPr>
        <w:t>arquitetônico.</w:t>
      </w:r>
    </w:p>
    <w:p w14:paraId="321B0533" w14:textId="77777777" w:rsidR="00A60AFE" w:rsidRPr="00084462" w:rsidRDefault="00A60AFE" w:rsidP="00A60AFE">
      <w:pPr>
        <w:autoSpaceDE w:val="0"/>
        <w:autoSpaceDN w:val="0"/>
        <w:adjustRightInd w:val="0"/>
        <w:ind w:firstLine="708"/>
        <w:jc w:val="both"/>
        <w:rPr>
          <w:rFonts w:eastAsia="CIDFont+F1" w:cs="CIDFont+F1"/>
          <w:lang w:bidi="he-IL"/>
        </w:rPr>
      </w:pPr>
      <w:r w:rsidRPr="00084462">
        <w:rPr>
          <w:rFonts w:eastAsia="CIDFont+F1" w:cs="CIDFont+F1"/>
          <w:lang w:bidi="he-IL"/>
        </w:rPr>
        <w:t xml:space="preserve">Em caso </w:t>
      </w:r>
      <w:r>
        <w:rPr>
          <w:rFonts w:eastAsia="CIDFont+F1" w:cs="CIDFont+F1"/>
          <w:lang w:bidi="he-IL"/>
        </w:rPr>
        <w:t>de</w:t>
      </w:r>
      <w:r w:rsidRPr="00084462">
        <w:rPr>
          <w:rFonts w:eastAsia="CIDFont+F1" w:cs="CIDFont+F1"/>
          <w:lang w:bidi="he-IL"/>
        </w:rPr>
        <w:t xml:space="preserve"> discrepância entre o disposto no projeto arquitetônico e nas</w:t>
      </w:r>
      <w:r>
        <w:rPr>
          <w:rFonts w:eastAsia="CIDFont+F1" w:cs="CIDFont+F1"/>
          <w:lang w:bidi="he-IL"/>
        </w:rPr>
        <w:t xml:space="preserve"> </w:t>
      </w:r>
      <w:r w:rsidRPr="00084462">
        <w:rPr>
          <w:rFonts w:eastAsia="CIDFont+F1" w:cs="CIDFont+F1"/>
          <w:lang w:bidi="he-IL"/>
        </w:rPr>
        <w:t>especificações, prevalecerão estas últimas.</w:t>
      </w:r>
    </w:p>
    <w:p w14:paraId="51A33AE9" w14:textId="77777777" w:rsidR="00A60AFE" w:rsidRPr="00084462" w:rsidRDefault="00A60AFE" w:rsidP="00A60AFE">
      <w:pPr>
        <w:autoSpaceDE w:val="0"/>
        <w:autoSpaceDN w:val="0"/>
        <w:adjustRightInd w:val="0"/>
        <w:ind w:firstLine="708"/>
        <w:jc w:val="both"/>
        <w:rPr>
          <w:rFonts w:eastAsia="CIDFont+F1" w:cs="CIDFont+F1"/>
          <w:lang w:bidi="he-IL"/>
        </w:rPr>
      </w:pPr>
      <w:r w:rsidRPr="00084462">
        <w:rPr>
          <w:rFonts w:eastAsia="CIDFont+F1" w:cs="CIDFont+F1"/>
          <w:lang w:bidi="he-IL"/>
        </w:rPr>
        <w:t>Quando a omissão for do projeto arquitetônico prevalecerá o disposto nas</w:t>
      </w:r>
      <w:r>
        <w:rPr>
          <w:rFonts w:eastAsia="CIDFont+F1" w:cs="CIDFont+F1"/>
          <w:lang w:bidi="he-IL"/>
        </w:rPr>
        <w:t xml:space="preserve"> </w:t>
      </w:r>
      <w:r w:rsidRPr="00084462">
        <w:rPr>
          <w:rFonts w:eastAsia="CIDFont+F1" w:cs="CIDFont+F1"/>
          <w:lang w:bidi="he-IL"/>
        </w:rPr>
        <w:t>especificações.</w:t>
      </w:r>
    </w:p>
    <w:p w14:paraId="7E17DE1F" w14:textId="77777777" w:rsidR="00A60AFE" w:rsidRPr="00084462" w:rsidRDefault="00A60AFE" w:rsidP="00A60AFE">
      <w:pPr>
        <w:autoSpaceDE w:val="0"/>
        <w:autoSpaceDN w:val="0"/>
        <w:adjustRightInd w:val="0"/>
        <w:ind w:firstLine="708"/>
        <w:jc w:val="both"/>
        <w:rPr>
          <w:rFonts w:eastAsia="CIDFont+F1" w:cs="CIDFont+F1"/>
          <w:lang w:bidi="he-IL"/>
        </w:rPr>
      </w:pPr>
      <w:r w:rsidRPr="00084462">
        <w:rPr>
          <w:rFonts w:eastAsia="CIDFont+F1" w:cs="CIDFont+F1"/>
          <w:lang w:bidi="he-IL"/>
        </w:rPr>
        <w:t xml:space="preserve">Os projetos complementares prevalecerão sobre o arquitetônico no caso </w:t>
      </w:r>
      <w:r>
        <w:rPr>
          <w:rFonts w:eastAsia="CIDFont+F1" w:cs="CIDFont+F1"/>
          <w:lang w:bidi="he-IL"/>
        </w:rPr>
        <w:t xml:space="preserve">de </w:t>
      </w:r>
      <w:r w:rsidRPr="00084462">
        <w:rPr>
          <w:rFonts w:eastAsia="CIDFont+F1" w:cs="CIDFont+F1"/>
          <w:lang w:bidi="he-IL"/>
        </w:rPr>
        <w:t>discrepâncias.</w:t>
      </w:r>
    </w:p>
    <w:p w14:paraId="74B15786" w14:textId="77777777" w:rsidR="00A60AFE" w:rsidRPr="00084462" w:rsidRDefault="00A60AFE" w:rsidP="00A60AFE">
      <w:pPr>
        <w:autoSpaceDE w:val="0"/>
        <w:autoSpaceDN w:val="0"/>
        <w:adjustRightInd w:val="0"/>
        <w:jc w:val="both"/>
        <w:rPr>
          <w:rFonts w:eastAsia="CIDFont+F1" w:cs="CIDFont+F1"/>
          <w:lang w:bidi="he-IL"/>
        </w:rPr>
      </w:pPr>
      <w:r w:rsidRPr="00084462">
        <w:rPr>
          <w:rFonts w:eastAsia="CIDFont+F1" w:cs="CIDFont+F1"/>
          <w:lang w:bidi="he-IL"/>
        </w:rPr>
        <w:t>Em casos especiais os critérios acima estabelecidos po</w:t>
      </w:r>
      <w:r>
        <w:rPr>
          <w:rFonts w:eastAsia="CIDFont+F1" w:cs="CIDFont+F1"/>
          <w:lang w:bidi="he-IL"/>
        </w:rPr>
        <w:t>de</w:t>
      </w:r>
      <w:r w:rsidRPr="00084462">
        <w:rPr>
          <w:rFonts w:eastAsia="CIDFont+F1" w:cs="CIDFont+F1"/>
          <w:lang w:bidi="he-IL"/>
        </w:rPr>
        <w:t>rão ser alterados durante</w:t>
      </w:r>
      <w:r>
        <w:rPr>
          <w:rFonts w:eastAsia="CIDFont+F1" w:cs="CIDFont+F1"/>
          <w:lang w:bidi="he-IL"/>
        </w:rPr>
        <w:t xml:space="preserve"> </w:t>
      </w:r>
      <w:r w:rsidRPr="00084462">
        <w:rPr>
          <w:rFonts w:eastAsia="CIDFont+F1" w:cs="CIDFont+F1"/>
          <w:lang w:bidi="he-IL"/>
        </w:rPr>
        <w:t>a execução da obra, mediante prévio entendimento entre a CONTRATADA e a</w:t>
      </w:r>
      <w:r>
        <w:rPr>
          <w:rFonts w:eastAsia="CIDFont+F1" w:cs="CIDFont+F1"/>
          <w:lang w:bidi="he-IL"/>
        </w:rPr>
        <w:t xml:space="preserve"> </w:t>
      </w:r>
      <w:r w:rsidRPr="00084462">
        <w:rPr>
          <w:rFonts w:eastAsia="CIDFont+F1" w:cs="CIDFont+F1"/>
          <w:lang w:bidi="he-IL"/>
        </w:rPr>
        <w:t xml:space="preserve">CONTRATANTE, entendimento este cujas conclusões </w:t>
      </w:r>
      <w:r>
        <w:rPr>
          <w:rFonts w:eastAsia="CIDFont+F1" w:cs="CIDFont+F1"/>
          <w:lang w:bidi="he-IL"/>
        </w:rPr>
        <w:t>de</w:t>
      </w:r>
      <w:r w:rsidRPr="00084462">
        <w:rPr>
          <w:rFonts w:eastAsia="CIDFont+F1" w:cs="CIDFont+F1"/>
          <w:lang w:bidi="he-IL"/>
        </w:rPr>
        <w:t>verão ser expressas por escrito.</w:t>
      </w:r>
    </w:p>
    <w:p w14:paraId="5277B114" w14:textId="77777777" w:rsidR="00A60AFE" w:rsidRDefault="00A60AFE" w:rsidP="00A60AFE">
      <w:pPr>
        <w:autoSpaceDE w:val="0"/>
        <w:autoSpaceDN w:val="0"/>
        <w:adjustRightInd w:val="0"/>
        <w:ind w:firstLine="708"/>
        <w:jc w:val="both"/>
        <w:rPr>
          <w:rFonts w:eastAsia="CIDFont+F1" w:cs="CIDFont+F1"/>
          <w:lang w:bidi="he-IL"/>
        </w:rPr>
      </w:pPr>
      <w:r w:rsidRPr="00084462">
        <w:rPr>
          <w:rFonts w:eastAsia="CIDFont+F1" w:cs="CIDFont+F1"/>
          <w:lang w:bidi="he-IL"/>
        </w:rPr>
        <w:t>As ESPECIFICAÇÕES TÉCNICAS só po</w:t>
      </w:r>
      <w:r>
        <w:rPr>
          <w:rFonts w:eastAsia="CIDFont+F1" w:cs="CIDFont+F1"/>
          <w:lang w:bidi="he-IL"/>
        </w:rPr>
        <w:t>de</w:t>
      </w:r>
      <w:r w:rsidRPr="00084462">
        <w:rPr>
          <w:rFonts w:eastAsia="CIDFont+F1" w:cs="CIDFont+F1"/>
          <w:lang w:bidi="he-IL"/>
        </w:rPr>
        <w:t>rão ser modificadas, com autorização por</w:t>
      </w:r>
      <w:r>
        <w:rPr>
          <w:rFonts w:eastAsia="CIDFont+F1" w:cs="CIDFont+F1"/>
          <w:lang w:bidi="he-IL"/>
        </w:rPr>
        <w:t xml:space="preserve"> </w:t>
      </w:r>
      <w:r w:rsidRPr="00084462">
        <w:rPr>
          <w:rFonts w:eastAsia="CIDFont+F1" w:cs="CIDFont+F1"/>
          <w:lang w:bidi="he-IL"/>
        </w:rPr>
        <w:t>escrito, emitida pela FISCALIZAÇÃO e concordância dos autores do projeto. Os serviços</w:t>
      </w:r>
      <w:r>
        <w:rPr>
          <w:rFonts w:eastAsia="CIDFont+F1" w:cs="CIDFont+F1"/>
          <w:lang w:bidi="he-IL"/>
        </w:rPr>
        <w:t xml:space="preserve"> </w:t>
      </w:r>
      <w:r w:rsidRPr="00084462">
        <w:rPr>
          <w:rFonts w:eastAsia="CIDFont+F1" w:cs="CIDFont+F1"/>
          <w:lang w:bidi="he-IL"/>
        </w:rPr>
        <w:t>omitidos nestas ESPECIFICAÇÕES TÉCNICAS, e/ou nos projetos somente serão</w:t>
      </w:r>
      <w:r>
        <w:rPr>
          <w:rFonts w:eastAsia="CIDFont+F1" w:cs="CIDFont+F1"/>
          <w:lang w:bidi="he-IL"/>
        </w:rPr>
        <w:t xml:space="preserve"> </w:t>
      </w:r>
      <w:r w:rsidRPr="00084462">
        <w:rPr>
          <w:rFonts w:eastAsia="CIDFont+F1" w:cs="CIDFont+F1"/>
          <w:lang w:bidi="he-IL"/>
        </w:rPr>
        <w:t>consi</w:t>
      </w:r>
      <w:r>
        <w:rPr>
          <w:rFonts w:eastAsia="CIDFont+F1" w:cs="CIDFont+F1"/>
          <w:lang w:bidi="he-IL"/>
        </w:rPr>
        <w:t>de</w:t>
      </w:r>
      <w:r w:rsidRPr="00084462">
        <w:rPr>
          <w:rFonts w:eastAsia="CIDFont+F1" w:cs="CIDFont+F1"/>
          <w:lang w:bidi="he-IL"/>
        </w:rPr>
        <w:t>rados extraordinários, quando autorizados por escrito.</w:t>
      </w:r>
    </w:p>
    <w:p w14:paraId="54D140C7" w14:textId="77777777" w:rsidR="00A60AFE" w:rsidRPr="00654F9F" w:rsidRDefault="00A60AFE" w:rsidP="00A60AFE">
      <w:pPr>
        <w:autoSpaceDE w:val="0"/>
        <w:autoSpaceDN w:val="0"/>
        <w:adjustRightInd w:val="0"/>
        <w:ind w:firstLine="708"/>
        <w:jc w:val="both"/>
        <w:rPr>
          <w:rFonts w:eastAsia="CIDFont+F1" w:cs="CIDFont+F1"/>
          <w:lang w:bidi="he-IL"/>
        </w:rPr>
      </w:pPr>
      <w:r w:rsidRPr="00654F9F">
        <w:rPr>
          <w:rFonts w:eastAsia="CIDFont+F1" w:cs="CIDFont+F1"/>
          <w:lang w:bidi="he-IL"/>
        </w:rPr>
        <w:lastRenderedPageBreak/>
        <w:t>A inobservância das presentes ESPECIFICAÇÕES TÉCNICAS e dos projetos, implica</w:t>
      </w:r>
      <w:r>
        <w:rPr>
          <w:rFonts w:eastAsia="CIDFont+F1" w:cs="CIDFont+F1"/>
          <w:lang w:bidi="he-IL"/>
        </w:rPr>
        <w:t xml:space="preserve"> </w:t>
      </w:r>
      <w:r w:rsidRPr="00654F9F">
        <w:rPr>
          <w:rFonts w:eastAsia="CIDFont+F1" w:cs="CIDFont+F1"/>
          <w:lang w:bidi="he-IL"/>
        </w:rPr>
        <w:t xml:space="preserve">na não aceitação parcial ou total dos serviços, </w:t>
      </w:r>
      <w:r>
        <w:rPr>
          <w:rFonts w:eastAsia="CIDFont+F1" w:cs="CIDFont+F1"/>
          <w:lang w:bidi="he-IL"/>
        </w:rPr>
        <w:t>de</w:t>
      </w:r>
      <w:r w:rsidRPr="00654F9F">
        <w:rPr>
          <w:rFonts w:eastAsia="CIDFont+F1" w:cs="CIDFont+F1"/>
          <w:lang w:bidi="he-IL"/>
        </w:rPr>
        <w:t>vendo ao Construtor refazer as partes</w:t>
      </w:r>
      <w:r>
        <w:rPr>
          <w:rFonts w:eastAsia="CIDFont+F1" w:cs="CIDFont+F1"/>
          <w:lang w:bidi="he-IL"/>
        </w:rPr>
        <w:t xml:space="preserve"> </w:t>
      </w:r>
      <w:r w:rsidRPr="00654F9F">
        <w:rPr>
          <w:rFonts w:eastAsia="CIDFont+F1" w:cs="CIDFont+F1"/>
          <w:lang w:bidi="he-IL"/>
        </w:rPr>
        <w:t>recusadas sem direito a in</w:t>
      </w:r>
      <w:r>
        <w:rPr>
          <w:rFonts w:eastAsia="CIDFont+F1" w:cs="CIDFont+F1"/>
          <w:lang w:bidi="he-IL"/>
        </w:rPr>
        <w:t>de</w:t>
      </w:r>
      <w:r w:rsidRPr="00654F9F">
        <w:rPr>
          <w:rFonts w:eastAsia="CIDFont+F1" w:cs="CIDFont+F1"/>
          <w:lang w:bidi="he-IL"/>
        </w:rPr>
        <w:t>nização.</w:t>
      </w:r>
    </w:p>
    <w:p w14:paraId="7AAEFD70" w14:textId="77777777" w:rsidR="00A60AFE" w:rsidRPr="00654F9F" w:rsidRDefault="00A60AFE" w:rsidP="00A60AFE">
      <w:pPr>
        <w:autoSpaceDE w:val="0"/>
        <w:autoSpaceDN w:val="0"/>
        <w:adjustRightInd w:val="0"/>
        <w:ind w:firstLine="708"/>
        <w:jc w:val="both"/>
        <w:rPr>
          <w:rFonts w:eastAsia="CIDFont+F1" w:cs="CIDFont+F1"/>
          <w:lang w:bidi="he-IL"/>
        </w:rPr>
      </w:pPr>
      <w:r w:rsidRPr="00654F9F">
        <w:rPr>
          <w:rFonts w:eastAsia="CIDFont+F1" w:cs="CIDFont+F1"/>
          <w:lang w:bidi="he-IL"/>
        </w:rPr>
        <w:t>Nenhum trabalho po</w:t>
      </w:r>
      <w:r>
        <w:rPr>
          <w:rFonts w:eastAsia="CIDFont+F1" w:cs="CIDFont+F1"/>
          <w:lang w:bidi="he-IL"/>
        </w:rPr>
        <w:t>de</w:t>
      </w:r>
      <w:r w:rsidRPr="00654F9F">
        <w:rPr>
          <w:rFonts w:eastAsia="CIDFont+F1" w:cs="CIDFont+F1"/>
          <w:lang w:bidi="he-IL"/>
        </w:rPr>
        <w:t xml:space="preserve">rá ser iniciado sem que exista na obra um Livro </w:t>
      </w:r>
      <w:r>
        <w:rPr>
          <w:rFonts w:eastAsia="CIDFont+F1" w:cs="CIDFont+F1"/>
          <w:lang w:bidi="he-IL"/>
        </w:rPr>
        <w:t xml:space="preserve">de </w:t>
      </w:r>
      <w:r w:rsidRPr="00654F9F">
        <w:rPr>
          <w:rFonts w:eastAsia="CIDFont+F1" w:cs="CIDFont+F1"/>
          <w:lang w:bidi="he-IL"/>
        </w:rPr>
        <w:t xml:space="preserve">Ocorrência com um mínimo </w:t>
      </w:r>
      <w:r>
        <w:rPr>
          <w:rFonts w:eastAsia="CIDFont+F1" w:cs="CIDFont+F1"/>
          <w:lang w:bidi="he-IL"/>
        </w:rPr>
        <w:t>de</w:t>
      </w:r>
      <w:r w:rsidRPr="00654F9F">
        <w:rPr>
          <w:rFonts w:eastAsia="CIDFont+F1" w:cs="CIDFont+F1"/>
          <w:lang w:bidi="he-IL"/>
        </w:rPr>
        <w:t xml:space="preserve"> 50 (</w:t>
      </w:r>
      <w:proofErr w:type="spellStart"/>
      <w:r w:rsidRPr="00654F9F">
        <w:rPr>
          <w:rFonts w:eastAsia="CIDFont+F1" w:cs="CIDFont+F1"/>
          <w:lang w:bidi="he-IL"/>
        </w:rPr>
        <w:t>cinqüenta</w:t>
      </w:r>
      <w:proofErr w:type="spellEnd"/>
      <w:r w:rsidRPr="00654F9F">
        <w:rPr>
          <w:rFonts w:eastAsia="CIDFont+F1" w:cs="CIDFont+F1"/>
          <w:lang w:bidi="he-IL"/>
        </w:rPr>
        <w:t xml:space="preserve">) folhas fixas numeradas, intercaladas </w:t>
      </w:r>
      <w:r>
        <w:rPr>
          <w:rFonts w:eastAsia="CIDFont+F1" w:cs="CIDFont+F1"/>
          <w:lang w:bidi="he-IL"/>
        </w:rPr>
        <w:t xml:space="preserve">de </w:t>
      </w:r>
      <w:r w:rsidRPr="00654F9F">
        <w:rPr>
          <w:rFonts w:eastAsia="CIDFont+F1" w:cs="CIDFont+F1"/>
          <w:lang w:bidi="he-IL"/>
        </w:rPr>
        <w:t xml:space="preserve">pelo menos uma folha serrilhada, que se </w:t>
      </w:r>
      <w:r>
        <w:rPr>
          <w:rFonts w:eastAsia="CIDFont+F1" w:cs="CIDFont+F1"/>
          <w:lang w:bidi="he-IL"/>
        </w:rPr>
        <w:t>de</w:t>
      </w:r>
      <w:r w:rsidRPr="00654F9F">
        <w:rPr>
          <w:rFonts w:eastAsia="CIDFont+F1" w:cs="CIDFont+F1"/>
          <w:lang w:bidi="he-IL"/>
        </w:rPr>
        <w:t xml:space="preserve">stina aos relatórios </w:t>
      </w:r>
      <w:r>
        <w:rPr>
          <w:rFonts w:eastAsia="CIDFont+F1" w:cs="CIDFont+F1"/>
          <w:lang w:bidi="he-IL"/>
        </w:rPr>
        <w:t>de</w:t>
      </w:r>
      <w:r w:rsidRPr="00654F9F">
        <w:rPr>
          <w:rFonts w:eastAsia="CIDFont+F1" w:cs="CIDFont+F1"/>
          <w:lang w:bidi="he-IL"/>
        </w:rPr>
        <w:t xml:space="preserve"> fiscalização, anotações,</w:t>
      </w:r>
      <w:r>
        <w:rPr>
          <w:rFonts w:eastAsia="CIDFont+F1" w:cs="CIDFont+F1"/>
          <w:lang w:bidi="he-IL"/>
        </w:rPr>
        <w:t xml:space="preserve"> </w:t>
      </w:r>
      <w:r w:rsidRPr="00654F9F">
        <w:rPr>
          <w:rFonts w:eastAsia="CIDFont+F1" w:cs="CIDFont+F1"/>
          <w:lang w:bidi="he-IL"/>
        </w:rPr>
        <w:t xml:space="preserve">modificações e qualquer tipo </w:t>
      </w:r>
      <w:r>
        <w:rPr>
          <w:rFonts w:eastAsia="CIDFont+F1" w:cs="CIDFont+F1"/>
          <w:lang w:bidi="he-IL"/>
        </w:rPr>
        <w:t>de</w:t>
      </w:r>
      <w:r w:rsidRPr="00654F9F">
        <w:rPr>
          <w:rFonts w:eastAsia="CIDFont+F1" w:cs="CIDFont+F1"/>
          <w:lang w:bidi="he-IL"/>
        </w:rPr>
        <w:t xml:space="preserve"> solicitação tanto da FISCALIZAÇÃO como da</w:t>
      </w:r>
      <w:r>
        <w:rPr>
          <w:rFonts w:eastAsia="CIDFont+F1" w:cs="CIDFont+F1"/>
          <w:lang w:bidi="he-IL"/>
        </w:rPr>
        <w:t xml:space="preserve"> </w:t>
      </w:r>
      <w:r w:rsidRPr="00654F9F">
        <w:rPr>
          <w:rFonts w:eastAsia="CIDFont+F1" w:cs="CIDFont+F1"/>
          <w:lang w:bidi="he-IL"/>
        </w:rPr>
        <w:t>CONTRATADA.</w:t>
      </w:r>
    </w:p>
    <w:p w14:paraId="263DA827" w14:textId="77777777" w:rsidR="00A60AFE" w:rsidRPr="00654F9F" w:rsidRDefault="00A60AFE" w:rsidP="00A60AFE">
      <w:pPr>
        <w:autoSpaceDE w:val="0"/>
        <w:autoSpaceDN w:val="0"/>
        <w:adjustRightInd w:val="0"/>
        <w:ind w:firstLine="708"/>
        <w:jc w:val="both"/>
        <w:rPr>
          <w:rFonts w:eastAsia="CIDFont+F1" w:cs="CIDFont+F1"/>
          <w:lang w:bidi="he-IL"/>
        </w:rPr>
      </w:pPr>
      <w:r w:rsidRPr="00654F9F">
        <w:rPr>
          <w:rFonts w:eastAsia="CIDFont+F1" w:cs="CIDFont+F1"/>
          <w:lang w:bidi="he-IL"/>
        </w:rPr>
        <w:t xml:space="preserve">O uso </w:t>
      </w:r>
      <w:r>
        <w:rPr>
          <w:rFonts w:eastAsia="CIDFont+F1" w:cs="CIDFont+F1"/>
          <w:lang w:bidi="he-IL"/>
        </w:rPr>
        <w:t>de</w:t>
      </w:r>
      <w:r w:rsidRPr="00654F9F">
        <w:rPr>
          <w:rFonts w:eastAsia="CIDFont+F1" w:cs="CIDFont+F1"/>
          <w:lang w:bidi="he-IL"/>
        </w:rPr>
        <w:t xml:space="preserve"> material similar, somente será permitido quando inexistir</w:t>
      </w:r>
      <w:r>
        <w:rPr>
          <w:rFonts w:eastAsia="CIDFont+F1" w:cs="CIDFont+F1"/>
          <w:lang w:bidi="he-IL"/>
        </w:rPr>
        <w:t xml:space="preserve"> </w:t>
      </w:r>
      <w:r w:rsidRPr="00654F9F">
        <w:rPr>
          <w:rFonts w:eastAsia="CIDFont+F1" w:cs="CIDFont+F1"/>
          <w:lang w:bidi="he-IL"/>
        </w:rPr>
        <w:t>comprovadamente o material ou marca previstos nas especificações. Neste caso os</w:t>
      </w:r>
      <w:r>
        <w:rPr>
          <w:rFonts w:eastAsia="CIDFont+F1" w:cs="CIDFont+F1"/>
          <w:lang w:bidi="he-IL"/>
        </w:rPr>
        <w:t xml:space="preserve"> </w:t>
      </w:r>
      <w:r w:rsidRPr="00654F9F">
        <w:rPr>
          <w:rFonts w:eastAsia="CIDFont+F1" w:cs="CIDFont+F1"/>
          <w:lang w:bidi="he-IL"/>
        </w:rPr>
        <w:t xml:space="preserve">materiais </w:t>
      </w:r>
      <w:r>
        <w:rPr>
          <w:rFonts w:eastAsia="CIDFont+F1" w:cs="CIDFont+F1"/>
          <w:lang w:bidi="he-IL"/>
        </w:rPr>
        <w:t>de</w:t>
      </w:r>
      <w:r w:rsidRPr="00654F9F">
        <w:rPr>
          <w:rFonts w:eastAsia="CIDFont+F1" w:cs="CIDFont+F1"/>
          <w:lang w:bidi="he-IL"/>
        </w:rPr>
        <w:t>vem ser apresentados com antecedência a FISCALIZAÇÃO para a competente</w:t>
      </w:r>
      <w:r>
        <w:rPr>
          <w:rFonts w:eastAsia="CIDFont+F1" w:cs="CIDFont+F1"/>
          <w:lang w:bidi="he-IL"/>
        </w:rPr>
        <w:t xml:space="preserve"> </w:t>
      </w:r>
      <w:r w:rsidRPr="00654F9F">
        <w:rPr>
          <w:rFonts w:eastAsia="CIDFont+F1" w:cs="CIDFont+F1"/>
          <w:lang w:bidi="he-IL"/>
        </w:rPr>
        <w:t xml:space="preserve">autorização, a qual será dada por escrito em Ofício ou no Livro </w:t>
      </w:r>
      <w:r>
        <w:rPr>
          <w:rFonts w:eastAsia="CIDFont+F1" w:cs="CIDFont+F1"/>
          <w:lang w:bidi="he-IL"/>
        </w:rPr>
        <w:t>de</w:t>
      </w:r>
      <w:r w:rsidRPr="00654F9F">
        <w:rPr>
          <w:rFonts w:eastAsia="CIDFont+F1" w:cs="CIDFont+F1"/>
          <w:lang w:bidi="he-IL"/>
        </w:rPr>
        <w:t xml:space="preserve"> Ocorrências.</w:t>
      </w:r>
    </w:p>
    <w:p w14:paraId="26689A64" w14:textId="77777777" w:rsidR="00A60AFE" w:rsidRPr="00654F9F" w:rsidRDefault="00A60AFE" w:rsidP="00A60AFE">
      <w:pPr>
        <w:autoSpaceDE w:val="0"/>
        <w:autoSpaceDN w:val="0"/>
        <w:adjustRightInd w:val="0"/>
        <w:ind w:firstLine="708"/>
        <w:jc w:val="both"/>
        <w:rPr>
          <w:rFonts w:eastAsia="CIDFont+F1" w:cs="CIDFont+F1"/>
          <w:lang w:bidi="he-IL"/>
        </w:rPr>
      </w:pPr>
      <w:r w:rsidRPr="00654F9F">
        <w:rPr>
          <w:rFonts w:eastAsia="CIDFont+F1" w:cs="CIDFont+F1"/>
          <w:lang w:bidi="he-IL"/>
        </w:rPr>
        <w:t>Os Projeto Básico, Especificações Técnicas e Orçamento Quantitativo foram</w:t>
      </w:r>
      <w:r>
        <w:rPr>
          <w:rFonts w:eastAsia="CIDFont+F1" w:cs="CIDFont+F1"/>
          <w:lang w:bidi="he-IL"/>
        </w:rPr>
        <w:t xml:space="preserve"> </w:t>
      </w:r>
      <w:r w:rsidRPr="00654F9F">
        <w:rPr>
          <w:rFonts w:eastAsia="CIDFont+F1" w:cs="CIDFont+F1"/>
          <w:lang w:bidi="he-IL"/>
        </w:rPr>
        <w:t>elaborados sob responsabilida</w:t>
      </w:r>
      <w:r>
        <w:rPr>
          <w:rFonts w:eastAsia="CIDFont+F1" w:cs="CIDFont+F1"/>
          <w:lang w:bidi="he-IL"/>
        </w:rPr>
        <w:t>de</w:t>
      </w:r>
      <w:r w:rsidRPr="00654F9F">
        <w:rPr>
          <w:rFonts w:eastAsia="CIDFont+F1" w:cs="CIDFont+F1"/>
          <w:lang w:bidi="he-IL"/>
        </w:rPr>
        <w:t xml:space="preserve"> direta do </w:t>
      </w:r>
      <w:r>
        <w:rPr>
          <w:rFonts w:eastAsia="CIDFont+F1" w:cs="CIDFont+F1"/>
          <w:lang w:bidi="he-IL"/>
        </w:rPr>
        <w:t>de</w:t>
      </w:r>
      <w:r w:rsidRPr="00654F9F">
        <w:rPr>
          <w:rFonts w:eastAsia="CIDFont+F1" w:cs="CIDFont+F1"/>
          <w:lang w:bidi="he-IL"/>
        </w:rPr>
        <w:t xml:space="preserve">partamento </w:t>
      </w:r>
      <w:r>
        <w:rPr>
          <w:rFonts w:eastAsia="CIDFont+F1" w:cs="CIDFont+F1"/>
          <w:lang w:bidi="he-IL"/>
        </w:rPr>
        <w:t>de</w:t>
      </w:r>
      <w:r w:rsidRPr="00654F9F">
        <w:rPr>
          <w:rFonts w:eastAsia="CIDFont+F1" w:cs="CIDFont+F1"/>
          <w:lang w:bidi="he-IL"/>
        </w:rPr>
        <w:t xml:space="preserve"> engenharia.</w:t>
      </w:r>
    </w:p>
    <w:p w14:paraId="15F7A6FA" w14:textId="77777777" w:rsidR="00A60AFE" w:rsidRDefault="00A60AFE" w:rsidP="00A60AFE">
      <w:pPr>
        <w:autoSpaceDE w:val="0"/>
        <w:autoSpaceDN w:val="0"/>
        <w:adjustRightInd w:val="0"/>
        <w:ind w:firstLine="708"/>
        <w:jc w:val="both"/>
        <w:rPr>
          <w:rFonts w:eastAsia="CIDFont+F1" w:cs="CIDFont+F1"/>
          <w:lang w:bidi="he-IL"/>
        </w:rPr>
      </w:pPr>
      <w:r w:rsidRPr="00654F9F">
        <w:rPr>
          <w:rFonts w:eastAsia="CIDFont+F1" w:cs="CIDFont+F1"/>
          <w:lang w:bidi="he-IL"/>
        </w:rPr>
        <w:t>A CONTRATADA, ao aceitar os projetos, assumirá a única e irrecusável</w:t>
      </w:r>
      <w:r>
        <w:rPr>
          <w:rFonts w:eastAsia="CIDFont+F1" w:cs="CIDFont+F1"/>
          <w:lang w:bidi="he-IL"/>
        </w:rPr>
        <w:t xml:space="preserve"> </w:t>
      </w:r>
      <w:r w:rsidRPr="00654F9F">
        <w:rPr>
          <w:rFonts w:eastAsia="CIDFont+F1" w:cs="CIDFont+F1"/>
          <w:lang w:bidi="he-IL"/>
        </w:rPr>
        <w:t>responsabilida</w:t>
      </w:r>
      <w:r>
        <w:rPr>
          <w:rFonts w:eastAsia="CIDFont+F1" w:cs="CIDFont+F1"/>
          <w:lang w:bidi="he-IL"/>
        </w:rPr>
        <w:t>de</w:t>
      </w:r>
      <w:r w:rsidRPr="00654F9F">
        <w:rPr>
          <w:rFonts w:eastAsia="CIDFont+F1" w:cs="CIDFont+F1"/>
          <w:lang w:bidi="he-IL"/>
        </w:rPr>
        <w:t xml:space="preserve"> pela execução, salvo se comunicar por escrito sua inexequibilida</w:t>
      </w:r>
      <w:r>
        <w:rPr>
          <w:rFonts w:eastAsia="CIDFont+F1" w:cs="CIDFont+F1"/>
          <w:lang w:bidi="he-IL"/>
        </w:rPr>
        <w:t xml:space="preserve">de </w:t>
      </w:r>
      <w:r w:rsidRPr="00654F9F">
        <w:rPr>
          <w:rFonts w:eastAsia="CIDFont+F1" w:cs="CIDFont+F1"/>
          <w:lang w:bidi="he-IL"/>
        </w:rPr>
        <w:t xml:space="preserve">parcial ou total. Nesta hipótese </w:t>
      </w:r>
      <w:r>
        <w:rPr>
          <w:rFonts w:eastAsia="CIDFont+F1" w:cs="CIDFont+F1"/>
          <w:lang w:bidi="he-IL"/>
        </w:rPr>
        <w:t>de</w:t>
      </w:r>
      <w:r w:rsidRPr="00654F9F">
        <w:rPr>
          <w:rFonts w:eastAsia="CIDFont+F1" w:cs="CIDFont+F1"/>
          <w:lang w:bidi="he-IL"/>
        </w:rPr>
        <w:t>verão apresentar a FISCALIZAÇÃO as modificações</w:t>
      </w:r>
      <w:r>
        <w:rPr>
          <w:rFonts w:eastAsia="CIDFont+F1" w:cs="CIDFont+F1"/>
          <w:lang w:bidi="he-IL"/>
        </w:rPr>
        <w:t xml:space="preserve"> </w:t>
      </w:r>
      <w:r w:rsidRPr="00654F9F">
        <w:rPr>
          <w:rFonts w:eastAsia="CIDFont+F1" w:cs="CIDFont+F1"/>
          <w:lang w:bidi="he-IL"/>
        </w:rPr>
        <w:t xml:space="preserve">necessárias, as quais serão examinadas pelo </w:t>
      </w:r>
      <w:r>
        <w:rPr>
          <w:rFonts w:eastAsia="CIDFont+F1" w:cs="CIDFont+F1"/>
          <w:lang w:bidi="he-IL"/>
        </w:rPr>
        <w:t>De</w:t>
      </w:r>
      <w:r w:rsidRPr="00654F9F">
        <w:rPr>
          <w:rFonts w:eastAsia="CIDFont+F1" w:cs="CIDFont+F1"/>
          <w:lang w:bidi="he-IL"/>
        </w:rPr>
        <w:t xml:space="preserve">partamento </w:t>
      </w:r>
      <w:r>
        <w:rPr>
          <w:rFonts w:eastAsia="CIDFont+F1" w:cs="CIDFont+F1"/>
          <w:lang w:bidi="he-IL"/>
        </w:rPr>
        <w:t>de</w:t>
      </w:r>
      <w:r w:rsidRPr="00654F9F">
        <w:rPr>
          <w:rFonts w:eastAsia="CIDFont+F1" w:cs="CIDFont+F1"/>
          <w:lang w:bidi="he-IL"/>
        </w:rPr>
        <w:t xml:space="preserve"> Engenharia </w:t>
      </w:r>
      <w:r>
        <w:rPr>
          <w:rFonts w:eastAsia="CIDFont+F1" w:cs="CIDFont+F1"/>
          <w:lang w:bidi="he-IL"/>
        </w:rPr>
        <w:t>de</w:t>
      </w:r>
      <w:r w:rsidRPr="00654F9F">
        <w:rPr>
          <w:rFonts w:eastAsia="CIDFont+F1" w:cs="CIDFont+F1"/>
          <w:lang w:bidi="he-IL"/>
        </w:rPr>
        <w:t>sta</w:t>
      </w:r>
      <w:r>
        <w:rPr>
          <w:rFonts w:eastAsia="CIDFont+F1" w:cs="CIDFont+F1"/>
          <w:lang w:bidi="he-IL"/>
        </w:rPr>
        <w:t xml:space="preserve"> </w:t>
      </w:r>
      <w:r w:rsidRPr="00654F9F">
        <w:rPr>
          <w:rFonts w:eastAsia="CIDFont+F1" w:cs="CIDFont+F1"/>
          <w:lang w:bidi="he-IL"/>
        </w:rPr>
        <w:t>Municipalida</w:t>
      </w:r>
      <w:r>
        <w:rPr>
          <w:rFonts w:eastAsia="CIDFont+F1" w:cs="CIDFont+F1"/>
          <w:lang w:bidi="he-IL"/>
        </w:rPr>
        <w:t>de</w:t>
      </w:r>
      <w:r w:rsidRPr="00654F9F">
        <w:rPr>
          <w:rFonts w:eastAsia="CIDFont+F1" w:cs="CIDFont+F1"/>
          <w:lang w:bidi="he-IL"/>
        </w:rPr>
        <w:t xml:space="preserve">, antes </w:t>
      </w:r>
      <w:r>
        <w:rPr>
          <w:rFonts w:eastAsia="CIDFont+F1" w:cs="CIDFont+F1"/>
          <w:lang w:bidi="he-IL"/>
        </w:rPr>
        <w:t>de</w:t>
      </w:r>
      <w:r w:rsidRPr="00654F9F">
        <w:rPr>
          <w:rFonts w:eastAsia="CIDFont+F1" w:cs="CIDFont+F1"/>
          <w:lang w:bidi="he-IL"/>
        </w:rPr>
        <w:t xml:space="preserve"> sua execução.</w:t>
      </w:r>
    </w:p>
    <w:p w14:paraId="58CD8495" w14:textId="77777777" w:rsidR="00A60AFE" w:rsidRDefault="00A60AFE" w:rsidP="00A60AFE">
      <w:pPr>
        <w:autoSpaceDE w:val="0"/>
        <w:autoSpaceDN w:val="0"/>
        <w:adjustRightInd w:val="0"/>
        <w:ind w:firstLine="708"/>
        <w:jc w:val="both"/>
        <w:rPr>
          <w:rFonts w:eastAsia="CIDFont+F1" w:cs="CIDFont+F1"/>
          <w:lang w:bidi="he-IL"/>
        </w:rPr>
      </w:pPr>
    </w:p>
    <w:p w14:paraId="5F643812" w14:textId="77777777" w:rsidR="00A60AFE" w:rsidRPr="00D216EB" w:rsidRDefault="00A60AFE" w:rsidP="00A60AFE">
      <w:pPr>
        <w:autoSpaceDE w:val="0"/>
        <w:autoSpaceDN w:val="0"/>
        <w:adjustRightInd w:val="0"/>
        <w:jc w:val="both"/>
        <w:rPr>
          <w:rFonts w:eastAsia="CIDFont+F1" w:cs="CIDFont+F1"/>
          <w:b/>
          <w:sz w:val="28"/>
          <w:szCs w:val="28"/>
          <w:lang w:bidi="he-IL"/>
        </w:rPr>
      </w:pPr>
      <w:r w:rsidRPr="00D216EB">
        <w:rPr>
          <w:rFonts w:eastAsia="CIDFont+F1" w:cs="CIDFont+F1"/>
          <w:b/>
          <w:sz w:val="28"/>
          <w:szCs w:val="28"/>
          <w:lang w:bidi="he-IL"/>
        </w:rPr>
        <w:t>4.1. PLANEJAMENTO E INSTALAÇÃO DA OBRA</w:t>
      </w:r>
    </w:p>
    <w:p w14:paraId="22C7F29E" w14:textId="77777777" w:rsidR="00A60AFE" w:rsidRPr="008055BD" w:rsidRDefault="00A60AFE" w:rsidP="00A60AFE">
      <w:pPr>
        <w:autoSpaceDE w:val="0"/>
        <w:autoSpaceDN w:val="0"/>
        <w:adjustRightInd w:val="0"/>
        <w:jc w:val="both"/>
        <w:rPr>
          <w:rFonts w:eastAsia="CIDFont+F1" w:cs="CIDFont+F1"/>
          <w:b/>
          <w:lang w:bidi="he-IL"/>
        </w:rPr>
      </w:pPr>
    </w:p>
    <w:p w14:paraId="6BB35656" w14:textId="77777777" w:rsidR="00A60AFE" w:rsidRDefault="00A60AFE" w:rsidP="00A60AFE">
      <w:pPr>
        <w:autoSpaceDE w:val="0"/>
        <w:autoSpaceDN w:val="0"/>
        <w:adjustRightInd w:val="0"/>
        <w:jc w:val="both"/>
        <w:rPr>
          <w:rFonts w:eastAsia="CIDFont+F1" w:cs="CIDFont+F1"/>
          <w:b/>
          <w:lang w:bidi="he-IL"/>
        </w:rPr>
      </w:pPr>
      <w:r w:rsidRPr="008055BD">
        <w:rPr>
          <w:rFonts w:eastAsia="CIDFont+F1" w:cs="CIDFont+F1"/>
          <w:b/>
          <w:lang w:bidi="he-IL"/>
        </w:rPr>
        <w:t>4.1.1 PLANEJAMENTO</w:t>
      </w:r>
    </w:p>
    <w:p w14:paraId="5A041142" w14:textId="77777777" w:rsidR="00A60AFE" w:rsidRDefault="00A60AFE" w:rsidP="00A60AFE">
      <w:pPr>
        <w:autoSpaceDE w:val="0"/>
        <w:autoSpaceDN w:val="0"/>
        <w:adjustRightInd w:val="0"/>
        <w:jc w:val="both"/>
        <w:rPr>
          <w:rFonts w:eastAsia="CIDFont+F1" w:cs="CIDFont+F1"/>
          <w:b/>
          <w:lang w:bidi="he-IL"/>
        </w:rPr>
      </w:pPr>
    </w:p>
    <w:p w14:paraId="69170018" w14:textId="77777777" w:rsidR="00A60AFE" w:rsidRDefault="00A60AFE" w:rsidP="00A60AFE">
      <w:pPr>
        <w:autoSpaceDE w:val="0"/>
        <w:autoSpaceDN w:val="0"/>
        <w:adjustRightInd w:val="0"/>
        <w:jc w:val="both"/>
        <w:rPr>
          <w:rFonts w:eastAsia="CIDFont+F1" w:cs="CIDFont+F1"/>
          <w:lang w:bidi="he-IL"/>
        </w:rPr>
      </w:pPr>
      <w:r w:rsidRPr="008055BD">
        <w:rPr>
          <w:rFonts w:eastAsia="CIDFont+F1" w:cs="CIDFont+F1"/>
          <w:lang w:bidi="he-IL"/>
        </w:rPr>
        <w:t xml:space="preserve">Trata-se </w:t>
      </w:r>
      <w:r>
        <w:rPr>
          <w:rFonts w:eastAsia="CIDFont+F1" w:cs="CIDFont+F1"/>
          <w:lang w:bidi="he-IL"/>
        </w:rPr>
        <w:t>de</w:t>
      </w:r>
      <w:r w:rsidRPr="008055BD">
        <w:rPr>
          <w:rFonts w:eastAsia="CIDFont+F1" w:cs="CIDFont+F1"/>
          <w:lang w:bidi="he-IL"/>
        </w:rPr>
        <w:t xml:space="preserve"> um conjunto </w:t>
      </w:r>
      <w:r>
        <w:rPr>
          <w:rFonts w:eastAsia="CIDFont+F1" w:cs="CIDFont+F1"/>
          <w:lang w:bidi="he-IL"/>
        </w:rPr>
        <w:t>de</w:t>
      </w:r>
      <w:r w:rsidRPr="008055BD">
        <w:rPr>
          <w:rFonts w:eastAsia="CIDFont+F1" w:cs="CIDFont+F1"/>
          <w:lang w:bidi="he-IL"/>
        </w:rPr>
        <w:t xml:space="preserve"> Obras, com nível </w:t>
      </w:r>
      <w:r>
        <w:rPr>
          <w:rFonts w:eastAsia="CIDFont+F1" w:cs="CIDFont+F1"/>
          <w:lang w:bidi="he-IL"/>
        </w:rPr>
        <w:t>de</w:t>
      </w:r>
      <w:r w:rsidRPr="008055BD">
        <w:rPr>
          <w:rFonts w:eastAsia="CIDFont+F1" w:cs="CIDFont+F1"/>
          <w:lang w:bidi="he-IL"/>
        </w:rPr>
        <w:t xml:space="preserve"> complexida</w:t>
      </w:r>
      <w:r>
        <w:rPr>
          <w:rFonts w:eastAsia="CIDFont+F1" w:cs="CIDFont+F1"/>
          <w:lang w:bidi="he-IL"/>
        </w:rPr>
        <w:t>de</w:t>
      </w:r>
      <w:r w:rsidRPr="008055BD">
        <w:rPr>
          <w:rFonts w:eastAsia="CIDFont+F1" w:cs="CIDFont+F1"/>
          <w:lang w:bidi="he-IL"/>
        </w:rPr>
        <w:t xml:space="preserve"> inerente a este tipo</w:t>
      </w:r>
      <w:r>
        <w:rPr>
          <w:rFonts w:eastAsia="CIDFont+F1" w:cs="CIDFont+F1"/>
          <w:lang w:bidi="he-IL"/>
        </w:rPr>
        <w:t xml:space="preserve"> de</w:t>
      </w:r>
      <w:r w:rsidRPr="008055BD">
        <w:rPr>
          <w:rFonts w:eastAsia="CIDFont+F1" w:cs="CIDFont+F1"/>
          <w:lang w:bidi="he-IL"/>
        </w:rPr>
        <w:t xml:space="preserve"> edificação, portanto, a CONTRATADA </w:t>
      </w:r>
      <w:r>
        <w:rPr>
          <w:rFonts w:eastAsia="CIDFont+F1" w:cs="CIDFont+F1"/>
          <w:lang w:bidi="he-IL"/>
        </w:rPr>
        <w:t>de</w:t>
      </w:r>
      <w:r w:rsidRPr="008055BD">
        <w:rPr>
          <w:rFonts w:eastAsia="CIDFont+F1" w:cs="CIDFont+F1"/>
          <w:lang w:bidi="he-IL"/>
        </w:rPr>
        <w:t>ve apresentar, antes do início dos serviços, um</w:t>
      </w:r>
      <w:r>
        <w:rPr>
          <w:rFonts w:eastAsia="CIDFont+F1" w:cs="CIDFont+F1"/>
          <w:lang w:bidi="he-IL"/>
        </w:rPr>
        <w:t xml:space="preserve"> </w:t>
      </w:r>
      <w:r w:rsidRPr="008055BD">
        <w:rPr>
          <w:rFonts w:eastAsia="CIDFont+F1" w:cs="CIDFont+F1"/>
          <w:lang w:bidi="he-IL"/>
        </w:rPr>
        <w:t>planejamento para execução da obra, caracterizando as particularida</w:t>
      </w:r>
      <w:r>
        <w:rPr>
          <w:rFonts w:eastAsia="CIDFont+F1" w:cs="CIDFont+F1"/>
          <w:lang w:bidi="he-IL"/>
        </w:rPr>
        <w:t>de</w:t>
      </w:r>
      <w:r w:rsidRPr="008055BD">
        <w:rPr>
          <w:rFonts w:eastAsia="CIDFont+F1" w:cs="CIDFont+F1"/>
          <w:lang w:bidi="he-IL"/>
        </w:rPr>
        <w:t xml:space="preserve">s </w:t>
      </w:r>
      <w:r>
        <w:rPr>
          <w:rFonts w:eastAsia="CIDFont+F1" w:cs="CIDFont+F1"/>
          <w:lang w:bidi="he-IL"/>
        </w:rPr>
        <w:t>de</w:t>
      </w:r>
      <w:r w:rsidRPr="008055BD">
        <w:rPr>
          <w:rFonts w:eastAsia="CIDFont+F1" w:cs="CIDFont+F1"/>
          <w:lang w:bidi="he-IL"/>
        </w:rPr>
        <w:t xml:space="preserve"> modo que a</w:t>
      </w:r>
      <w:r>
        <w:rPr>
          <w:rFonts w:eastAsia="CIDFont+F1" w:cs="CIDFont+F1"/>
          <w:lang w:bidi="he-IL"/>
        </w:rPr>
        <w:t xml:space="preserve"> </w:t>
      </w:r>
      <w:r w:rsidRPr="008055BD">
        <w:rPr>
          <w:rFonts w:eastAsia="CIDFont+F1" w:cs="CIDFont+F1"/>
          <w:lang w:bidi="he-IL"/>
        </w:rPr>
        <w:t xml:space="preserve">referida obra possa transcorrer </w:t>
      </w:r>
      <w:r>
        <w:rPr>
          <w:rFonts w:eastAsia="CIDFont+F1" w:cs="CIDFont+F1"/>
          <w:lang w:bidi="he-IL"/>
        </w:rPr>
        <w:t>de</w:t>
      </w:r>
      <w:r w:rsidRPr="008055BD">
        <w:rPr>
          <w:rFonts w:eastAsia="CIDFont+F1" w:cs="CIDFont+F1"/>
          <w:lang w:bidi="he-IL"/>
        </w:rPr>
        <w:t xml:space="preserve">ntro </w:t>
      </w:r>
      <w:r>
        <w:rPr>
          <w:rFonts w:eastAsia="CIDFont+F1" w:cs="CIDFont+F1"/>
          <w:lang w:bidi="he-IL"/>
        </w:rPr>
        <w:t>de</w:t>
      </w:r>
      <w:r w:rsidRPr="008055BD">
        <w:rPr>
          <w:rFonts w:eastAsia="CIDFont+F1" w:cs="CIDFont+F1"/>
          <w:lang w:bidi="he-IL"/>
        </w:rPr>
        <w:t xml:space="preserve"> um padrão a</w:t>
      </w:r>
      <w:r>
        <w:rPr>
          <w:rFonts w:eastAsia="CIDFont+F1" w:cs="CIDFont+F1"/>
          <w:lang w:bidi="he-IL"/>
        </w:rPr>
        <w:t>de</w:t>
      </w:r>
      <w:r w:rsidRPr="008055BD">
        <w:rPr>
          <w:rFonts w:eastAsia="CIDFont+F1" w:cs="CIDFont+F1"/>
          <w:lang w:bidi="he-IL"/>
        </w:rPr>
        <w:t xml:space="preserve">quado </w:t>
      </w:r>
      <w:r>
        <w:rPr>
          <w:rFonts w:eastAsia="CIDFont+F1" w:cs="CIDFont+F1"/>
          <w:lang w:bidi="he-IL"/>
        </w:rPr>
        <w:t>de</w:t>
      </w:r>
      <w:r w:rsidRPr="008055BD">
        <w:rPr>
          <w:rFonts w:eastAsia="CIDFont+F1" w:cs="CIDFont+F1"/>
          <w:lang w:bidi="he-IL"/>
        </w:rPr>
        <w:t xml:space="preserve"> qualida</w:t>
      </w:r>
      <w:r>
        <w:rPr>
          <w:rFonts w:eastAsia="CIDFont+F1" w:cs="CIDFont+F1"/>
          <w:lang w:bidi="he-IL"/>
        </w:rPr>
        <w:t>de</w:t>
      </w:r>
      <w:r w:rsidRPr="008055BD">
        <w:rPr>
          <w:rFonts w:eastAsia="CIDFont+F1" w:cs="CIDFont+F1"/>
          <w:lang w:bidi="he-IL"/>
        </w:rPr>
        <w:t xml:space="preserve"> como</w:t>
      </w:r>
      <w:r>
        <w:rPr>
          <w:rFonts w:eastAsia="CIDFont+F1" w:cs="CIDFont+F1"/>
          <w:lang w:bidi="he-IL"/>
        </w:rPr>
        <w:t xml:space="preserve"> </w:t>
      </w:r>
      <w:r w:rsidRPr="008055BD">
        <w:rPr>
          <w:rFonts w:eastAsia="CIDFont+F1" w:cs="CIDFont+F1"/>
          <w:lang w:bidi="he-IL"/>
        </w:rPr>
        <w:t>também obe</w:t>
      </w:r>
      <w:r>
        <w:rPr>
          <w:rFonts w:eastAsia="CIDFont+F1" w:cs="CIDFont+F1"/>
          <w:lang w:bidi="he-IL"/>
        </w:rPr>
        <w:t>de</w:t>
      </w:r>
      <w:r w:rsidRPr="008055BD">
        <w:rPr>
          <w:rFonts w:eastAsia="CIDFont+F1" w:cs="CIDFont+F1"/>
          <w:lang w:bidi="he-IL"/>
        </w:rPr>
        <w:t>cendo ao cronograma aprovado para execução dos serviços.</w:t>
      </w:r>
    </w:p>
    <w:p w14:paraId="326B80DF" w14:textId="77777777" w:rsidR="00A60AFE" w:rsidRDefault="00A60AFE" w:rsidP="00A60AFE">
      <w:pPr>
        <w:autoSpaceDE w:val="0"/>
        <w:autoSpaceDN w:val="0"/>
        <w:adjustRightInd w:val="0"/>
        <w:ind w:firstLine="708"/>
        <w:jc w:val="both"/>
        <w:rPr>
          <w:rFonts w:eastAsia="CIDFont+F1" w:cs="CIDFont+F1"/>
          <w:lang w:bidi="he-IL"/>
        </w:rPr>
      </w:pPr>
    </w:p>
    <w:p w14:paraId="613BB0EB" w14:textId="77777777" w:rsidR="00A60AFE" w:rsidRDefault="00A60AFE" w:rsidP="00A60AFE">
      <w:pPr>
        <w:autoSpaceDE w:val="0"/>
        <w:autoSpaceDN w:val="0"/>
        <w:adjustRightInd w:val="0"/>
        <w:jc w:val="both"/>
        <w:rPr>
          <w:rFonts w:eastAsia="CIDFont+F1" w:cs="CIDFont+F1"/>
          <w:b/>
          <w:lang w:bidi="he-IL"/>
        </w:rPr>
      </w:pPr>
      <w:r w:rsidRPr="002E0ADA">
        <w:rPr>
          <w:rFonts w:eastAsia="CIDFont+F1" w:cs="CIDFont+F1"/>
          <w:b/>
          <w:lang w:bidi="he-IL"/>
        </w:rPr>
        <w:t>4.1.2 INSTALAÇÃO DA OBRA</w:t>
      </w:r>
    </w:p>
    <w:p w14:paraId="49FF1344" w14:textId="77777777" w:rsidR="00A60AFE" w:rsidRDefault="00A60AFE" w:rsidP="00A60AFE">
      <w:pPr>
        <w:autoSpaceDE w:val="0"/>
        <w:autoSpaceDN w:val="0"/>
        <w:adjustRightInd w:val="0"/>
        <w:jc w:val="both"/>
        <w:rPr>
          <w:rFonts w:eastAsia="CIDFont+F1" w:cs="CIDFont+F1"/>
          <w:b/>
          <w:lang w:bidi="he-IL"/>
        </w:rPr>
      </w:pPr>
    </w:p>
    <w:p w14:paraId="5993071F" w14:textId="77777777" w:rsidR="00A60AFE" w:rsidRPr="008055BD" w:rsidRDefault="00A60AFE" w:rsidP="00A60AFE">
      <w:pPr>
        <w:autoSpaceDE w:val="0"/>
        <w:autoSpaceDN w:val="0"/>
        <w:adjustRightInd w:val="0"/>
        <w:jc w:val="both"/>
        <w:rPr>
          <w:rFonts w:eastAsia="CIDFont+F1" w:cs="CIDFont+F1"/>
          <w:lang w:bidi="he-IL"/>
        </w:rPr>
      </w:pPr>
      <w:r w:rsidRPr="008055BD">
        <w:rPr>
          <w:rFonts w:eastAsia="CIDFont+F1" w:cs="CIDFont+F1"/>
          <w:lang w:bidi="he-IL"/>
        </w:rPr>
        <w:t xml:space="preserve">A CONTRATADA fará em local apropriado, um </w:t>
      </w:r>
      <w:r>
        <w:rPr>
          <w:rFonts w:eastAsia="CIDFont+F1" w:cs="CIDFont+F1"/>
          <w:lang w:bidi="he-IL"/>
        </w:rPr>
        <w:t>de</w:t>
      </w:r>
      <w:r w:rsidRPr="008055BD">
        <w:rPr>
          <w:rFonts w:eastAsia="CIDFont+F1" w:cs="CIDFont+F1"/>
          <w:lang w:bidi="he-IL"/>
        </w:rPr>
        <w:t>pósito para abrigar ferramentas e</w:t>
      </w:r>
      <w:r>
        <w:rPr>
          <w:rFonts w:eastAsia="CIDFont+F1" w:cs="CIDFont+F1"/>
          <w:lang w:bidi="he-IL"/>
        </w:rPr>
        <w:t xml:space="preserve"> </w:t>
      </w:r>
      <w:r w:rsidRPr="008055BD">
        <w:rPr>
          <w:rFonts w:eastAsia="CIDFont+F1" w:cs="CIDFont+F1"/>
          <w:lang w:bidi="he-IL"/>
        </w:rPr>
        <w:t>materiais necessários ao bom andamento dos serviços, bem como escritório com</w:t>
      </w:r>
      <w:r>
        <w:rPr>
          <w:rFonts w:eastAsia="CIDFont+F1" w:cs="CIDFont+F1"/>
          <w:lang w:bidi="he-IL"/>
        </w:rPr>
        <w:t xml:space="preserve"> </w:t>
      </w:r>
      <w:r w:rsidRPr="008055BD">
        <w:rPr>
          <w:rFonts w:eastAsia="CIDFont+F1" w:cs="CIDFont+F1"/>
          <w:lang w:bidi="he-IL"/>
        </w:rPr>
        <w:t>instalações sanitárias para aten</w:t>
      </w:r>
      <w:r>
        <w:rPr>
          <w:rFonts w:eastAsia="CIDFont+F1" w:cs="CIDFont+F1"/>
          <w:lang w:bidi="he-IL"/>
        </w:rPr>
        <w:t>de</w:t>
      </w:r>
      <w:r w:rsidRPr="008055BD">
        <w:rPr>
          <w:rFonts w:eastAsia="CIDFont+F1" w:cs="CIDFont+F1"/>
          <w:lang w:bidi="he-IL"/>
        </w:rPr>
        <w:t xml:space="preserve">r ao quadro </w:t>
      </w:r>
      <w:r>
        <w:rPr>
          <w:rFonts w:eastAsia="CIDFont+F1" w:cs="CIDFont+F1"/>
          <w:lang w:bidi="he-IL"/>
        </w:rPr>
        <w:t>de</w:t>
      </w:r>
      <w:r w:rsidRPr="008055BD">
        <w:rPr>
          <w:rFonts w:eastAsia="CIDFont+F1" w:cs="CIDFont+F1"/>
          <w:lang w:bidi="he-IL"/>
        </w:rPr>
        <w:t xml:space="preserve"> pessoal técnico e fiscalização, além </w:t>
      </w:r>
      <w:r>
        <w:rPr>
          <w:rFonts w:eastAsia="CIDFont+F1" w:cs="CIDFont+F1"/>
          <w:lang w:bidi="he-IL"/>
        </w:rPr>
        <w:t xml:space="preserve">de </w:t>
      </w:r>
      <w:r w:rsidRPr="008055BD">
        <w:rPr>
          <w:rFonts w:eastAsia="CIDFont+F1" w:cs="CIDFont+F1"/>
          <w:lang w:bidi="he-IL"/>
        </w:rPr>
        <w:t xml:space="preserve">instalações sanitárias e </w:t>
      </w:r>
      <w:r>
        <w:rPr>
          <w:rFonts w:eastAsia="CIDFont+F1" w:cs="CIDFont+F1"/>
          <w:lang w:bidi="he-IL"/>
        </w:rPr>
        <w:t>de</w:t>
      </w:r>
      <w:r w:rsidRPr="008055BD">
        <w:rPr>
          <w:rFonts w:eastAsia="CIDFont+F1" w:cs="CIDFont+F1"/>
          <w:lang w:bidi="he-IL"/>
        </w:rPr>
        <w:t xml:space="preserve"> energia elétrica para aten</w:t>
      </w:r>
      <w:r>
        <w:rPr>
          <w:rFonts w:eastAsia="CIDFont+F1" w:cs="CIDFont+F1"/>
          <w:lang w:bidi="he-IL"/>
        </w:rPr>
        <w:t>de</w:t>
      </w:r>
      <w:r w:rsidRPr="008055BD">
        <w:rPr>
          <w:rFonts w:eastAsia="CIDFont+F1" w:cs="CIDFont+F1"/>
          <w:lang w:bidi="he-IL"/>
        </w:rPr>
        <w:t xml:space="preserve">r ao quadro </w:t>
      </w:r>
      <w:r>
        <w:rPr>
          <w:rFonts w:eastAsia="CIDFont+F1" w:cs="CIDFont+F1"/>
          <w:lang w:bidi="he-IL"/>
        </w:rPr>
        <w:t>de</w:t>
      </w:r>
      <w:r w:rsidRPr="008055BD">
        <w:rPr>
          <w:rFonts w:eastAsia="CIDFont+F1" w:cs="CIDFont+F1"/>
          <w:lang w:bidi="he-IL"/>
        </w:rPr>
        <w:t xml:space="preserve"> pessoal alocado na</w:t>
      </w:r>
      <w:r>
        <w:rPr>
          <w:rFonts w:eastAsia="CIDFont+F1" w:cs="CIDFont+F1"/>
          <w:lang w:bidi="he-IL"/>
        </w:rPr>
        <w:t xml:space="preserve"> </w:t>
      </w:r>
      <w:r w:rsidRPr="008055BD">
        <w:rPr>
          <w:rFonts w:eastAsia="CIDFont+F1" w:cs="CIDFont+F1"/>
          <w:lang w:bidi="he-IL"/>
        </w:rPr>
        <w:t xml:space="preserve">obra. Estas instalações </w:t>
      </w:r>
      <w:r>
        <w:rPr>
          <w:rFonts w:eastAsia="CIDFont+F1" w:cs="CIDFont+F1"/>
          <w:lang w:bidi="he-IL"/>
        </w:rPr>
        <w:t>de</w:t>
      </w:r>
      <w:r w:rsidRPr="008055BD">
        <w:rPr>
          <w:rFonts w:eastAsia="CIDFont+F1" w:cs="CIDFont+F1"/>
          <w:lang w:bidi="he-IL"/>
        </w:rPr>
        <w:t>verão obe</w:t>
      </w:r>
      <w:r>
        <w:rPr>
          <w:rFonts w:eastAsia="CIDFont+F1" w:cs="CIDFont+F1"/>
          <w:lang w:bidi="he-IL"/>
        </w:rPr>
        <w:t>de</w:t>
      </w:r>
      <w:r w:rsidRPr="008055BD">
        <w:rPr>
          <w:rFonts w:eastAsia="CIDFont+F1" w:cs="CIDFont+F1"/>
          <w:lang w:bidi="he-IL"/>
        </w:rPr>
        <w:t>cer às Normas do Ministério do Trabalho (Portaria n</w:t>
      </w:r>
      <w:r>
        <w:rPr>
          <w:rFonts w:eastAsia="CIDFont+F1" w:cs="CIDFont+F1"/>
          <w:lang w:bidi="he-IL"/>
        </w:rPr>
        <w:t xml:space="preserve"> </w:t>
      </w:r>
      <w:r w:rsidRPr="008055BD">
        <w:rPr>
          <w:rFonts w:eastAsia="CIDFont+F1" w:cs="CIDFont+F1"/>
          <w:lang w:bidi="he-IL"/>
        </w:rPr>
        <w:t xml:space="preserve">3.214 do MT) e a NR 18 da ABNT (Associação Brasileira </w:t>
      </w:r>
      <w:r>
        <w:rPr>
          <w:rFonts w:eastAsia="CIDFont+F1" w:cs="CIDFont+F1"/>
          <w:lang w:bidi="he-IL"/>
        </w:rPr>
        <w:t>de</w:t>
      </w:r>
      <w:r w:rsidRPr="008055BD">
        <w:rPr>
          <w:rFonts w:eastAsia="CIDFont+F1" w:cs="CIDFont+F1"/>
          <w:lang w:bidi="he-IL"/>
        </w:rPr>
        <w:t xml:space="preserve"> Normas Técnicas).</w:t>
      </w:r>
    </w:p>
    <w:p w14:paraId="78850DEB" w14:textId="77777777" w:rsidR="00A60AFE" w:rsidRDefault="00A60AFE" w:rsidP="00A60AFE">
      <w:pPr>
        <w:autoSpaceDE w:val="0"/>
        <w:autoSpaceDN w:val="0"/>
        <w:adjustRightInd w:val="0"/>
        <w:jc w:val="both"/>
        <w:rPr>
          <w:rFonts w:eastAsia="CIDFont+F1" w:cs="CIDFont+F1"/>
          <w:lang w:bidi="he-IL"/>
        </w:rPr>
      </w:pPr>
      <w:r w:rsidRPr="008055BD">
        <w:rPr>
          <w:rFonts w:eastAsia="CIDFont+F1" w:cs="CIDFont+F1"/>
          <w:lang w:bidi="he-IL"/>
        </w:rPr>
        <w:t xml:space="preserve">A CONTRATADA se obriga a manter no escritório da obra, além do Livro </w:t>
      </w:r>
      <w:r>
        <w:rPr>
          <w:rFonts w:eastAsia="CIDFont+F1" w:cs="CIDFont+F1"/>
          <w:lang w:bidi="he-IL"/>
        </w:rPr>
        <w:t xml:space="preserve">de </w:t>
      </w:r>
      <w:r w:rsidRPr="008055BD">
        <w:rPr>
          <w:rFonts w:eastAsia="CIDFont+F1" w:cs="CIDFont+F1"/>
          <w:lang w:bidi="he-IL"/>
        </w:rPr>
        <w:t xml:space="preserve">Ocorrência um conjunto </w:t>
      </w:r>
      <w:r>
        <w:rPr>
          <w:rFonts w:eastAsia="CIDFont+F1" w:cs="CIDFont+F1"/>
          <w:lang w:bidi="he-IL"/>
        </w:rPr>
        <w:t>de</w:t>
      </w:r>
      <w:r w:rsidRPr="008055BD">
        <w:rPr>
          <w:rFonts w:eastAsia="CIDFont+F1" w:cs="CIDFont+F1"/>
          <w:lang w:bidi="he-IL"/>
        </w:rPr>
        <w:t xml:space="preserve"> plantas </w:t>
      </w:r>
      <w:r>
        <w:rPr>
          <w:rFonts w:eastAsia="CIDFont+F1" w:cs="CIDFont+F1"/>
          <w:lang w:bidi="he-IL"/>
        </w:rPr>
        <w:t>de</w:t>
      </w:r>
      <w:r w:rsidRPr="008055BD">
        <w:rPr>
          <w:rFonts w:eastAsia="CIDFont+F1" w:cs="CIDFont+F1"/>
          <w:lang w:bidi="he-IL"/>
        </w:rPr>
        <w:t xml:space="preserve"> todos os projetos, orçamento e especificações</w:t>
      </w:r>
      <w:r>
        <w:rPr>
          <w:rFonts w:eastAsia="CIDFont+F1" w:cs="CIDFont+F1"/>
          <w:lang w:bidi="he-IL"/>
        </w:rPr>
        <w:t xml:space="preserve"> </w:t>
      </w:r>
      <w:r w:rsidRPr="008055BD">
        <w:rPr>
          <w:rFonts w:eastAsia="CIDFont+F1" w:cs="CIDFont+F1"/>
          <w:lang w:bidi="he-IL"/>
        </w:rPr>
        <w:t xml:space="preserve">técnicas, a fim </w:t>
      </w:r>
      <w:r>
        <w:rPr>
          <w:rFonts w:eastAsia="CIDFont+F1" w:cs="CIDFont+F1"/>
          <w:lang w:bidi="he-IL"/>
        </w:rPr>
        <w:t>de</w:t>
      </w:r>
      <w:r w:rsidRPr="008055BD">
        <w:rPr>
          <w:rFonts w:eastAsia="CIDFont+F1" w:cs="CIDFont+F1"/>
          <w:lang w:bidi="he-IL"/>
        </w:rPr>
        <w:t xml:space="preserve"> permitir uma perfeita fiscalização.</w:t>
      </w:r>
    </w:p>
    <w:p w14:paraId="2373F286" w14:textId="77777777" w:rsidR="00A60AFE" w:rsidRDefault="00A60AFE" w:rsidP="00A60AFE">
      <w:pPr>
        <w:autoSpaceDE w:val="0"/>
        <w:autoSpaceDN w:val="0"/>
        <w:adjustRightInd w:val="0"/>
        <w:jc w:val="both"/>
        <w:rPr>
          <w:rFonts w:eastAsia="CIDFont+F1" w:cs="CIDFont+F1"/>
          <w:lang w:bidi="he-IL"/>
        </w:rPr>
      </w:pPr>
    </w:p>
    <w:p w14:paraId="322BC5CA" w14:textId="77777777" w:rsidR="00A60AFE" w:rsidRPr="00EC603E" w:rsidRDefault="00A60AFE" w:rsidP="00A60AFE">
      <w:pPr>
        <w:autoSpaceDE w:val="0"/>
        <w:autoSpaceDN w:val="0"/>
        <w:adjustRightInd w:val="0"/>
        <w:jc w:val="both"/>
        <w:rPr>
          <w:rFonts w:eastAsia="CIDFont+F1" w:cs="CIDFont+F1"/>
          <w:b/>
          <w:sz w:val="28"/>
          <w:szCs w:val="28"/>
          <w:u w:val="single"/>
          <w:lang w:bidi="he-IL"/>
        </w:rPr>
      </w:pPr>
      <w:r w:rsidRPr="00EC603E">
        <w:rPr>
          <w:rFonts w:eastAsia="CIDFont+F1" w:cs="CIDFont+F1"/>
          <w:b/>
          <w:sz w:val="28"/>
          <w:szCs w:val="28"/>
          <w:u w:val="single"/>
          <w:lang w:bidi="he-IL"/>
        </w:rPr>
        <w:t xml:space="preserve">4.2 SERVIÇOS PRELIMINARES </w:t>
      </w:r>
    </w:p>
    <w:p w14:paraId="544F9852" w14:textId="77777777" w:rsidR="00A60AFE" w:rsidRDefault="00A60AFE" w:rsidP="00A60AFE">
      <w:pPr>
        <w:jc w:val="both"/>
        <w:rPr>
          <w:rFonts w:cs="Aharoni"/>
        </w:rPr>
      </w:pPr>
    </w:p>
    <w:p w14:paraId="0C9355A3" w14:textId="3CCB4C30" w:rsidR="00A60AFE" w:rsidRPr="004916F4" w:rsidRDefault="00A60AFE" w:rsidP="00A60AFE">
      <w:pPr>
        <w:jc w:val="both"/>
        <w:rPr>
          <w:rFonts w:cs="Aharoni"/>
          <w:i/>
        </w:rPr>
      </w:pPr>
      <w:r w:rsidRPr="002E0ADA">
        <w:rPr>
          <w:rFonts w:cs="Aharoni"/>
          <w:b/>
        </w:rPr>
        <w:t xml:space="preserve">4.2.1 </w:t>
      </w:r>
      <w:r w:rsidRPr="00D01E6E">
        <w:rPr>
          <w:rFonts w:cs="Aharoni"/>
          <w:b/>
        </w:rPr>
        <w:t>PLACA DE OBRA EM CHAPA DE A</w:t>
      </w:r>
      <w:r w:rsidR="00EC603E">
        <w:rPr>
          <w:rFonts w:cs="Aharoni"/>
          <w:b/>
        </w:rPr>
        <w:t>Ç</w:t>
      </w:r>
      <w:r w:rsidRPr="00D01E6E">
        <w:rPr>
          <w:rFonts w:cs="Aharoni"/>
          <w:b/>
        </w:rPr>
        <w:t xml:space="preserve">O GALVANIZADO </w:t>
      </w:r>
    </w:p>
    <w:p w14:paraId="0B490B82" w14:textId="77777777" w:rsidR="00A60AFE" w:rsidRDefault="00A60AFE" w:rsidP="00A60AFE">
      <w:pPr>
        <w:jc w:val="both"/>
        <w:rPr>
          <w:rFonts w:cs="Aharoni"/>
        </w:rPr>
      </w:pPr>
      <w:r w:rsidRPr="002E0ADA">
        <w:rPr>
          <w:rFonts w:cs="Aharoni"/>
        </w:rPr>
        <w:lastRenderedPageBreak/>
        <w:t xml:space="preserve">Antes do início </w:t>
      </w:r>
      <w:r>
        <w:rPr>
          <w:rFonts w:cs="Aharoni"/>
        </w:rPr>
        <w:t>de</w:t>
      </w:r>
      <w:r w:rsidRPr="002E0ADA">
        <w:rPr>
          <w:rFonts w:cs="Aharoni"/>
        </w:rPr>
        <w:t xml:space="preserve"> qualquer trabalho </w:t>
      </w:r>
      <w:r>
        <w:rPr>
          <w:rFonts w:cs="Aharoni"/>
        </w:rPr>
        <w:t>de</w:t>
      </w:r>
      <w:r w:rsidRPr="002E0ADA">
        <w:rPr>
          <w:rFonts w:cs="Aharoni"/>
        </w:rPr>
        <w:t>ver</w:t>
      </w:r>
      <w:r>
        <w:rPr>
          <w:rFonts w:cs="Aharoni"/>
        </w:rPr>
        <w:t>ão</w:t>
      </w:r>
      <w:r w:rsidRPr="002E0ADA">
        <w:rPr>
          <w:rFonts w:cs="Aharoni"/>
        </w:rPr>
        <w:t xml:space="preserve"> ser instalada</w:t>
      </w:r>
      <w:r>
        <w:rPr>
          <w:rFonts w:cs="Aharoni"/>
        </w:rPr>
        <w:t>s</w:t>
      </w:r>
      <w:r w:rsidRPr="002E0ADA">
        <w:rPr>
          <w:rFonts w:cs="Aharoni"/>
        </w:rPr>
        <w:t xml:space="preserve"> a</w:t>
      </w:r>
      <w:r>
        <w:rPr>
          <w:rFonts w:cs="Aharoni"/>
        </w:rPr>
        <w:t>s</w:t>
      </w:r>
      <w:r w:rsidRPr="002E0ADA">
        <w:rPr>
          <w:rFonts w:cs="Aharoni"/>
        </w:rPr>
        <w:t xml:space="preserve"> placa</w:t>
      </w:r>
      <w:r>
        <w:rPr>
          <w:rFonts w:cs="Aharoni"/>
        </w:rPr>
        <w:t>s</w:t>
      </w:r>
      <w:r w:rsidRPr="002E0ADA">
        <w:rPr>
          <w:rFonts w:cs="Aharoni"/>
        </w:rPr>
        <w:t xml:space="preserve"> </w:t>
      </w:r>
      <w:r>
        <w:rPr>
          <w:rFonts w:cs="Aharoni"/>
        </w:rPr>
        <w:t>de</w:t>
      </w:r>
      <w:r w:rsidRPr="002E0ADA">
        <w:rPr>
          <w:rFonts w:cs="Aharoni"/>
        </w:rPr>
        <w:t xml:space="preserve"> obra, </w:t>
      </w:r>
      <w:r>
        <w:rPr>
          <w:rFonts w:cs="Aharoni"/>
        </w:rPr>
        <w:t xml:space="preserve">em quantidade de 04 (quatro) unidades, </w:t>
      </w:r>
      <w:r w:rsidRPr="002E0ADA">
        <w:rPr>
          <w:rFonts w:cs="Aharoni"/>
        </w:rPr>
        <w:t>no</w:t>
      </w:r>
      <w:r>
        <w:rPr>
          <w:rFonts w:cs="Aharoni"/>
        </w:rPr>
        <w:t xml:space="preserve"> </w:t>
      </w:r>
      <w:r w:rsidRPr="002E0ADA">
        <w:rPr>
          <w:rFonts w:cs="Aharoni"/>
        </w:rPr>
        <w:t>padrão OGU (Gover</w:t>
      </w:r>
      <w:r>
        <w:rPr>
          <w:rFonts w:cs="Aharoni"/>
        </w:rPr>
        <w:t>no Federal), nas dimensões de (4,00x2,5</w:t>
      </w:r>
      <w:r w:rsidRPr="002E0ADA">
        <w:rPr>
          <w:rFonts w:cs="Aharoni"/>
        </w:rPr>
        <w:t>0)</w:t>
      </w:r>
      <w:r>
        <w:rPr>
          <w:rFonts w:cs="Aharoni"/>
        </w:rPr>
        <w:t xml:space="preserve"> </w:t>
      </w:r>
      <w:r w:rsidRPr="002E0ADA">
        <w:rPr>
          <w:rFonts w:cs="Aharoni"/>
        </w:rPr>
        <w:t xml:space="preserve">m. A placa </w:t>
      </w:r>
      <w:r>
        <w:rPr>
          <w:rFonts w:cs="Aharoni"/>
        </w:rPr>
        <w:t>de</w:t>
      </w:r>
      <w:r w:rsidRPr="002E0ADA">
        <w:rPr>
          <w:rFonts w:cs="Aharoni"/>
        </w:rPr>
        <w:t>verá ser em</w:t>
      </w:r>
      <w:r>
        <w:rPr>
          <w:rFonts w:cs="Aharoni"/>
        </w:rPr>
        <w:t xml:space="preserve"> </w:t>
      </w:r>
      <w:r w:rsidRPr="002E0ADA">
        <w:rPr>
          <w:rFonts w:cs="Aharoni"/>
        </w:rPr>
        <w:t xml:space="preserve">chapa </w:t>
      </w:r>
      <w:r>
        <w:rPr>
          <w:rFonts w:cs="Aharoni"/>
        </w:rPr>
        <w:t>de</w:t>
      </w:r>
      <w:r w:rsidRPr="002E0ADA">
        <w:rPr>
          <w:rFonts w:cs="Aharoni"/>
        </w:rPr>
        <w:t xml:space="preserve"> aço galvanizado, a</w:t>
      </w:r>
      <w:r>
        <w:rPr>
          <w:rFonts w:cs="Aharoni"/>
        </w:rPr>
        <w:t>de</w:t>
      </w:r>
      <w:r w:rsidRPr="002E0ADA">
        <w:rPr>
          <w:rFonts w:cs="Aharoni"/>
        </w:rPr>
        <w:t>sivada ou pintada, e estruturada em ma</w:t>
      </w:r>
      <w:r>
        <w:rPr>
          <w:rFonts w:cs="Aharoni"/>
        </w:rPr>
        <w:t>de</w:t>
      </w:r>
      <w:r w:rsidRPr="002E0ADA">
        <w:rPr>
          <w:rFonts w:cs="Aharoni"/>
        </w:rPr>
        <w:t>ira e/ou aço,</w:t>
      </w:r>
      <w:r>
        <w:rPr>
          <w:rFonts w:cs="Aharoni"/>
        </w:rPr>
        <w:t xml:space="preserve"> </w:t>
      </w:r>
      <w:r w:rsidRPr="002E0ADA">
        <w:rPr>
          <w:rFonts w:cs="Aharoni"/>
        </w:rPr>
        <w:t xml:space="preserve">sendo instalada em local indicado pela Prefeitura </w:t>
      </w:r>
      <w:r>
        <w:rPr>
          <w:rFonts w:cs="Aharoni"/>
        </w:rPr>
        <w:t>de</w:t>
      </w:r>
      <w:r w:rsidRPr="002E0ADA">
        <w:rPr>
          <w:rFonts w:cs="Aharoni"/>
        </w:rPr>
        <w:t xml:space="preserve"> </w:t>
      </w:r>
      <w:r>
        <w:rPr>
          <w:rFonts w:cs="Aharoni"/>
        </w:rPr>
        <w:t>Limoeiro</w:t>
      </w:r>
      <w:r w:rsidRPr="002E0ADA">
        <w:rPr>
          <w:rFonts w:cs="Aharoni"/>
        </w:rPr>
        <w:t>.</w:t>
      </w:r>
    </w:p>
    <w:p w14:paraId="0C4B4409" w14:textId="77777777" w:rsidR="00A60AFE" w:rsidRPr="002E0ADA" w:rsidRDefault="00A60AFE" w:rsidP="00A60AFE">
      <w:pPr>
        <w:ind w:firstLine="709"/>
        <w:jc w:val="both"/>
        <w:rPr>
          <w:rFonts w:cs="Aharoni"/>
        </w:rPr>
      </w:pPr>
    </w:p>
    <w:p w14:paraId="3E7DBD86" w14:textId="77777777" w:rsidR="00A60AFE" w:rsidRPr="00CE1B59" w:rsidRDefault="00A60AFE" w:rsidP="00A60AFE">
      <w:pPr>
        <w:jc w:val="both"/>
        <w:rPr>
          <w:rFonts w:cs="Aharoni"/>
        </w:rPr>
      </w:pPr>
      <w:r w:rsidRPr="00CE1B59">
        <w:rPr>
          <w:rFonts w:cs="Aharoni"/>
        </w:rPr>
        <w:t>Método construtivo:</w:t>
      </w:r>
    </w:p>
    <w:p w14:paraId="78DC969E" w14:textId="77777777" w:rsidR="00A60AFE" w:rsidRPr="002E0ADA" w:rsidRDefault="00A60AFE" w:rsidP="00A60AFE">
      <w:pPr>
        <w:ind w:firstLine="708"/>
        <w:jc w:val="both"/>
        <w:rPr>
          <w:rFonts w:cs="Aharoni"/>
        </w:rPr>
      </w:pPr>
      <w:r w:rsidRPr="002E0ADA">
        <w:rPr>
          <w:rFonts w:cs="Aharoni"/>
        </w:rPr>
        <w:t>- Corte e montagem do painel da chapa da placa, nas dimensões indicadas no</w:t>
      </w:r>
      <w:r>
        <w:rPr>
          <w:rFonts w:cs="Aharoni"/>
        </w:rPr>
        <w:t xml:space="preserve"> </w:t>
      </w:r>
      <w:r w:rsidRPr="002E0ADA">
        <w:rPr>
          <w:rFonts w:cs="Aharoni"/>
        </w:rPr>
        <w:t>projeto, estruturada em ma</w:t>
      </w:r>
      <w:r>
        <w:rPr>
          <w:rFonts w:cs="Aharoni"/>
        </w:rPr>
        <w:t>de</w:t>
      </w:r>
      <w:r w:rsidRPr="002E0ADA">
        <w:rPr>
          <w:rFonts w:cs="Aharoni"/>
        </w:rPr>
        <w:t xml:space="preserve">ira </w:t>
      </w:r>
      <w:r>
        <w:rPr>
          <w:rFonts w:cs="Aharoni"/>
        </w:rPr>
        <w:t>de</w:t>
      </w:r>
      <w:r w:rsidRPr="002E0ADA">
        <w:rPr>
          <w:rFonts w:cs="Aharoni"/>
        </w:rPr>
        <w:t xml:space="preserve"> lei tratada e pintada ou estrutura metálica.</w:t>
      </w:r>
    </w:p>
    <w:p w14:paraId="418B1C8A" w14:textId="77777777" w:rsidR="00A60AFE" w:rsidRPr="002E0ADA" w:rsidRDefault="00A60AFE" w:rsidP="00A60AFE">
      <w:pPr>
        <w:ind w:firstLine="708"/>
        <w:jc w:val="both"/>
        <w:rPr>
          <w:rFonts w:cs="Aharoni"/>
        </w:rPr>
      </w:pPr>
      <w:r w:rsidRPr="002E0ADA">
        <w:rPr>
          <w:rFonts w:cs="Aharoni"/>
        </w:rPr>
        <w:t xml:space="preserve">- Pintura da chapa, ou colagem </w:t>
      </w:r>
      <w:r>
        <w:rPr>
          <w:rFonts w:cs="Aharoni"/>
        </w:rPr>
        <w:t>de</w:t>
      </w:r>
      <w:r w:rsidRPr="002E0ADA">
        <w:rPr>
          <w:rFonts w:cs="Aharoni"/>
        </w:rPr>
        <w:t xml:space="preserve"> a</w:t>
      </w:r>
      <w:r>
        <w:rPr>
          <w:rFonts w:cs="Aharoni"/>
        </w:rPr>
        <w:t>de</w:t>
      </w:r>
      <w:r w:rsidRPr="002E0ADA">
        <w:rPr>
          <w:rFonts w:cs="Aharoni"/>
        </w:rPr>
        <w:t>sivo, no padrão OGU, com informações do</w:t>
      </w:r>
      <w:r>
        <w:rPr>
          <w:rFonts w:cs="Aharoni"/>
        </w:rPr>
        <w:t xml:space="preserve"> convênio </w:t>
      </w:r>
      <w:r w:rsidRPr="002E0ADA">
        <w:rPr>
          <w:rFonts w:cs="Aharoni"/>
        </w:rPr>
        <w:t>e do CTEF, a serem disponibilizadas pela Prefeitura Municipal.</w:t>
      </w:r>
    </w:p>
    <w:p w14:paraId="10D2BEC4" w14:textId="77777777" w:rsidR="00A60AFE" w:rsidRPr="000821D1" w:rsidRDefault="00A60AFE" w:rsidP="00A60AFE">
      <w:pPr>
        <w:ind w:firstLine="708"/>
        <w:jc w:val="both"/>
        <w:rPr>
          <w:rFonts w:cs="Aharoni"/>
        </w:rPr>
      </w:pPr>
      <w:r w:rsidRPr="002E0ADA">
        <w:rPr>
          <w:rFonts w:cs="Aharoni"/>
        </w:rPr>
        <w:t>- Instalação dos suportes da placa, em número m</w:t>
      </w:r>
      <w:r>
        <w:rPr>
          <w:rFonts w:cs="Aharoni"/>
        </w:rPr>
        <w:t xml:space="preserve">ínimo de 02, com madeira de lei </w:t>
      </w:r>
      <w:r w:rsidRPr="000821D1">
        <w:rPr>
          <w:rFonts w:cs="Aharoni"/>
        </w:rPr>
        <w:t xml:space="preserve">com seção mínima </w:t>
      </w:r>
      <w:r>
        <w:rPr>
          <w:rFonts w:cs="Aharoni"/>
        </w:rPr>
        <w:t>de</w:t>
      </w:r>
      <w:r w:rsidRPr="000821D1">
        <w:rPr>
          <w:rFonts w:cs="Aharoni"/>
        </w:rPr>
        <w:t xml:space="preserve"> 10x15cm, ou estrutura metálica apropriada.</w:t>
      </w:r>
    </w:p>
    <w:p w14:paraId="7FED1681" w14:textId="77777777" w:rsidR="00A60AFE" w:rsidRDefault="00A60AFE" w:rsidP="00A60AFE">
      <w:pPr>
        <w:ind w:firstLine="708"/>
        <w:jc w:val="both"/>
        <w:rPr>
          <w:rFonts w:cs="Aharoni"/>
        </w:rPr>
      </w:pPr>
      <w:r w:rsidRPr="002E0ADA">
        <w:rPr>
          <w:rFonts w:cs="Aharoni"/>
        </w:rPr>
        <w:t xml:space="preserve">- Fixação da placa no local indicado pela Prefeitura, com </w:t>
      </w:r>
      <w:proofErr w:type="spellStart"/>
      <w:r w:rsidRPr="002E0ADA">
        <w:rPr>
          <w:rFonts w:cs="Aharoni"/>
        </w:rPr>
        <w:t>chumbamento</w:t>
      </w:r>
      <w:proofErr w:type="spellEnd"/>
      <w:r w:rsidRPr="002E0ADA">
        <w:rPr>
          <w:rFonts w:cs="Aharoni"/>
        </w:rPr>
        <w:t xml:space="preserve"> no terreno</w:t>
      </w:r>
      <w:r>
        <w:rPr>
          <w:rFonts w:cs="Aharoni"/>
        </w:rPr>
        <w:t xml:space="preserve"> </w:t>
      </w:r>
      <w:r w:rsidRPr="002E0ADA">
        <w:rPr>
          <w:rFonts w:cs="Aharoni"/>
        </w:rPr>
        <w:t xml:space="preserve">com no mínimo 1,00m </w:t>
      </w:r>
      <w:r>
        <w:rPr>
          <w:rFonts w:cs="Aharoni"/>
        </w:rPr>
        <w:t>de</w:t>
      </w:r>
      <w:r w:rsidRPr="002E0ADA">
        <w:rPr>
          <w:rFonts w:cs="Aharoni"/>
        </w:rPr>
        <w:t xml:space="preserve"> profundida</w:t>
      </w:r>
      <w:r>
        <w:rPr>
          <w:rFonts w:cs="Aharoni"/>
        </w:rPr>
        <w:t>de</w:t>
      </w:r>
      <w:r w:rsidRPr="002E0ADA">
        <w:rPr>
          <w:rFonts w:cs="Aharoni"/>
        </w:rPr>
        <w:t xml:space="preserve">, sendo apoiado com estais ou escoras, </w:t>
      </w:r>
      <w:r>
        <w:rPr>
          <w:rFonts w:cs="Aharoni"/>
        </w:rPr>
        <w:t>de</w:t>
      </w:r>
      <w:r w:rsidRPr="002E0ADA">
        <w:rPr>
          <w:rFonts w:cs="Aharoni"/>
        </w:rPr>
        <w:t xml:space="preserve"> modo</w:t>
      </w:r>
      <w:r>
        <w:rPr>
          <w:rFonts w:cs="Aharoni"/>
        </w:rPr>
        <w:t xml:space="preserve"> </w:t>
      </w:r>
      <w:r w:rsidRPr="002E0ADA">
        <w:rPr>
          <w:rFonts w:cs="Aharoni"/>
        </w:rPr>
        <w:t>que fique completamente firme e segura.</w:t>
      </w:r>
    </w:p>
    <w:p w14:paraId="458540A2" w14:textId="77777777" w:rsidR="00A60AFE" w:rsidRPr="002E0ADA" w:rsidRDefault="00A60AFE" w:rsidP="00A60AFE">
      <w:pPr>
        <w:ind w:firstLine="708"/>
        <w:jc w:val="both"/>
        <w:rPr>
          <w:rFonts w:cs="Aharoni"/>
        </w:rPr>
      </w:pPr>
    </w:p>
    <w:p w14:paraId="240D64BD" w14:textId="322C45CA" w:rsidR="00A60AFE" w:rsidRDefault="00A60AFE" w:rsidP="00A60AFE">
      <w:pPr>
        <w:jc w:val="both"/>
        <w:rPr>
          <w:rFonts w:cs="Aharoni"/>
        </w:rPr>
      </w:pPr>
      <w:r w:rsidRPr="004916F4">
        <w:rPr>
          <w:rFonts w:cs="Aharoni"/>
          <w:b/>
        </w:rPr>
        <w:t>Critério de medição:</w:t>
      </w:r>
      <w:r w:rsidRPr="004916F4">
        <w:rPr>
          <w:rFonts w:cs="Aharoni"/>
        </w:rPr>
        <w:t xml:space="preserve"> pela área do painel da placa (m²)</w:t>
      </w:r>
    </w:p>
    <w:p w14:paraId="677E24E8" w14:textId="77777777" w:rsidR="00EC603E" w:rsidRPr="004916F4" w:rsidRDefault="00EC603E" w:rsidP="00A60AFE">
      <w:pPr>
        <w:jc w:val="both"/>
        <w:rPr>
          <w:rFonts w:cs="Aharoni"/>
        </w:rPr>
      </w:pPr>
    </w:p>
    <w:p w14:paraId="4C08B6E9" w14:textId="1410E029" w:rsidR="00A60AFE" w:rsidRDefault="00A60AFE" w:rsidP="00A60AFE">
      <w:pPr>
        <w:jc w:val="both"/>
        <w:rPr>
          <w:rFonts w:cs="Aharoni"/>
          <w:i/>
        </w:rPr>
      </w:pPr>
      <w:r w:rsidRPr="002E0ADA">
        <w:rPr>
          <w:rFonts w:cs="Aharoni"/>
          <w:b/>
        </w:rPr>
        <w:t>4.2.</w:t>
      </w:r>
      <w:r w:rsidR="00EC603E">
        <w:rPr>
          <w:rFonts w:cs="Aharoni"/>
          <w:b/>
        </w:rPr>
        <w:t xml:space="preserve">2 </w:t>
      </w:r>
      <w:r>
        <w:rPr>
          <w:rFonts w:cs="Aharoni"/>
          <w:b/>
        </w:rPr>
        <w:t>ADMINISTRAÇÃO DA OBRA</w:t>
      </w:r>
      <w:r w:rsidRPr="002E0ADA">
        <w:rPr>
          <w:rFonts w:cs="Aharoni"/>
          <w:b/>
        </w:rPr>
        <w:t xml:space="preserve"> </w:t>
      </w:r>
    </w:p>
    <w:p w14:paraId="354C56F8" w14:textId="77777777" w:rsidR="00EC603E" w:rsidRPr="002E0ADA" w:rsidRDefault="00EC603E" w:rsidP="00A60AFE">
      <w:pPr>
        <w:jc w:val="both"/>
        <w:rPr>
          <w:rFonts w:cs="Aharoni"/>
          <w:b/>
        </w:rPr>
      </w:pPr>
    </w:p>
    <w:p w14:paraId="055DD693" w14:textId="77777777" w:rsidR="00A60AFE" w:rsidRDefault="00A60AFE" w:rsidP="00A60AFE">
      <w:pPr>
        <w:autoSpaceDE w:val="0"/>
        <w:autoSpaceDN w:val="0"/>
        <w:adjustRightInd w:val="0"/>
        <w:jc w:val="both"/>
        <w:rPr>
          <w:rFonts w:cs="Aharoni"/>
        </w:rPr>
      </w:pPr>
      <w:r w:rsidRPr="00414080">
        <w:rPr>
          <w:rFonts w:cs="Aharoni"/>
        </w:rPr>
        <w:t>A CONTRATADA irá disponibilizar pessoal especializado: engenheiros sênior e pleno, mestre de obra, almoxarife, vigia noturno</w:t>
      </w:r>
      <w:r>
        <w:rPr>
          <w:rFonts w:cs="Aharoni"/>
        </w:rPr>
        <w:t xml:space="preserve"> e motorista</w:t>
      </w:r>
      <w:r w:rsidRPr="00414080">
        <w:rPr>
          <w:rFonts w:cs="Aharoni"/>
        </w:rPr>
        <w:t xml:space="preserve">, para a administração da obra. </w:t>
      </w:r>
    </w:p>
    <w:p w14:paraId="7BFD7547" w14:textId="77777777" w:rsidR="00A60AFE" w:rsidRPr="002E0ADA" w:rsidRDefault="00A60AFE" w:rsidP="00A60AFE">
      <w:pPr>
        <w:autoSpaceDE w:val="0"/>
        <w:autoSpaceDN w:val="0"/>
        <w:adjustRightInd w:val="0"/>
        <w:jc w:val="both"/>
        <w:rPr>
          <w:rFonts w:cs="Aharoni"/>
        </w:rPr>
      </w:pPr>
    </w:p>
    <w:p w14:paraId="4589279E" w14:textId="77777777" w:rsidR="00A60AFE" w:rsidRDefault="00A60AFE" w:rsidP="00A60AFE">
      <w:pPr>
        <w:autoSpaceDE w:val="0"/>
        <w:autoSpaceDN w:val="0"/>
        <w:adjustRightInd w:val="0"/>
        <w:jc w:val="both"/>
        <w:rPr>
          <w:rFonts w:cs="Aharoni"/>
        </w:rPr>
      </w:pPr>
      <w:r w:rsidRPr="00414080">
        <w:rPr>
          <w:rFonts w:cs="Aharoni"/>
          <w:b/>
        </w:rPr>
        <w:t>Critério de medição</w:t>
      </w:r>
      <w:r w:rsidRPr="00414080">
        <w:rPr>
          <w:rFonts w:cs="Aharoni"/>
        </w:rPr>
        <w:t>:</w:t>
      </w:r>
      <w:r w:rsidRPr="002E0ADA">
        <w:rPr>
          <w:rFonts w:cs="Aharoni"/>
        </w:rPr>
        <w:t xml:space="preserve"> </w:t>
      </w:r>
      <w:r>
        <w:rPr>
          <w:rFonts w:cs="Aharoni"/>
        </w:rPr>
        <w:t>pelo período em que o canteiro estiver disponibilizado na obra</w:t>
      </w:r>
      <w:r w:rsidRPr="002E0ADA">
        <w:rPr>
          <w:rFonts w:cs="Aharoni"/>
        </w:rPr>
        <w:t xml:space="preserve"> (</w:t>
      </w:r>
      <w:r>
        <w:rPr>
          <w:rFonts w:cs="Aharoni"/>
        </w:rPr>
        <w:t>mês</w:t>
      </w:r>
      <w:r w:rsidRPr="002E0ADA">
        <w:rPr>
          <w:rFonts w:cs="Aharoni"/>
        </w:rPr>
        <w:t>)</w:t>
      </w:r>
    </w:p>
    <w:p w14:paraId="39C1B7EF" w14:textId="77777777" w:rsidR="00A60AFE" w:rsidRDefault="00A60AFE" w:rsidP="00A60AFE">
      <w:pPr>
        <w:autoSpaceDE w:val="0"/>
        <w:autoSpaceDN w:val="0"/>
        <w:adjustRightInd w:val="0"/>
        <w:jc w:val="both"/>
        <w:rPr>
          <w:rFonts w:eastAsia="CIDFont+F1" w:cs="CIDFont+F1"/>
          <w:b/>
          <w:lang w:bidi="he-IL"/>
        </w:rPr>
      </w:pPr>
    </w:p>
    <w:p w14:paraId="57BA1601" w14:textId="77777777" w:rsidR="00A60AFE" w:rsidRDefault="00A60AFE" w:rsidP="00A60AFE">
      <w:pPr>
        <w:autoSpaceDE w:val="0"/>
        <w:autoSpaceDN w:val="0"/>
        <w:adjustRightInd w:val="0"/>
        <w:jc w:val="both"/>
        <w:rPr>
          <w:rFonts w:eastAsia="CIDFont+F1" w:cs="CIDFont+F1"/>
          <w:b/>
          <w:lang w:bidi="he-IL"/>
        </w:rPr>
      </w:pPr>
    </w:p>
    <w:p w14:paraId="3E9C9CDB" w14:textId="77777777" w:rsidR="00A60AFE" w:rsidRDefault="00A60AFE" w:rsidP="00A60AFE">
      <w:pPr>
        <w:autoSpaceDE w:val="0"/>
        <w:autoSpaceDN w:val="0"/>
        <w:adjustRightInd w:val="0"/>
        <w:jc w:val="both"/>
        <w:rPr>
          <w:rFonts w:cs="Aharoni"/>
        </w:rPr>
      </w:pPr>
    </w:p>
    <w:p w14:paraId="193A61AA" w14:textId="77FB3F49" w:rsidR="00A60AFE" w:rsidRPr="004D5C65" w:rsidRDefault="00A60AFE" w:rsidP="00A60AFE">
      <w:pPr>
        <w:autoSpaceDE w:val="0"/>
        <w:autoSpaceDN w:val="0"/>
        <w:adjustRightInd w:val="0"/>
        <w:jc w:val="both"/>
        <w:rPr>
          <w:rFonts w:eastAsia="CIDFont+F1" w:cs="CIDFont+F1"/>
          <w:b/>
          <w:sz w:val="28"/>
          <w:szCs w:val="28"/>
          <w:u w:val="single"/>
          <w:lang w:bidi="he-IL"/>
        </w:rPr>
      </w:pPr>
      <w:r w:rsidRPr="004D5C65">
        <w:rPr>
          <w:rFonts w:eastAsia="CIDFont+F1" w:cs="CIDFont+F1"/>
          <w:b/>
          <w:sz w:val="28"/>
          <w:szCs w:val="28"/>
          <w:u w:val="single"/>
          <w:lang w:bidi="he-IL"/>
        </w:rPr>
        <w:t>4.</w:t>
      </w:r>
      <w:r w:rsidR="00EC603E" w:rsidRPr="004D5C65">
        <w:rPr>
          <w:rFonts w:eastAsia="CIDFont+F1" w:cs="CIDFont+F1"/>
          <w:b/>
          <w:sz w:val="28"/>
          <w:szCs w:val="28"/>
          <w:u w:val="single"/>
          <w:lang w:bidi="he-IL"/>
        </w:rPr>
        <w:t>3</w:t>
      </w:r>
      <w:r w:rsidRPr="004D5C65">
        <w:rPr>
          <w:rFonts w:eastAsia="CIDFont+F1" w:cs="CIDFont+F1"/>
          <w:b/>
          <w:sz w:val="28"/>
          <w:szCs w:val="28"/>
          <w:u w:val="single"/>
          <w:lang w:bidi="he-IL"/>
        </w:rPr>
        <w:t>. PAVIMENTAÇÃO E PASSEIOS - PAVIMENTO EM PARALELEPÍPEDOS NOVO</w:t>
      </w:r>
    </w:p>
    <w:p w14:paraId="6FC18402" w14:textId="77777777" w:rsidR="00A60AFE" w:rsidRPr="004D5C65" w:rsidRDefault="00A60AFE" w:rsidP="00A60AFE">
      <w:pPr>
        <w:autoSpaceDE w:val="0"/>
        <w:autoSpaceDN w:val="0"/>
        <w:adjustRightInd w:val="0"/>
        <w:jc w:val="both"/>
        <w:rPr>
          <w:rFonts w:eastAsia="CIDFont+F1" w:cs="CIDFont+F1"/>
          <w:b/>
          <w:lang w:bidi="he-IL"/>
        </w:rPr>
      </w:pPr>
    </w:p>
    <w:p w14:paraId="6DF224FA" w14:textId="36B71AB6" w:rsidR="00A60AFE" w:rsidRPr="004D5C65" w:rsidRDefault="00A60AFE" w:rsidP="00A60AFE">
      <w:pPr>
        <w:autoSpaceDE w:val="0"/>
        <w:autoSpaceDN w:val="0"/>
        <w:adjustRightInd w:val="0"/>
        <w:jc w:val="both"/>
        <w:rPr>
          <w:rFonts w:eastAsia="CIDFont+F1" w:cs="CIDFont+F1"/>
          <w:lang w:bidi="he-IL"/>
        </w:rPr>
      </w:pPr>
      <w:r w:rsidRPr="004D5C65">
        <w:rPr>
          <w:rFonts w:eastAsia="CIDFont+F1" w:cs="CIDFont+F1"/>
          <w:b/>
          <w:sz w:val="28"/>
          <w:szCs w:val="28"/>
          <w:lang w:bidi="he-IL"/>
        </w:rPr>
        <w:t>4.</w:t>
      </w:r>
      <w:r w:rsidR="004D5C65" w:rsidRPr="004D5C65">
        <w:rPr>
          <w:rFonts w:eastAsia="CIDFont+F1" w:cs="CIDFont+F1"/>
          <w:b/>
          <w:sz w:val="28"/>
          <w:szCs w:val="28"/>
          <w:lang w:bidi="he-IL"/>
        </w:rPr>
        <w:t>3</w:t>
      </w:r>
      <w:r w:rsidRPr="004D5C65">
        <w:rPr>
          <w:rFonts w:eastAsia="CIDFont+F1" w:cs="CIDFont+F1"/>
          <w:b/>
          <w:sz w:val="28"/>
          <w:szCs w:val="28"/>
          <w:lang w:bidi="he-IL"/>
        </w:rPr>
        <w:t>.1 PAVIMENTAÇÃO</w:t>
      </w:r>
      <w:r w:rsidRPr="004D5C65">
        <w:rPr>
          <w:rFonts w:eastAsia="CIDFont+F1" w:cs="CIDFont+F1"/>
          <w:b/>
          <w:i/>
          <w:lang w:bidi="he-IL"/>
        </w:rPr>
        <w:t xml:space="preserve"> </w:t>
      </w:r>
    </w:p>
    <w:p w14:paraId="7D818C85" w14:textId="77777777" w:rsidR="00A60AFE" w:rsidRDefault="00A60AFE" w:rsidP="00A60AFE">
      <w:pPr>
        <w:autoSpaceDE w:val="0"/>
        <w:autoSpaceDN w:val="0"/>
        <w:adjustRightInd w:val="0"/>
        <w:ind w:firstLine="708"/>
        <w:jc w:val="both"/>
        <w:rPr>
          <w:rFonts w:cs="Aharoni"/>
        </w:rPr>
      </w:pPr>
    </w:p>
    <w:p w14:paraId="6DF8B456" w14:textId="10F1245C" w:rsidR="00A60AFE" w:rsidRPr="006A1A3D" w:rsidRDefault="00A60AFE" w:rsidP="00A60AFE">
      <w:pPr>
        <w:autoSpaceDE w:val="0"/>
        <w:autoSpaceDN w:val="0"/>
        <w:adjustRightInd w:val="0"/>
        <w:spacing w:before="240"/>
        <w:jc w:val="both"/>
        <w:rPr>
          <w:rFonts w:eastAsia="CIDFont+F1" w:cs="CIDFont+F1"/>
          <w:lang w:bidi="he-IL"/>
        </w:rPr>
      </w:pPr>
      <w:r w:rsidRPr="00414080">
        <w:rPr>
          <w:rFonts w:eastAsia="CIDFont+F1" w:cs="CIDFont+F1"/>
          <w:b/>
          <w:lang w:bidi="he-IL"/>
        </w:rPr>
        <w:t>4.</w:t>
      </w:r>
      <w:r w:rsidR="004D5C65">
        <w:rPr>
          <w:rFonts w:eastAsia="CIDFont+F1" w:cs="CIDFont+F1"/>
          <w:b/>
          <w:lang w:bidi="he-IL"/>
        </w:rPr>
        <w:t>3</w:t>
      </w:r>
      <w:r w:rsidRPr="00414080">
        <w:rPr>
          <w:rFonts w:eastAsia="CIDFont+F1" w:cs="CIDFont+F1"/>
          <w:b/>
          <w:lang w:bidi="he-IL"/>
        </w:rPr>
        <w:t>.1</w:t>
      </w:r>
      <w:r>
        <w:rPr>
          <w:rFonts w:eastAsia="CIDFont+F1" w:cs="CIDFont+F1"/>
          <w:b/>
          <w:lang w:bidi="he-IL"/>
        </w:rPr>
        <w:t>.1</w:t>
      </w:r>
      <w:r w:rsidRPr="00414080">
        <w:rPr>
          <w:rFonts w:eastAsia="CIDFont+F1" w:cs="CIDFont+F1"/>
          <w:b/>
          <w:lang w:bidi="he-IL"/>
        </w:rPr>
        <w:t xml:space="preserve"> </w:t>
      </w:r>
      <w:r w:rsidRPr="00C13D1F">
        <w:rPr>
          <w:rFonts w:eastAsia="CIDFont+F1" w:cs="CIDFont+F1"/>
          <w:b/>
          <w:lang w:bidi="he-IL"/>
        </w:rPr>
        <w:t>REGULARIZACAO E COMPACTACAO DE SUBLEITO ATE 20 CM DE ESPESSURA</w:t>
      </w:r>
      <w:r w:rsidRPr="00C13D1F">
        <w:rPr>
          <w:rFonts w:eastAsia="CIDFont+F1" w:cs="CIDFont+F1"/>
          <w:b/>
          <w:i/>
          <w:lang w:bidi="he-IL"/>
        </w:rPr>
        <w:t xml:space="preserve"> </w:t>
      </w:r>
      <w:r>
        <w:rPr>
          <w:rFonts w:eastAsia="CIDFont+F1" w:cs="CIDFont+F1"/>
          <w:i/>
          <w:lang w:bidi="he-IL"/>
        </w:rPr>
        <w:t xml:space="preserve"> </w:t>
      </w:r>
    </w:p>
    <w:p w14:paraId="792B4857" w14:textId="77777777" w:rsidR="00A60AFE" w:rsidRPr="006A1A3D" w:rsidRDefault="00A60AFE" w:rsidP="00A60AFE">
      <w:pPr>
        <w:autoSpaceDE w:val="0"/>
        <w:autoSpaceDN w:val="0"/>
        <w:adjustRightInd w:val="0"/>
        <w:jc w:val="both"/>
        <w:rPr>
          <w:rFonts w:eastAsia="CIDFont+F1" w:cs="CIDFont+F1"/>
          <w:lang w:bidi="he-IL"/>
        </w:rPr>
      </w:pPr>
    </w:p>
    <w:p w14:paraId="0C83309D" w14:textId="77777777" w:rsidR="00A60AFE" w:rsidRDefault="00A60AFE" w:rsidP="00A60AFE">
      <w:pPr>
        <w:autoSpaceDE w:val="0"/>
        <w:autoSpaceDN w:val="0"/>
        <w:adjustRightInd w:val="0"/>
        <w:jc w:val="both"/>
        <w:rPr>
          <w:rFonts w:cs="Aharoni"/>
        </w:rPr>
      </w:pPr>
      <w:r w:rsidRPr="000A02B4">
        <w:rPr>
          <w:rFonts w:cs="Aharoni"/>
        </w:rPr>
        <w:t>Consi</w:t>
      </w:r>
      <w:r>
        <w:rPr>
          <w:rFonts w:cs="Aharoni"/>
        </w:rPr>
        <w:t>de</w:t>
      </w:r>
      <w:r w:rsidRPr="000A02B4">
        <w:rPr>
          <w:rFonts w:cs="Aharoni"/>
        </w:rPr>
        <w:t xml:space="preserve">rando o fato </w:t>
      </w:r>
      <w:r>
        <w:rPr>
          <w:rFonts w:cs="Aharoni"/>
        </w:rPr>
        <w:t>de</w:t>
      </w:r>
      <w:r w:rsidRPr="000A02B4">
        <w:rPr>
          <w:rFonts w:cs="Aharoni"/>
        </w:rPr>
        <w:t xml:space="preserve"> que as soleiras das edificações existentes limitam a</w:t>
      </w:r>
      <w:r>
        <w:rPr>
          <w:rFonts w:cs="Aharoni"/>
        </w:rPr>
        <w:t xml:space="preserve"> </w:t>
      </w:r>
      <w:r w:rsidRPr="000A02B4">
        <w:rPr>
          <w:rFonts w:cs="Aharoni"/>
        </w:rPr>
        <w:t>liberda</w:t>
      </w:r>
      <w:r>
        <w:rPr>
          <w:rFonts w:cs="Aharoni"/>
        </w:rPr>
        <w:t>de</w:t>
      </w:r>
      <w:r w:rsidRPr="000A02B4">
        <w:rPr>
          <w:rFonts w:cs="Aharoni"/>
        </w:rPr>
        <w:t xml:space="preserve"> </w:t>
      </w:r>
      <w:r>
        <w:rPr>
          <w:rFonts w:cs="Aharoni"/>
        </w:rPr>
        <w:t>de</w:t>
      </w:r>
      <w:r w:rsidRPr="000A02B4">
        <w:rPr>
          <w:rFonts w:cs="Aharoni"/>
        </w:rPr>
        <w:t xml:space="preserve"> modificações do grei</w:t>
      </w:r>
      <w:r>
        <w:rPr>
          <w:rFonts w:cs="Aharoni"/>
        </w:rPr>
        <w:t>de</w:t>
      </w:r>
      <w:r w:rsidRPr="000A02B4">
        <w:rPr>
          <w:rFonts w:cs="Aharoni"/>
        </w:rPr>
        <w:t>, e consi</w:t>
      </w:r>
      <w:r>
        <w:rPr>
          <w:rFonts w:cs="Aharoni"/>
        </w:rPr>
        <w:t>de</w:t>
      </w:r>
      <w:r w:rsidRPr="000A02B4">
        <w:rPr>
          <w:rFonts w:cs="Aharoni"/>
        </w:rPr>
        <w:t>rando ainda que a geometria vertical da</w:t>
      </w:r>
      <w:r>
        <w:rPr>
          <w:rFonts w:cs="Aharoni"/>
        </w:rPr>
        <w:t xml:space="preserve"> </w:t>
      </w:r>
      <w:r w:rsidRPr="000A02B4">
        <w:rPr>
          <w:rFonts w:cs="Aharoni"/>
        </w:rPr>
        <w:t xml:space="preserve">rua é bem </w:t>
      </w:r>
      <w:r>
        <w:rPr>
          <w:rFonts w:cs="Aharoni"/>
        </w:rPr>
        <w:t>de</w:t>
      </w:r>
      <w:r w:rsidRPr="000A02B4">
        <w:rPr>
          <w:rFonts w:cs="Aharoni"/>
        </w:rPr>
        <w:t>finida e funcional, não há necessida</w:t>
      </w:r>
      <w:r>
        <w:rPr>
          <w:rFonts w:cs="Aharoni"/>
        </w:rPr>
        <w:t>de</w:t>
      </w:r>
      <w:r w:rsidRPr="000A02B4">
        <w:rPr>
          <w:rFonts w:cs="Aharoni"/>
        </w:rPr>
        <w:t xml:space="preserve"> </w:t>
      </w:r>
      <w:r>
        <w:rPr>
          <w:rFonts w:cs="Aharoni"/>
        </w:rPr>
        <w:t>de</w:t>
      </w:r>
      <w:r w:rsidRPr="000A02B4">
        <w:rPr>
          <w:rFonts w:cs="Aharoni"/>
        </w:rPr>
        <w:t xml:space="preserve"> operações intensas </w:t>
      </w:r>
      <w:r>
        <w:rPr>
          <w:rFonts w:cs="Aharoni"/>
        </w:rPr>
        <w:t xml:space="preserve">de </w:t>
      </w:r>
      <w:r w:rsidRPr="000A02B4">
        <w:rPr>
          <w:rFonts w:cs="Aharoni"/>
        </w:rPr>
        <w:t>terraplenagem (cortes/aterros), limitando-se o projeto em prever a regularização do</w:t>
      </w:r>
      <w:r>
        <w:rPr>
          <w:rFonts w:cs="Aharoni"/>
        </w:rPr>
        <w:t xml:space="preserve"> </w:t>
      </w:r>
      <w:r w:rsidRPr="000A02B4">
        <w:rPr>
          <w:rFonts w:cs="Aharoni"/>
        </w:rPr>
        <w:t xml:space="preserve">subleito, que contempla a execução </w:t>
      </w:r>
      <w:r>
        <w:rPr>
          <w:rFonts w:cs="Aharoni"/>
        </w:rPr>
        <w:t>de</w:t>
      </w:r>
      <w:r w:rsidRPr="000A02B4">
        <w:rPr>
          <w:rFonts w:cs="Aharoni"/>
        </w:rPr>
        <w:t xml:space="preserve"> cortes e/ou aterros até 20cm </w:t>
      </w:r>
      <w:r>
        <w:rPr>
          <w:rFonts w:cs="Aharoni"/>
        </w:rPr>
        <w:t>de</w:t>
      </w:r>
      <w:r w:rsidRPr="000A02B4">
        <w:rPr>
          <w:rFonts w:cs="Aharoni"/>
        </w:rPr>
        <w:t xml:space="preserve"> espessura, o que</w:t>
      </w:r>
      <w:r>
        <w:rPr>
          <w:rFonts w:cs="Aharoni"/>
        </w:rPr>
        <w:t xml:space="preserve"> </w:t>
      </w:r>
      <w:r w:rsidRPr="000A02B4">
        <w:rPr>
          <w:rFonts w:cs="Aharoni"/>
        </w:rPr>
        <w:t>po</w:t>
      </w:r>
      <w:r>
        <w:rPr>
          <w:rFonts w:cs="Aharoni"/>
        </w:rPr>
        <w:t>de</w:t>
      </w:r>
      <w:r w:rsidRPr="000A02B4">
        <w:rPr>
          <w:rFonts w:cs="Aharoni"/>
        </w:rPr>
        <w:t xml:space="preserve"> ser realizado sem dificulda</w:t>
      </w:r>
      <w:r>
        <w:rPr>
          <w:rFonts w:cs="Aharoni"/>
        </w:rPr>
        <w:t>de</w:t>
      </w:r>
      <w:r w:rsidRPr="000A02B4">
        <w:rPr>
          <w:rFonts w:cs="Aharoni"/>
        </w:rPr>
        <w:t xml:space="preserve"> com o auxílio </w:t>
      </w:r>
      <w:r>
        <w:rPr>
          <w:rFonts w:cs="Aharoni"/>
        </w:rPr>
        <w:t>de</w:t>
      </w:r>
      <w:r w:rsidRPr="000A02B4">
        <w:rPr>
          <w:rFonts w:cs="Aharoni"/>
        </w:rPr>
        <w:t xml:space="preserve"> motoniveladora. Tal operação </w:t>
      </w:r>
      <w:r>
        <w:rPr>
          <w:rFonts w:cs="Aharoni"/>
        </w:rPr>
        <w:t>de</w:t>
      </w:r>
      <w:r w:rsidRPr="000A02B4">
        <w:rPr>
          <w:rFonts w:cs="Aharoni"/>
        </w:rPr>
        <w:t>verá</w:t>
      </w:r>
      <w:r>
        <w:rPr>
          <w:rFonts w:cs="Aharoni"/>
        </w:rPr>
        <w:t xml:space="preserve"> </w:t>
      </w:r>
      <w:r w:rsidRPr="000A02B4">
        <w:rPr>
          <w:rFonts w:cs="Aharoni"/>
        </w:rPr>
        <w:t xml:space="preserve">ser realizada imediatamente antes do início da pavimentação da via, no sentido </w:t>
      </w:r>
      <w:r>
        <w:rPr>
          <w:rFonts w:cs="Aharoni"/>
        </w:rPr>
        <w:t xml:space="preserve">de </w:t>
      </w:r>
      <w:r w:rsidRPr="000A02B4">
        <w:rPr>
          <w:rFonts w:cs="Aharoni"/>
        </w:rPr>
        <w:t>garantir um subleito regular e uniforme para o assentamento dos meios-fios e dos</w:t>
      </w:r>
      <w:r>
        <w:rPr>
          <w:rFonts w:cs="Aharoni"/>
        </w:rPr>
        <w:t xml:space="preserve"> </w:t>
      </w:r>
      <w:r w:rsidRPr="000A02B4">
        <w:rPr>
          <w:rFonts w:cs="Aharoni"/>
        </w:rPr>
        <w:t>paralelepípedos.</w:t>
      </w:r>
    </w:p>
    <w:p w14:paraId="1FECA604" w14:textId="77777777" w:rsidR="00A60AFE" w:rsidRDefault="00A60AFE" w:rsidP="00A60AFE">
      <w:pPr>
        <w:jc w:val="both"/>
        <w:rPr>
          <w:rFonts w:cs="Aharoni"/>
        </w:rPr>
      </w:pPr>
    </w:p>
    <w:p w14:paraId="54A9BD05" w14:textId="77777777" w:rsidR="00A60AFE" w:rsidRPr="001277D4" w:rsidRDefault="00A60AFE" w:rsidP="00A60AFE">
      <w:pPr>
        <w:jc w:val="both"/>
        <w:rPr>
          <w:rFonts w:cs="Aharoni"/>
        </w:rPr>
      </w:pPr>
      <w:r w:rsidRPr="001277D4">
        <w:rPr>
          <w:rFonts w:cs="Aharoni"/>
        </w:rPr>
        <w:t>Método construtivo:</w:t>
      </w:r>
    </w:p>
    <w:p w14:paraId="0EC5534B" w14:textId="77777777" w:rsidR="00A60AFE" w:rsidRPr="000A02B4" w:rsidRDefault="00A60AFE" w:rsidP="00A60AFE">
      <w:pPr>
        <w:ind w:firstLine="708"/>
        <w:jc w:val="both"/>
        <w:rPr>
          <w:rFonts w:cs="Aharoni"/>
        </w:rPr>
      </w:pPr>
      <w:r w:rsidRPr="000A02B4">
        <w:rPr>
          <w:rFonts w:cs="Aharoni"/>
        </w:rPr>
        <w:t xml:space="preserve">- O serviço </w:t>
      </w:r>
      <w:r>
        <w:rPr>
          <w:rFonts w:cs="Aharoni"/>
        </w:rPr>
        <w:t>de</w:t>
      </w:r>
      <w:r w:rsidRPr="000A02B4">
        <w:rPr>
          <w:rFonts w:cs="Aharoni"/>
        </w:rPr>
        <w:t xml:space="preserve"> regularização do subleito compreen</w:t>
      </w:r>
      <w:r>
        <w:rPr>
          <w:rFonts w:cs="Aharoni"/>
        </w:rPr>
        <w:t>de</w:t>
      </w:r>
      <w:r w:rsidRPr="000A02B4">
        <w:rPr>
          <w:rFonts w:cs="Aharoni"/>
        </w:rPr>
        <w:t xml:space="preserve"> a uniformização da superfície</w:t>
      </w:r>
      <w:r>
        <w:rPr>
          <w:rFonts w:cs="Aharoni"/>
        </w:rPr>
        <w:t xml:space="preserve"> </w:t>
      </w:r>
      <w:r w:rsidRPr="000A02B4">
        <w:rPr>
          <w:rFonts w:cs="Aharoni"/>
        </w:rPr>
        <w:t xml:space="preserve">do terreno </w:t>
      </w:r>
      <w:r>
        <w:rPr>
          <w:rFonts w:cs="Aharoni"/>
        </w:rPr>
        <w:t>de</w:t>
      </w:r>
      <w:r w:rsidRPr="000A02B4">
        <w:rPr>
          <w:rFonts w:cs="Aharoni"/>
        </w:rPr>
        <w:t xml:space="preserve"> acordo com as condições </w:t>
      </w:r>
      <w:r>
        <w:rPr>
          <w:rFonts w:cs="Aharoni"/>
        </w:rPr>
        <w:t>de</w:t>
      </w:r>
      <w:r w:rsidRPr="000A02B4">
        <w:rPr>
          <w:rFonts w:cs="Aharoni"/>
        </w:rPr>
        <w:t xml:space="preserve"> projeto, isto é, o projeto geométrico </w:t>
      </w:r>
      <w:r>
        <w:rPr>
          <w:rFonts w:cs="Aharoni"/>
        </w:rPr>
        <w:t xml:space="preserve">de </w:t>
      </w:r>
      <w:r w:rsidRPr="000A02B4">
        <w:rPr>
          <w:rFonts w:cs="Aharoni"/>
        </w:rPr>
        <w:t>alinhamento horizontal e vertical, compreen</w:t>
      </w:r>
      <w:r>
        <w:rPr>
          <w:rFonts w:cs="Aharoni"/>
        </w:rPr>
        <w:t>de</w:t>
      </w:r>
      <w:r w:rsidRPr="000A02B4">
        <w:rPr>
          <w:rFonts w:cs="Aharoni"/>
        </w:rPr>
        <w:t xml:space="preserve">ndo cortes ou aterros até 20 cm </w:t>
      </w:r>
      <w:r>
        <w:rPr>
          <w:rFonts w:cs="Aharoni"/>
        </w:rPr>
        <w:t xml:space="preserve">de </w:t>
      </w:r>
      <w:r w:rsidRPr="000A02B4">
        <w:rPr>
          <w:rFonts w:cs="Aharoni"/>
        </w:rPr>
        <w:t>espessura.</w:t>
      </w:r>
    </w:p>
    <w:p w14:paraId="43191BFE" w14:textId="77777777" w:rsidR="00A60AFE" w:rsidRDefault="00A60AFE" w:rsidP="00A60AFE">
      <w:pPr>
        <w:ind w:firstLine="708"/>
        <w:jc w:val="both"/>
        <w:rPr>
          <w:rFonts w:cs="Aharoni"/>
        </w:rPr>
      </w:pPr>
      <w:r w:rsidRPr="000A02B4">
        <w:rPr>
          <w:rFonts w:cs="Aharoni"/>
        </w:rPr>
        <w:t xml:space="preserve">- A regularização </w:t>
      </w:r>
      <w:r>
        <w:rPr>
          <w:rFonts w:cs="Aharoni"/>
        </w:rPr>
        <w:t>de</w:t>
      </w:r>
      <w:r w:rsidRPr="000A02B4">
        <w:rPr>
          <w:rFonts w:cs="Aharoni"/>
        </w:rPr>
        <w:t>ve ser executada prévia e isoladamente da construção da</w:t>
      </w:r>
      <w:r>
        <w:rPr>
          <w:rFonts w:cs="Aharoni"/>
        </w:rPr>
        <w:t xml:space="preserve"> </w:t>
      </w:r>
      <w:r w:rsidRPr="000A02B4">
        <w:rPr>
          <w:rFonts w:cs="Aharoni"/>
        </w:rPr>
        <w:t>camada do pavimento.</w:t>
      </w:r>
    </w:p>
    <w:p w14:paraId="3553BE82" w14:textId="77777777" w:rsidR="00A60AFE" w:rsidRPr="000A02B4" w:rsidRDefault="00A60AFE" w:rsidP="00A60AFE">
      <w:pPr>
        <w:ind w:firstLine="708"/>
        <w:jc w:val="both"/>
        <w:rPr>
          <w:rFonts w:cs="Aharoni"/>
        </w:rPr>
      </w:pPr>
      <w:r w:rsidRPr="000A02B4">
        <w:rPr>
          <w:rFonts w:cs="Aharoni"/>
        </w:rPr>
        <w:t xml:space="preserve">Não </w:t>
      </w:r>
      <w:r>
        <w:rPr>
          <w:rFonts w:cs="Aharoni"/>
        </w:rPr>
        <w:t>de</w:t>
      </w:r>
      <w:r w:rsidRPr="000A02B4">
        <w:rPr>
          <w:rFonts w:cs="Aharoni"/>
        </w:rPr>
        <w:t xml:space="preserve">ve ser permitida a execução do serviço </w:t>
      </w:r>
      <w:r>
        <w:rPr>
          <w:rFonts w:cs="Aharoni"/>
        </w:rPr>
        <w:t>de</w:t>
      </w:r>
      <w:r w:rsidRPr="000A02B4">
        <w:rPr>
          <w:rFonts w:cs="Aharoni"/>
        </w:rPr>
        <w:t xml:space="preserve"> regularização do subleito em</w:t>
      </w:r>
      <w:r>
        <w:rPr>
          <w:rFonts w:cs="Aharoni"/>
        </w:rPr>
        <w:t xml:space="preserve"> </w:t>
      </w:r>
      <w:r w:rsidRPr="000A02B4">
        <w:rPr>
          <w:rFonts w:cs="Aharoni"/>
        </w:rPr>
        <w:t xml:space="preserve">dias </w:t>
      </w:r>
      <w:r>
        <w:rPr>
          <w:rFonts w:cs="Aharoni"/>
        </w:rPr>
        <w:t>de</w:t>
      </w:r>
      <w:r w:rsidRPr="000A02B4">
        <w:rPr>
          <w:rFonts w:cs="Aharoni"/>
        </w:rPr>
        <w:t xml:space="preserve"> chuva.</w:t>
      </w:r>
    </w:p>
    <w:p w14:paraId="68C055E5" w14:textId="77777777" w:rsidR="00A60AFE" w:rsidRPr="000A02B4" w:rsidRDefault="00A60AFE" w:rsidP="00A60AFE">
      <w:pPr>
        <w:ind w:firstLine="708"/>
        <w:jc w:val="both"/>
        <w:rPr>
          <w:rFonts w:cs="Aharoni"/>
        </w:rPr>
      </w:pPr>
      <w:r w:rsidRPr="000A02B4">
        <w:rPr>
          <w:rFonts w:cs="Aharoni"/>
        </w:rPr>
        <w:t>- É responsabilida</w:t>
      </w:r>
      <w:r>
        <w:rPr>
          <w:rFonts w:cs="Aharoni"/>
        </w:rPr>
        <w:t>de</w:t>
      </w:r>
      <w:r w:rsidRPr="000A02B4">
        <w:rPr>
          <w:rFonts w:cs="Aharoni"/>
        </w:rPr>
        <w:t xml:space="preserve"> da executante a proteção dos serviços e materiais contra a</w:t>
      </w:r>
      <w:r>
        <w:rPr>
          <w:rFonts w:cs="Aharoni"/>
        </w:rPr>
        <w:t xml:space="preserve"> </w:t>
      </w:r>
      <w:r w:rsidRPr="000A02B4">
        <w:rPr>
          <w:rFonts w:cs="Aharoni"/>
        </w:rPr>
        <w:t xml:space="preserve">ação </w:t>
      </w:r>
      <w:r>
        <w:rPr>
          <w:rFonts w:cs="Aharoni"/>
        </w:rPr>
        <w:t>de</w:t>
      </w:r>
      <w:r w:rsidRPr="000A02B4">
        <w:rPr>
          <w:rFonts w:cs="Aharoni"/>
        </w:rPr>
        <w:t>strutiva das águas pluviais, do tráfego e outros agentes que possam danificá-los.</w:t>
      </w:r>
    </w:p>
    <w:p w14:paraId="35AC15C6" w14:textId="77777777" w:rsidR="00A60AFE" w:rsidRPr="000A02B4" w:rsidRDefault="00A60AFE" w:rsidP="00A60AFE">
      <w:pPr>
        <w:ind w:firstLine="708"/>
        <w:jc w:val="both"/>
        <w:rPr>
          <w:rFonts w:cs="Aharoni"/>
        </w:rPr>
      </w:pPr>
      <w:r w:rsidRPr="000A02B4">
        <w:rPr>
          <w:rFonts w:cs="Aharoni"/>
        </w:rPr>
        <w:t xml:space="preserve">- Os materiais empregados na regularização do subleito </w:t>
      </w:r>
      <w:r>
        <w:rPr>
          <w:rFonts w:cs="Aharoni"/>
        </w:rPr>
        <w:t>de</w:t>
      </w:r>
      <w:r w:rsidRPr="000A02B4">
        <w:rPr>
          <w:rFonts w:cs="Aharoni"/>
        </w:rPr>
        <w:t>vem ser</w:t>
      </w:r>
      <w:r>
        <w:rPr>
          <w:rFonts w:cs="Aharoni"/>
        </w:rPr>
        <w:t xml:space="preserve"> </w:t>
      </w:r>
      <w:r w:rsidRPr="000A02B4">
        <w:rPr>
          <w:rFonts w:cs="Aharoni"/>
        </w:rPr>
        <w:t xml:space="preserve">preferencialmente os do próprio, havendo compensações entre os cortes e </w:t>
      </w:r>
      <w:proofErr w:type="spellStart"/>
      <w:proofErr w:type="gramStart"/>
      <w:r w:rsidRPr="000A02B4">
        <w:rPr>
          <w:rFonts w:cs="Aharoni"/>
        </w:rPr>
        <w:t>aterros,visando</w:t>
      </w:r>
      <w:proofErr w:type="spellEnd"/>
      <w:proofErr w:type="gramEnd"/>
      <w:r w:rsidRPr="000A02B4">
        <w:rPr>
          <w:rFonts w:cs="Aharoni"/>
        </w:rPr>
        <w:t xml:space="preserve"> evitar ocorrência </w:t>
      </w:r>
      <w:r>
        <w:rPr>
          <w:rFonts w:cs="Aharoni"/>
        </w:rPr>
        <w:t>de</w:t>
      </w:r>
      <w:r w:rsidRPr="000A02B4">
        <w:rPr>
          <w:rFonts w:cs="Aharoni"/>
        </w:rPr>
        <w:t xml:space="preserve"> empréstimo </w:t>
      </w:r>
      <w:r>
        <w:rPr>
          <w:rFonts w:cs="Aharoni"/>
        </w:rPr>
        <w:t>de</w:t>
      </w:r>
      <w:r w:rsidRPr="000A02B4">
        <w:rPr>
          <w:rFonts w:cs="Aharoni"/>
        </w:rPr>
        <w:t xml:space="preserve"> material.</w:t>
      </w:r>
    </w:p>
    <w:p w14:paraId="25CC0FC5" w14:textId="77777777" w:rsidR="00A60AFE" w:rsidRPr="000A02B4" w:rsidRDefault="00A60AFE" w:rsidP="00A60AFE">
      <w:pPr>
        <w:ind w:firstLine="708"/>
        <w:jc w:val="both"/>
        <w:rPr>
          <w:rFonts w:cs="Aharoni"/>
        </w:rPr>
      </w:pPr>
      <w:r w:rsidRPr="000A02B4">
        <w:rPr>
          <w:rFonts w:cs="Aharoni"/>
        </w:rPr>
        <w:t>- Toda a vegetação e material orgânico porventura existentes no leito da rodovia</w:t>
      </w:r>
      <w:r>
        <w:rPr>
          <w:rFonts w:cs="Aharoni"/>
        </w:rPr>
        <w:t xml:space="preserve"> de</w:t>
      </w:r>
      <w:r w:rsidRPr="000A02B4">
        <w:rPr>
          <w:rFonts w:cs="Aharoni"/>
        </w:rPr>
        <w:t>vem ser removidos.</w:t>
      </w:r>
    </w:p>
    <w:p w14:paraId="2085ACF2" w14:textId="77777777" w:rsidR="00A60AFE" w:rsidRPr="000A02B4" w:rsidRDefault="00A60AFE" w:rsidP="00A60AFE">
      <w:pPr>
        <w:ind w:firstLine="708"/>
        <w:jc w:val="both"/>
        <w:rPr>
          <w:rFonts w:cs="Aharoni"/>
        </w:rPr>
      </w:pPr>
      <w:r w:rsidRPr="000A02B4">
        <w:rPr>
          <w:rFonts w:cs="Aharoni"/>
        </w:rPr>
        <w:t xml:space="preserve">- Após a execução da regularização do subleito, </w:t>
      </w:r>
      <w:r>
        <w:rPr>
          <w:rFonts w:cs="Aharoni"/>
        </w:rPr>
        <w:t>de</w:t>
      </w:r>
      <w:r w:rsidRPr="000A02B4">
        <w:rPr>
          <w:rFonts w:cs="Aharoni"/>
        </w:rPr>
        <w:t>ve-se proce</w:t>
      </w:r>
      <w:r>
        <w:rPr>
          <w:rFonts w:cs="Aharoni"/>
        </w:rPr>
        <w:t>de</w:t>
      </w:r>
      <w:r w:rsidRPr="000A02B4">
        <w:rPr>
          <w:rFonts w:cs="Aharoni"/>
        </w:rPr>
        <w:t>r ao controle</w:t>
      </w:r>
      <w:r>
        <w:rPr>
          <w:rFonts w:cs="Aharoni"/>
        </w:rPr>
        <w:t xml:space="preserve"> </w:t>
      </w:r>
      <w:r w:rsidRPr="000A02B4">
        <w:rPr>
          <w:rFonts w:cs="Aharoni"/>
        </w:rPr>
        <w:t>geométrico, mediante a relocação e o nivelamento do eixo e das bordas, permitindo-se as</w:t>
      </w:r>
      <w:r>
        <w:rPr>
          <w:rFonts w:cs="Aharoni"/>
        </w:rPr>
        <w:t xml:space="preserve"> </w:t>
      </w:r>
      <w:r w:rsidRPr="000A02B4">
        <w:rPr>
          <w:rFonts w:cs="Aharoni"/>
        </w:rPr>
        <w:t>seguintes tolerâncias: ± 10 cm, quanto à largura da plataforma; até 20%, em excesso, para</w:t>
      </w:r>
      <w:r>
        <w:rPr>
          <w:rFonts w:cs="Aharoni"/>
        </w:rPr>
        <w:t xml:space="preserve"> </w:t>
      </w:r>
      <w:r w:rsidRPr="000A02B4">
        <w:rPr>
          <w:rFonts w:cs="Aharoni"/>
        </w:rPr>
        <w:t xml:space="preserve">a flecha </w:t>
      </w:r>
      <w:r>
        <w:rPr>
          <w:rFonts w:cs="Aharoni"/>
        </w:rPr>
        <w:t>de</w:t>
      </w:r>
      <w:r w:rsidRPr="000A02B4">
        <w:rPr>
          <w:rFonts w:cs="Aharoni"/>
        </w:rPr>
        <w:t xml:space="preserve"> abaulamento, não se tolerando falta; ± 3 cm em relação às cotas do grei</w:t>
      </w:r>
      <w:r>
        <w:rPr>
          <w:rFonts w:cs="Aharoni"/>
        </w:rPr>
        <w:t>de</w:t>
      </w:r>
      <w:r w:rsidRPr="000A02B4">
        <w:rPr>
          <w:rFonts w:cs="Aharoni"/>
        </w:rPr>
        <w:t xml:space="preserve"> do</w:t>
      </w:r>
      <w:r>
        <w:rPr>
          <w:rFonts w:cs="Aharoni"/>
        </w:rPr>
        <w:t xml:space="preserve"> </w:t>
      </w:r>
      <w:r w:rsidRPr="000A02B4">
        <w:rPr>
          <w:rFonts w:cs="Aharoni"/>
        </w:rPr>
        <w:t>projeto.</w:t>
      </w:r>
    </w:p>
    <w:p w14:paraId="4348721E" w14:textId="77777777" w:rsidR="00A60AFE" w:rsidRPr="000A02B4" w:rsidRDefault="00A60AFE" w:rsidP="00A60AFE">
      <w:pPr>
        <w:jc w:val="both"/>
        <w:rPr>
          <w:rFonts w:cs="Aharoni"/>
        </w:rPr>
      </w:pPr>
      <w:r w:rsidRPr="000A02B4">
        <w:rPr>
          <w:rFonts w:cs="Aharoni"/>
        </w:rPr>
        <w:t>Normas relacionadas: Norma Rodoviária do DNIT 137/2010- ES.</w:t>
      </w:r>
    </w:p>
    <w:p w14:paraId="4D4EB733" w14:textId="1D172EA1" w:rsidR="00A60AFE" w:rsidRDefault="00A60AFE" w:rsidP="00A60AFE">
      <w:pPr>
        <w:jc w:val="both"/>
        <w:rPr>
          <w:rFonts w:cs="Aharoni"/>
        </w:rPr>
      </w:pPr>
      <w:r w:rsidRPr="009B1E11">
        <w:rPr>
          <w:rFonts w:eastAsia="CIDFont+F1" w:cs="CIDFont+F1"/>
          <w:b/>
          <w:lang w:bidi="he-IL"/>
        </w:rPr>
        <w:t>Cri</w:t>
      </w:r>
      <w:r w:rsidRPr="002C5003">
        <w:rPr>
          <w:rFonts w:cs="Aharoni"/>
          <w:b/>
        </w:rPr>
        <w:t xml:space="preserve">tério </w:t>
      </w:r>
      <w:r>
        <w:rPr>
          <w:rFonts w:cs="Aharoni"/>
          <w:b/>
        </w:rPr>
        <w:t>de</w:t>
      </w:r>
      <w:r w:rsidRPr="002C5003">
        <w:rPr>
          <w:rFonts w:cs="Aharoni"/>
          <w:b/>
        </w:rPr>
        <w:t xml:space="preserve"> medição:</w:t>
      </w:r>
      <w:r w:rsidRPr="000A02B4">
        <w:rPr>
          <w:rFonts w:cs="Aharoni"/>
        </w:rPr>
        <w:t xml:space="preserve"> pela área </w:t>
      </w:r>
      <w:r>
        <w:rPr>
          <w:rFonts w:cs="Aharoni"/>
        </w:rPr>
        <w:t>de</w:t>
      </w:r>
      <w:r w:rsidRPr="000A02B4">
        <w:rPr>
          <w:rFonts w:cs="Aharoni"/>
        </w:rPr>
        <w:t xml:space="preserve"> regularização executada (m²)</w:t>
      </w:r>
    </w:p>
    <w:p w14:paraId="1D649043" w14:textId="77777777" w:rsidR="004D5C65" w:rsidRDefault="004D5C65" w:rsidP="00A60AFE">
      <w:pPr>
        <w:jc w:val="both"/>
        <w:rPr>
          <w:rFonts w:cs="Aharoni"/>
        </w:rPr>
      </w:pPr>
    </w:p>
    <w:p w14:paraId="5418491B" w14:textId="1503F9A0" w:rsidR="00A60AFE" w:rsidRDefault="00A60AFE" w:rsidP="00A60AFE">
      <w:pPr>
        <w:autoSpaceDE w:val="0"/>
        <w:autoSpaceDN w:val="0"/>
        <w:adjustRightInd w:val="0"/>
        <w:jc w:val="both"/>
        <w:rPr>
          <w:rFonts w:eastAsia="CIDFont+F1" w:cs="CIDFont+F1"/>
          <w:b/>
          <w:i/>
          <w:lang w:bidi="he-IL"/>
        </w:rPr>
      </w:pPr>
      <w:r w:rsidRPr="00414080">
        <w:rPr>
          <w:rFonts w:eastAsia="CIDFont+F1" w:cs="CIDFont+F1"/>
          <w:b/>
          <w:lang w:bidi="he-IL"/>
        </w:rPr>
        <w:t>4.</w:t>
      </w:r>
      <w:r w:rsidR="004D5C65">
        <w:rPr>
          <w:rFonts w:eastAsia="CIDFont+F1" w:cs="CIDFont+F1"/>
          <w:b/>
          <w:lang w:bidi="he-IL"/>
        </w:rPr>
        <w:t>3</w:t>
      </w:r>
      <w:r w:rsidRPr="00414080">
        <w:rPr>
          <w:rFonts w:eastAsia="CIDFont+F1" w:cs="CIDFont+F1"/>
          <w:b/>
          <w:lang w:bidi="he-IL"/>
        </w:rPr>
        <w:t>.1</w:t>
      </w:r>
      <w:r>
        <w:rPr>
          <w:rFonts w:eastAsia="CIDFont+F1" w:cs="CIDFont+F1"/>
          <w:b/>
          <w:lang w:bidi="he-IL"/>
        </w:rPr>
        <w:t>.2</w:t>
      </w:r>
      <w:r w:rsidRPr="00414080">
        <w:rPr>
          <w:rFonts w:eastAsia="CIDFont+F1" w:cs="CIDFont+F1"/>
          <w:b/>
          <w:lang w:bidi="he-IL"/>
        </w:rPr>
        <w:t xml:space="preserve"> </w:t>
      </w:r>
      <w:r w:rsidRPr="00C13D1F">
        <w:rPr>
          <w:rFonts w:eastAsia="CIDFont+F1" w:cs="CIDFont+F1"/>
          <w:b/>
          <w:lang w:bidi="he-IL"/>
        </w:rPr>
        <w:t>ASSENTAMENTO DE GUIA (MEIO-FIO) EM TRECHO RETO, CONFECCIONADA EM CONCRETO PRÉ-FABRICADO, DIMENSÕES 100X15X13X30 CM (COMPRIMENTO X BASE INFERIOR X BASE SUPERIOR X ALTURA), PARA VIAS URBANAS (USO VIÁRIO). AF_06/2016</w:t>
      </w:r>
      <w:r w:rsidRPr="00C13D1F">
        <w:rPr>
          <w:rFonts w:eastAsia="CIDFont+F1" w:cs="CIDFont+F1"/>
          <w:b/>
          <w:i/>
          <w:lang w:bidi="he-IL"/>
        </w:rPr>
        <w:t xml:space="preserve"> </w:t>
      </w:r>
    </w:p>
    <w:p w14:paraId="548C3675" w14:textId="77777777" w:rsidR="004D5C65" w:rsidRPr="006A1A3D" w:rsidRDefault="004D5C65" w:rsidP="00A60AFE">
      <w:pPr>
        <w:autoSpaceDE w:val="0"/>
        <w:autoSpaceDN w:val="0"/>
        <w:adjustRightInd w:val="0"/>
        <w:jc w:val="both"/>
        <w:rPr>
          <w:rFonts w:eastAsia="CIDFont+F1" w:cs="CIDFont+F1"/>
          <w:lang w:bidi="he-IL"/>
        </w:rPr>
      </w:pPr>
    </w:p>
    <w:p w14:paraId="42B97211" w14:textId="77777777" w:rsidR="00A60AFE" w:rsidRDefault="00A60AFE" w:rsidP="00A60AFE">
      <w:pPr>
        <w:jc w:val="both"/>
        <w:rPr>
          <w:rFonts w:cs="Aharoni"/>
        </w:rPr>
      </w:pPr>
      <w:r w:rsidRPr="000A02B4">
        <w:rPr>
          <w:rFonts w:cs="Aharoni"/>
        </w:rPr>
        <w:t xml:space="preserve">O serviço </w:t>
      </w:r>
      <w:r>
        <w:rPr>
          <w:rFonts w:cs="Aharoni"/>
        </w:rPr>
        <w:t>de</w:t>
      </w:r>
      <w:r w:rsidRPr="000A02B4">
        <w:rPr>
          <w:rFonts w:cs="Aharoni"/>
        </w:rPr>
        <w:t xml:space="preserve"> construção </w:t>
      </w:r>
      <w:r>
        <w:rPr>
          <w:rFonts w:cs="Aharoni"/>
        </w:rPr>
        <w:t>de</w:t>
      </w:r>
      <w:r w:rsidRPr="000A02B4">
        <w:rPr>
          <w:rFonts w:cs="Aharoni"/>
        </w:rPr>
        <w:t xml:space="preserve"> meio fio consiste no assentamento </w:t>
      </w:r>
      <w:r>
        <w:rPr>
          <w:rFonts w:cs="Aharoni"/>
        </w:rPr>
        <w:t>de</w:t>
      </w:r>
      <w:r w:rsidRPr="000A02B4">
        <w:rPr>
          <w:rFonts w:cs="Aharoni"/>
        </w:rPr>
        <w:t xml:space="preserve"> guias </w:t>
      </w:r>
      <w:r>
        <w:rPr>
          <w:rFonts w:cs="Aharoni"/>
        </w:rPr>
        <w:t xml:space="preserve">de </w:t>
      </w:r>
      <w:r w:rsidRPr="000A02B4">
        <w:rPr>
          <w:rFonts w:cs="Aharoni"/>
        </w:rPr>
        <w:t>concreto, assentadas e alinhadas ao longo da pista com a finalida</w:t>
      </w:r>
      <w:r>
        <w:rPr>
          <w:rFonts w:cs="Aharoni"/>
        </w:rPr>
        <w:t>de</w:t>
      </w:r>
      <w:r w:rsidRPr="000A02B4">
        <w:rPr>
          <w:rFonts w:cs="Aharoni"/>
        </w:rPr>
        <w:t xml:space="preserve"> </w:t>
      </w:r>
      <w:r>
        <w:rPr>
          <w:rFonts w:cs="Aharoni"/>
        </w:rPr>
        <w:t>de</w:t>
      </w:r>
      <w:r w:rsidRPr="000A02B4">
        <w:rPr>
          <w:rFonts w:cs="Aharoni"/>
        </w:rPr>
        <w:t xml:space="preserve"> canalizar as águas</w:t>
      </w:r>
      <w:r>
        <w:rPr>
          <w:rFonts w:cs="Aharoni"/>
        </w:rPr>
        <w:t xml:space="preserve"> </w:t>
      </w:r>
      <w:r w:rsidRPr="000A02B4">
        <w:rPr>
          <w:rFonts w:cs="Aharoni"/>
        </w:rPr>
        <w:t>pluviais, sinalizar e proteger a pavimentação. As peças pré-moldadas utilizadas para os</w:t>
      </w:r>
      <w:r>
        <w:rPr>
          <w:rFonts w:cs="Aharoni"/>
        </w:rPr>
        <w:t xml:space="preserve"> </w:t>
      </w:r>
      <w:r w:rsidRPr="000A02B4">
        <w:rPr>
          <w:rFonts w:cs="Aharoni"/>
        </w:rPr>
        <w:t xml:space="preserve">meios-fios </w:t>
      </w:r>
      <w:r>
        <w:rPr>
          <w:rFonts w:cs="Aharoni"/>
        </w:rPr>
        <w:t>de</w:t>
      </w:r>
      <w:r w:rsidRPr="000A02B4">
        <w:rPr>
          <w:rFonts w:cs="Aharoni"/>
        </w:rPr>
        <w:t xml:space="preserve">verão ser </w:t>
      </w:r>
      <w:r>
        <w:rPr>
          <w:rFonts w:cs="Aharoni"/>
        </w:rPr>
        <w:t>de</w:t>
      </w:r>
      <w:r w:rsidRPr="000A02B4">
        <w:rPr>
          <w:rFonts w:cs="Aharoni"/>
        </w:rPr>
        <w:t xml:space="preserve"> concreto com Fck≥30MPa, no padrão do DNIT, com dimensões</w:t>
      </w:r>
      <w:r>
        <w:rPr>
          <w:rFonts w:cs="Aharoni"/>
        </w:rPr>
        <w:t xml:space="preserve"> </w:t>
      </w:r>
      <w:r w:rsidRPr="000A02B4">
        <w:rPr>
          <w:rFonts w:cs="Aharoni"/>
        </w:rPr>
        <w:t>(13/</w:t>
      </w:r>
      <w:proofErr w:type="gramStart"/>
      <w:r w:rsidRPr="000A02B4">
        <w:rPr>
          <w:rFonts w:cs="Aharoni"/>
        </w:rPr>
        <w:t>15)x</w:t>
      </w:r>
      <w:proofErr w:type="gramEnd"/>
      <w:r w:rsidRPr="000A02B4">
        <w:rPr>
          <w:rFonts w:cs="Aharoni"/>
        </w:rPr>
        <w:t xml:space="preserve">30x100cm (largura superior/largura inferior x altura x comprimento). As peças </w:t>
      </w:r>
      <w:r>
        <w:rPr>
          <w:rFonts w:cs="Aharoni"/>
        </w:rPr>
        <w:t xml:space="preserve">de </w:t>
      </w:r>
      <w:r w:rsidRPr="005F1AC4">
        <w:rPr>
          <w:rFonts w:cs="Aharoni"/>
        </w:rPr>
        <w:t xml:space="preserve">meio-fio serão rejuntadas com argamassa </w:t>
      </w:r>
      <w:r>
        <w:rPr>
          <w:rFonts w:cs="Aharoni"/>
        </w:rPr>
        <w:t>de</w:t>
      </w:r>
      <w:r w:rsidRPr="005F1AC4">
        <w:rPr>
          <w:rFonts w:cs="Aharoni"/>
        </w:rPr>
        <w:t xml:space="preserve"> cimento e areia no traço 1:3. Os meios-fios</w:t>
      </w:r>
      <w:r>
        <w:rPr>
          <w:rFonts w:cs="Aharoni"/>
        </w:rPr>
        <w:t xml:space="preserve"> </w:t>
      </w:r>
      <w:r w:rsidRPr="005F1AC4">
        <w:rPr>
          <w:rFonts w:cs="Aharoni"/>
        </w:rPr>
        <w:t>serão implantados com espelho uniforme, medindo entre 15 e 18cm, nas laterais da faixa</w:t>
      </w:r>
      <w:r>
        <w:rPr>
          <w:rFonts w:cs="Aharoni"/>
        </w:rPr>
        <w:t xml:space="preserve"> de</w:t>
      </w:r>
      <w:r w:rsidRPr="005F1AC4">
        <w:rPr>
          <w:rFonts w:cs="Aharoni"/>
        </w:rPr>
        <w:t xml:space="preserve"> rolamento da rua. No início e no final da via, bem como nos trechos </w:t>
      </w:r>
      <w:r>
        <w:rPr>
          <w:rFonts w:cs="Aharoni"/>
        </w:rPr>
        <w:t>de</w:t>
      </w:r>
      <w:r w:rsidRPr="005F1AC4">
        <w:rPr>
          <w:rFonts w:cs="Aharoni"/>
        </w:rPr>
        <w:t xml:space="preserve"> interseção com</w:t>
      </w:r>
      <w:r>
        <w:rPr>
          <w:rFonts w:cs="Aharoni"/>
        </w:rPr>
        <w:t xml:space="preserve"> </w:t>
      </w:r>
      <w:r w:rsidRPr="005F1AC4">
        <w:rPr>
          <w:rFonts w:cs="Aharoni"/>
        </w:rPr>
        <w:t xml:space="preserve">travessas não pavimentadas, o meio-fio </w:t>
      </w:r>
      <w:r>
        <w:rPr>
          <w:rFonts w:cs="Aharoni"/>
        </w:rPr>
        <w:t>de</w:t>
      </w:r>
      <w:r w:rsidRPr="005F1AC4">
        <w:rPr>
          <w:rFonts w:cs="Aharoni"/>
        </w:rPr>
        <w:t>verá ser rebaixado ao nível do pavimento</w:t>
      </w:r>
      <w:r>
        <w:rPr>
          <w:rFonts w:cs="Aharoni"/>
        </w:rPr>
        <w:t xml:space="preserve"> </w:t>
      </w:r>
      <w:r w:rsidRPr="005F1AC4">
        <w:rPr>
          <w:rFonts w:cs="Aharoni"/>
        </w:rPr>
        <w:t xml:space="preserve">(espelho nulo), visando apenas o </w:t>
      </w:r>
      <w:proofErr w:type="spellStart"/>
      <w:r w:rsidRPr="005F1AC4">
        <w:rPr>
          <w:rFonts w:cs="Aharoni"/>
        </w:rPr>
        <w:t>recravamento</w:t>
      </w:r>
      <w:proofErr w:type="spellEnd"/>
      <w:r w:rsidRPr="005F1AC4">
        <w:rPr>
          <w:rFonts w:cs="Aharoni"/>
        </w:rPr>
        <w:t xml:space="preserve"> do pavimento (isto é, visando evitar a</w:t>
      </w:r>
      <w:r>
        <w:rPr>
          <w:rFonts w:cs="Aharoni"/>
        </w:rPr>
        <w:t xml:space="preserve"> de</w:t>
      </w:r>
      <w:r w:rsidRPr="005F1AC4">
        <w:rPr>
          <w:rFonts w:cs="Aharoni"/>
        </w:rPr>
        <w:t xml:space="preserve">sagregação das pedras graníticas adjacentes pela ausência </w:t>
      </w:r>
      <w:r>
        <w:rPr>
          <w:rFonts w:cs="Aharoni"/>
        </w:rPr>
        <w:t>de</w:t>
      </w:r>
      <w:r w:rsidRPr="005F1AC4">
        <w:rPr>
          <w:rFonts w:cs="Aharoni"/>
        </w:rPr>
        <w:t xml:space="preserve"> travamento).</w:t>
      </w:r>
    </w:p>
    <w:p w14:paraId="5F59C72C" w14:textId="77777777" w:rsidR="00A60AFE" w:rsidRDefault="00A60AFE" w:rsidP="00A60AFE">
      <w:pPr>
        <w:ind w:firstLine="708"/>
        <w:jc w:val="both"/>
        <w:rPr>
          <w:rFonts w:cs="Aharoni"/>
        </w:rPr>
      </w:pPr>
    </w:p>
    <w:p w14:paraId="123ACA63" w14:textId="77777777" w:rsidR="00A60AFE" w:rsidRPr="00AA2C08" w:rsidRDefault="00A60AFE" w:rsidP="00A60AFE">
      <w:pPr>
        <w:ind w:firstLine="708"/>
        <w:jc w:val="both"/>
        <w:rPr>
          <w:rFonts w:cs="Aharoni"/>
          <w:b/>
        </w:rPr>
      </w:pPr>
      <w:r w:rsidRPr="001277D4">
        <w:rPr>
          <w:rFonts w:cs="Aharoni"/>
        </w:rPr>
        <w:t>Método construtivo</w:t>
      </w:r>
      <w:r w:rsidRPr="00AA2C08">
        <w:rPr>
          <w:rFonts w:cs="Aharoni"/>
          <w:b/>
        </w:rPr>
        <w:t>:</w:t>
      </w:r>
    </w:p>
    <w:p w14:paraId="747304EA" w14:textId="77777777" w:rsidR="00A60AFE" w:rsidRPr="005F1AC4" w:rsidRDefault="00A60AFE" w:rsidP="00A60AFE">
      <w:pPr>
        <w:ind w:firstLine="708"/>
        <w:jc w:val="both"/>
        <w:rPr>
          <w:rFonts w:cs="Aharoni"/>
        </w:rPr>
      </w:pPr>
      <w:r w:rsidRPr="005F1AC4">
        <w:rPr>
          <w:rFonts w:cs="Aharoni"/>
        </w:rPr>
        <w:t xml:space="preserve">- Os serviços </w:t>
      </w:r>
      <w:r>
        <w:rPr>
          <w:rFonts w:cs="Aharoni"/>
        </w:rPr>
        <w:t>de</w:t>
      </w:r>
      <w:r w:rsidRPr="005F1AC4">
        <w:rPr>
          <w:rFonts w:cs="Aharoni"/>
        </w:rPr>
        <w:t xml:space="preserve"> construção </w:t>
      </w:r>
      <w:r>
        <w:rPr>
          <w:rFonts w:cs="Aharoni"/>
        </w:rPr>
        <w:t>de</w:t>
      </w:r>
      <w:r w:rsidRPr="005F1AC4">
        <w:rPr>
          <w:rFonts w:cs="Aharoni"/>
        </w:rPr>
        <w:t xml:space="preserve"> meio fio consistem no assentamento </w:t>
      </w:r>
      <w:r>
        <w:rPr>
          <w:rFonts w:cs="Aharoni"/>
        </w:rPr>
        <w:t>de</w:t>
      </w:r>
      <w:r w:rsidRPr="005F1AC4">
        <w:rPr>
          <w:rFonts w:cs="Aharoni"/>
        </w:rPr>
        <w:t xml:space="preserve"> guias </w:t>
      </w:r>
      <w:r>
        <w:rPr>
          <w:rFonts w:cs="Aharoni"/>
        </w:rPr>
        <w:t xml:space="preserve">de </w:t>
      </w:r>
      <w:r w:rsidRPr="005F1AC4">
        <w:rPr>
          <w:rFonts w:cs="Aharoni"/>
        </w:rPr>
        <w:t>concreto pré-moldadas, assentadas e alinhadas ao longo da pista com a finalida</w:t>
      </w:r>
      <w:r>
        <w:rPr>
          <w:rFonts w:cs="Aharoni"/>
        </w:rPr>
        <w:t>de</w:t>
      </w:r>
      <w:r w:rsidRPr="005F1AC4">
        <w:rPr>
          <w:rFonts w:cs="Aharoni"/>
        </w:rPr>
        <w:t xml:space="preserve"> </w:t>
      </w:r>
      <w:r>
        <w:rPr>
          <w:rFonts w:cs="Aharoni"/>
        </w:rPr>
        <w:t xml:space="preserve">de </w:t>
      </w:r>
      <w:r w:rsidRPr="005F1AC4">
        <w:rPr>
          <w:rFonts w:cs="Aharoni"/>
        </w:rPr>
        <w:t>canalizar as águas pluviais, sinalizar e proteger a pavimentação.</w:t>
      </w:r>
    </w:p>
    <w:p w14:paraId="7B9073C0" w14:textId="77777777" w:rsidR="00A60AFE" w:rsidRPr="005F1AC4" w:rsidRDefault="00A60AFE" w:rsidP="00A60AFE">
      <w:pPr>
        <w:ind w:firstLine="708"/>
        <w:jc w:val="both"/>
        <w:rPr>
          <w:rFonts w:cs="Aharoni"/>
        </w:rPr>
      </w:pPr>
      <w:r w:rsidRPr="005F1AC4">
        <w:rPr>
          <w:rFonts w:cs="Aharoni"/>
        </w:rPr>
        <w:lastRenderedPageBreak/>
        <w:t xml:space="preserve">- As peças pré-moldadas utilizadas para os meios fios </w:t>
      </w:r>
      <w:r>
        <w:rPr>
          <w:rFonts w:cs="Aharoni"/>
        </w:rPr>
        <w:t>de</w:t>
      </w:r>
      <w:r w:rsidRPr="005F1AC4">
        <w:rPr>
          <w:rFonts w:cs="Aharoni"/>
        </w:rPr>
        <w:t xml:space="preserve">verão ser </w:t>
      </w:r>
      <w:r>
        <w:rPr>
          <w:rFonts w:cs="Aharoni"/>
        </w:rPr>
        <w:t>de</w:t>
      </w:r>
      <w:r w:rsidRPr="005F1AC4">
        <w:rPr>
          <w:rFonts w:cs="Aharoni"/>
        </w:rPr>
        <w:t xml:space="preserve"> concreto com</w:t>
      </w:r>
      <w:r>
        <w:rPr>
          <w:rFonts w:cs="Aharoni"/>
        </w:rPr>
        <w:t xml:space="preserve"> </w:t>
      </w:r>
      <w:r w:rsidRPr="005F1AC4">
        <w:rPr>
          <w:rFonts w:cs="Aharoni"/>
        </w:rPr>
        <w:t>Fck≥30MPa, no padrão do DNIT, dimensões 13/15x30x100cm (face superior / face inferior</w:t>
      </w:r>
      <w:r>
        <w:rPr>
          <w:rFonts w:cs="Aharoni"/>
        </w:rPr>
        <w:t xml:space="preserve"> </w:t>
      </w:r>
      <w:r w:rsidRPr="005F1AC4">
        <w:rPr>
          <w:rFonts w:cs="Aharoni"/>
        </w:rPr>
        <w:t>x altura x comprimento).</w:t>
      </w:r>
    </w:p>
    <w:p w14:paraId="6FB57892" w14:textId="77777777" w:rsidR="00A60AFE" w:rsidRPr="005F1AC4" w:rsidRDefault="00A60AFE" w:rsidP="00A60AFE">
      <w:pPr>
        <w:ind w:firstLine="708"/>
        <w:jc w:val="both"/>
        <w:rPr>
          <w:rFonts w:cs="Aharoni"/>
        </w:rPr>
      </w:pPr>
      <w:r w:rsidRPr="005F1AC4">
        <w:rPr>
          <w:rFonts w:cs="Aharoni"/>
        </w:rPr>
        <w:t xml:space="preserve">- As peças </w:t>
      </w:r>
      <w:r>
        <w:rPr>
          <w:rFonts w:cs="Aharoni"/>
        </w:rPr>
        <w:t>de</w:t>
      </w:r>
      <w:r w:rsidRPr="005F1AC4">
        <w:rPr>
          <w:rFonts w:cs="Aharoni"/>
        </w:rPr>
        <w:t xml:space="preserve"> meio-fio serão rejuntadas com argamassa </w:t>
      </w:r>
      <w:r>
        <w:rPr>
          <w:rFonts w:cs="Aharoni"/>
        </w:rPr>
        <w:t>de</w:t>
      </w:r>
      <w:r w:rsidRPr="005F1AC4">
        <w:rPr>
          <w:rFonts w:cs="Aharoni"/>
        </w:rPr>
        <w:t xml:space="preserve"> cimento e areia no</w:t>
      </w:r>
      <w:r>
        <w:rPr>
          <w:rFonts w:cs="Aharoni"/>
        </w:rPr>
        <w:t xml:space="preserve"> </w:t>
      </w:r>
      <w:r w:rsidRPr="005F1AC4">
        <w:rPr>
          <w:rFonts w:cs="Aharoni"/>
        </w:rPr>
        <w:t>traço 1:3.</w:t>
      </w:r>
    </w:p>
    <w:p w14:paraId="1FDF6191" w14:textId="77777777" w:rsidR="00A60AFE" w:rsidRPr="005F1AC4" w:rsidRDefault="00A60AFE" w:rsidP="00A60AFE">
      <w:pPr>
        <w:ind w:firstLine="708"/>
        <w:jc w:val="both"/>
        <w:rPr>
          <w:rFonts w:cs="Aharoni"/>
        </w:rPr>
      </w:pPr>
      <w:r w:rsidRPr="005F1AC4">
        <w:rPr>
          <w:rFonts w:cs="Aharoni"/>
        </w:rPr>
        <w:t xml:space="preserve">- O cimento </w:t>
      </w:r>
      <w:r>
        <w:rPr>
          <w:rFonts w:cs="Aharoni"/>
        </w:rPr>
        <w:t>de</w:t>
      </w:r>
      <w:r w:rsidRPr="005F1AC4">
        <w:rPr>
          <w:rFonts w:cs="Aharoni"/>
        </w:rPr>
        <w:t>verá satisfazer à especificação da norma NBR 5732/1991 – “Cimento</w:t>
      </w:r>
      <w:r>
        <w:rPr>
          <w:rFonts w:cs="Aharoni"/>
        </w:rPr>
        <w:t xml:space="preserve"> </w:t>
      </w:r>
      <w:r w:rsidRPr="005F1AC4">
        <w:rPr>
          <w:rFonts w:cs="Aharoni"/>
        </w:rPr>
        <w:t xml:space="preserve">Portland Comum”. O cimento </w:t>
      </w:r>
      <w:r>
        <w:rPr>
          <w:rFonts w:cs="Aharoni"/>
        </w:rPr>
        <w:t>de</w:t>
      </w:r>
      <w:r w:rsidRPr="005F1AC4">
        <w:rPr>
          <w:rFonts w:cs="Aharoni"/>
        </w:rPr>
        <w:t xml:space="preserve">verá ser conservado em </w:t>
      </w:r>
      <w:r>
        <w:rPr>
          <w:rFonts w:cs="Aharoni"/>
        </w:rPr>
        <w:t>de</w:t>
      </w:r>
      <w:r w:rsidRPr="005F1AC4">
        <w:rPr>
          <w:rFonts w:cs="Aharoni"/>
        </w:rPr>
        <w:t>pósito perfeitamente</w:t>
      </w:r>
      <w:r>
        <w:rPr>
          <w:rFonts w:cs="Aharoni"/>
        </w:rPr>
        <w:t xml:space="preserve"> </w:t>
      </w:r>
      <w:r w:rsidRPr="005F1AC4">
        <w:rPr>
          <w:rFonts w:cs="Aharoni"/>
        </w:rPr>
        <w:t>protegido da umida</w:t>
      </w:r>
      <w:r>
        <w:rPr>
          <w:rFonts w:cs="Aharoni"/>
        </w:rPr>
        <w:t>de</w:t>
      </w:r>
      <w:r w:rsidRPr="005F1AC4">
        <w:rPr>
          <w:rFonts w:cs="Aharoni"/>
        </w:rPr>
        <w:t>. Os sacos que parcial ou totalmente se tenha hidratado serão</w:t>
      </w:r>
      <w:r>
        <w:rPr>
          <w:rFonts w:cs="Aharoni"/>
        </w:rPr>
        <w:t xml:space="preserve"> </w:t>
      </w:r>
      <w:r w:rsidRPr="005F1AC4">
        <w:rPr>
          <w:rFonts w:cs="Aharoni"/>
        </w:rPr>
        <w:t>rejeitados.</w:t>
      </w:r>
    </w:p>
    <w:p w14:paraId="57AEBA23" w14:textId="77777777" w:rsidR="00A60AFE" w:rsidRPr="005F1AC4" w:rsidRDefault="00A60AFE" w:rsidP="00A60AFE">
      <w:pPr>
        <w:ind w:firstLine="708"/>
        <w:jc w:val="both"/>
        <w:rPr>
          <w:rFonts w:cs="Aharoni"/>
        </w:rPr>
      </w:pPr>
      <w:r w:rsidRPr="005F1AC4">
        <w:rPr>
          <w:rFonts w:cs="Aharoni"/>
        </w:rPr>
        <w:t xml:space="preserve">- O agregado miúdo consistirá </w:t>
      </w:r>
      <w:r>
        <w:rPr>
          <w:rFonts w:cs="Aharoni"/>
        </w:rPr>
        <w:t>de</w:t>
      </w:r>
      <w:r w:rsidRPr="005F1AC4">
        <w:rPr>
          <w:rFonts w:cs="Aharoni"/>
        </w:rPr>
        <w:t xml:space="preserve"> uma areia natural (</w:t>
      </w:r>
      <w:r>
        <w:rPr>
          <w:rFonts w:cs="Aharoni"/>
        </w:rPr>
        <w:t>de</w:t>
      </w:r>
      <w:r w:rsidRPr="005F1AC4">
        <w:rPr>
          <w:rFonts w:cs="Aharoni"/>
        </w:rPr>
        <w:t xml:space="preserve"> rio ou jazidas) composta </w:t>
      </w:r>
      <w:r>
        <w:rPr>
          <w:rFonts w:cs="Aharoni"/>
        </w:rPr>
        <w:t xml:space="preserve">de </w:t>
      </w:r>
      <w:r w:rsidRPr="005F1AC4">
        <w:rPr>
          <w:rFonts w:cs="Aharoni"/>
        </w:rPr>
        <w:t xml:space="preserve">partículas duras e duráveis </w:t>
      </w:r>
      <w:r>
        <w:rPr>
          <w:rFonts w:cs="Aharoni"/>
        </w:rPr>
        <w:t>de</w:t>
      </w:r>
      <w:r w:rsidRPr="005F1AC4">
        <w:rPr>
          <w:rFonts w:cs="Aharoni"/>
        </w:rPr>
        <w:t xml:space="preserve"> diâmetro máximo igual ou inferior a 4,8mm, com menos </w:t>
      </w:r>
      <w:r>
        <w:rPr>
          <w:rFonts w:cs="Aharoni"/>
        </w:rPr>
        <w:t xml:space="preserve">de </w:t>
      </w:r>
      <w:r w:rsidRPr="005F1AC4">
        <w:rPr>
          <w:rFonts w:cs="Aharoni"/>
        </w:rPr>
        <w:t xml:space="preserve">1,5% </w:t>
      </w:r>
      <w:r>
        <w:rPr>
          <w:rFonts w:cs="Aharoni"/>
        </w:rPr>
        <w:t>de</w:t>
      </w:r>
      <w:r w:rsidRPr="005F1AC4">
        <w:rPr>
          <w:rFonts w:cs="Aharoni"/>
        </w:rPr>
        <w:t xml:space="preserve"> argila, menos </w:t>
      </w:r>
      <w:r>
        <w:rPr>
          <w:rFonts w:cs="Aharoni"/>
        </w:rPr>
        <w:t>de</w:t>
      </w:r>
      <w:r w:rsidRPr="005F1AC4">
        <w:rPr>
          <w:rFonts w:cs="Aharoni"/>
        </w:rPr>
        <w:t xml:space="preserve"> 1% </w:t>
      </w:r>
      <w:r>
        <w:rPr>
          <w:rFonts w:cs="Aharoni"/>
        </w:rPr>
        <w:t>de</w:t>
      </w:r>
      <w:r w:rsidRPr="005F1AC4">
        <w:rPr>
          <w:rFonts w:cs="Aharoni"/>
        </w:rPr>
        <w:t xml:space="preserve"> materiais carbonoso e menos </w:t>
      </w:r>
      <w:r>
        <w:rPr>
          <w:rFonts w:cs="Aharoni"/>
        </w:rPr>
        <w:t>de</w:t>
      </w:r>
      <w:r w:rsidRPr="005F1AC4">
        <w:rPr>
          <w:rFonts w:cs="Aharoni"/>
        </w:rPr>
        <w:t xml:space="preserve"> 3% </w:t>
      </w:r>
      <w:r>
        <w:rPr>
          <w:rFonts w:cs="Aharoni"/>
        </w:rPr>
        <w:t>de</w:t>
      </w:r>
      <w:r w:rsidRPr="005F1AC4">
        <w:rPr>
          <w:rFonts w:cs="Aharoni"/>
        </w:rPr>
        <w:t xml:space="preserve"> materiais</w:t>
      </w:r>
      <w:r>
        <w:rPr>
          <w:rFonts w:cs="Aharoni"/>
        </w:rPr>
        <w:t xml:space="preserve"> </w:t>
      </w:r>
      <w:r w:rsidRPr="005F1AC4">
        <w:rPr>
          <w:rFonts w:cs="Aharoni"/>
        </w:rPr>
        <w:t xml:space="preserve">pulverulentos, ou seja, trata-se do material comumente </w:t>
      </w:r>
      <w:r>
        <w:rPr>
          <w:rFonts w:cs="Aharoni"/>
        </w:rPr>
        <w:t>de</w:t>
      </w:r>
      <w:r w:rsidRPr="005F1AC4">
        <w:rPr>
          <w:rFonts w:cs="Aharoni"/>
        </w:rPr>
        <w:t>signado “areia grossa lavada”.</w:t>
      </w:r>
    </w:p>
    <w:p w14:paraId="6527AEF9" w14:textId="77777777" w:rsidR="00A60AFE" w:rsidRPr="005F1AC4" w:rsidRDefault="00A60AFE" w:rsidP="00A60AFE">
      <w:pPr>
        <w:ind w:firstLine="708"/>
        <w:jc w:val="both"/>
        <w:rPr>
          <w:rFonts w:cs="Aharoni"/>
        </w:rPr>
      </w:pPr>
      <w:r w:rsidRPr="005F1AC4">
        <w:rPr>
          <w:rFonts w:cs="Aharoni"/>
        </w:rPr>
        <w:t xml:space="preserve">- O agregado graúdo consistirá </w:t>
      </w:r>
      <w:r>
        <w:rPr>
          <w:rFonts w:cs="Aharoni"/>
        </w:rPr>
        <w:t>de</w:t>
      </w:r>
      <w:r w:rsidRPr="005F1AC4">
        <w:rPr>
          <w:rFonts w:cs="Aharoni"/>
        </w:rPr>
        <w:t xml:space="preserve"> pedra britada apresentando no máximo 3% </w:t>
      </w:r>
      <w:r>
        <w:rPr>
          <w:rFonts w:cs="Aharoni"/>
        </w:rPr>
        <w:t xml:space="preserve">de </w:t>
      </w:r>
      <w:r w:rsidRPr="005F1AC4">
        <w:rPr>
          <w:rFonts w:cs="Aharoni"/>
        </w:rPr>
        <w:t>material passando na peneira nº 200.</w:t>
      </w:r>
    </w:p>
    <w:p w14:paraId="3E7073A1" w14:textId="77777777" w:rsidR="00A60AFE" w:rsidRPr="005F1AC4" w:rsidRDefault="00A60AFE" w:rsidP="00A60AFE">
      <w:pPr>
        <w:ind w:firstLine="708"/>
        <w:jc w:val="both"/>
        <w:rPr>
          <w:rFonts w:cs="Aharoni"/>
        </w:rPr>
      </w:pPr>
      <w:r w:rsidRPr="005F1AC4">
        <w:rPr>
          <w:rFonts w:cs="Aharoni"/>
        </w:rPr>
        <w:t xml:space="preserve">- O </w:t>
      </w:r>
      <w:r>
        <w:rPr>
          <w:rFonts w:cs="Aharoni"/>
        </w:rPr>
        <w:t>de</w:t>
      </w:r>
      <w:r w:rsidRPr="005F1AC4">
        <w:rPr>
          <w:rFonts w:cs="Aharoni"/>
        </w:rPr>
        <w:t xml:space="preserve">sgaste a abrasão, </w:t>
      </w:r>
      <w:r>
        <w:rPr>
          <w:rFonts w:cs="Aharoni"/>
        </w:rPr>
        <w:t>de</w:t>
      </w:r>
      <w:r w:rsidRPr="005F1AC4">
        <w:rPr>
          <w:rFonts w:cs="Aharoni"/>
        </w:rPr>
        <w:t xml:space="preserve">terminado no aparelho Los Angeles, não </w:t>
      </w:r>
      <w:r>
        <w:rPr>
          <w:rFonts w:cs="Aharoni"/>
        </w:rPr>
        <w:t>de</w:t>
      </w:r>
      <w:r w:rsidRPr="005F1AC4">
        <w:rPr>
          <w:rFonts w:cs="Aharoni"/>
        </w:rPr>
        <w:t>verá</w:t>
      </w:r>
      <w:r>
        <w:rPr>
          <w:rFonts w:cs="Aharoni"/>
        </w:rPr>
        <w:t xml:space="preserve"> </w:t>
      </w:r>
      <w:r w:rsidRPr="005F1AC4">
        <w:rPr>
          <w:rFonts w:cs="Aharoni"/>
        </w:rPr>
        <w:t xml:space="preserve">ultrapassar a 50%. Seu diâmetro máximo </w:t>
      </w:r>
      <w:r>
        <w:rPr>
          <w:rFonts w:cs="Aharoni"/>
        </w:rPr>
        <w:t>de</w:t>
      </w:r>
      <w:r w:rsidRPr="005F1AC4">
        <w:rPr>
          <w:rFonts w:cs="Aharoni"/>
        </w:rPr>
        <w:t>verá estar compreendido entre um terço e um</w:t>
      </w:r>
      <w:r>
        <w:rPr>
          <w:rFonts w:cs="Aharoni"/>
        </w:rPr>
        <w:t xml:space="preserve"> </w:t>
      </w:r>
      <w:r w:rsidRPr="005F1AC4">
        <w:rPr>
          <w:rFonts w:cs="Aharoni"/>
        </w:rPr>
        <w:t xml:space="preserve">quarto da menor dimensão da placa, não </w:t>
      </w:r>
      <w:r>
        <w:rPr>
          <w:rFonts w:cs="Aharoni"/>
        </w:rPr>
        <w:t>de</w:t>
      </w:r>
      <w:r w:rsidRPr="005F1AC4">
        <w:rPr>
          <w:rFonts w:cs="Aharoni"/>
        </w:rPr>
        <w:t>vendo ser superior a 0,05m.</w:t>
      </w:r>
    </w:p>
    <w:p w14:paraId="7B10B3E9" w14:textId="77777777" w:rsidR="00A60AFE" w:rsidRPr="005F1AC4" w:rsidRDefault="00A60AFE" w:rsidP="00A60AFE">
      <w:pPr>
        <w:ind w:firstLine="708"/>
        <w:jc w:val="both"/>
        <w:rPr>
          <w:rFonts w:cs="Aharoni"/>
        </w:rPr>
      </w:pPr>
      <w:r w:rsidRPr="005F1AC4">
        <w:rPr>
          <w:rFonts w:cs="Aharoni"/>
        </w:rPr>
        <w:t xml:space="preserve">- Toda a água usada </w:t>
      </w:r>
      <w:r>
        <w:rPr>
          <w:rFonts w:cs="Aharoni"/>
        </w:rPr>
        <w:t>de</w:t>
      </w:r>
      <w:r w:rsidRPr="005F1AC4">
        <w:rPr>
          <w:rFonts w:cs="Aharoni"/>
        </w:rPr>
        <w:t xml:space="preserve">verá estar isenta </w:t>
      </w:r>
      <w:r>
        <w:rPr>
          <w:rFonts w:cs="Aharoni"/>
        </w:rPr>
        <w:t>de</w:t>
      </w:r>
      <w:r w:rsidRPr="005F1AC4">
        <w:rPr>
          <w:rFonts w:cs="Aharoni"/>
        </w:rPr>
        <w:t xml:space="preserve"> óleos, sais, ácidos, materiais orgânicos</w:t>
      </w:r>
      <w:r>
        <w:rPr>
          <w:rFonts w:cs="Aharoni"/>
        </w:rPr>
        <w:t xml:space="preserve"> </w:t>
      </w:r>
      <w:r w:rsidRPr="005F1AC4">
        <w:rPr>
          <w:rFonts w:cs="Aharoni"/>
        </w:rPr>
        <w:t>ou outras substâncias prejudiciais à pega. Nos casos duvidosos, para se verificar se a água</w:t>
      </w:r>
      <w:r>
        <w:rPr>
          <w:rFonts w:cs="Aharoni"/>
        </w:rPr>
        <w:t xml:space="preserve"> </w:t>
      </w:r>
      <w:r w:rsidRPr="005F1AC4">
        <w:rPr>
          <w:rFonts w:cs="Aharoni"/>
        </w:rPr>
        <w:t xml:space="preserve">é prejudicial, ensaios comparativos </w:t>
      </w:r>
      <w:r>
        <w:rPr>
          <w:rFonts w:cs="Aharoni"/>
        </w:rPr>
        <w:t>de</w:t>
      </w:r>
      <w:r w:rsidRPr="005F1AC4">
        <w:rPr>
          <w:rFonts w:cs="Aharoni"/>
        </w:rPr>
        <w:t xml:space="preserve"> pega e resistência à compressão da argamassa</w:t>
      </w:r>
      <w:r>
        <w:rPr>
          <w:rFonts w:cs="Aharoni"/>
        </w:rPr>
        <w:t xml:space="preserve"> de</w:t>
      </w:r>
      <w:r w:rsidRPr="005F1AC4">
        <w:rPr>
          <w:rFonts w:cs="Aharoni"/>
        </w:rPr>
        <w:t>verão ser feitos pela contratada.</w:t>
      </w:r>
    </w:p>
    <w:p w14:paraId="4AD2FC56" w14:textId="77777777" w:rsidR="00A60AFE" w:rsidRPr="005F1AC4" w:rsidRDefault="00A60AFE" w:rsidP="00A60AFE">
      <w:pPr>
        <w:ind w:firstLine="708"/>
        <w:jc w:val="both"/>
        <w:rPr>
          <w:rFonts w:cs="Aharoni"/>
        </w:rPr>
      </w:pPr>
      <w:r w:rsidRPr="005F1AC4">
        <w:rPr>
          <w:rFonts w:cs="Aharoni"/>
        </w:rPr>
        <w:t xml:space="preserve">- Na execução dos serviços </w:t>
      </w:r>
      <w:r>
        <w:rPr>
          <w:rFonts w:cs="Aharoni"/>
        </w:rPr>
        <w:t>de</w:t>
      </w:r>
      <w:r w:rsidRPr="005F1AC4">
        <w:rPr>
          <w:rFonts w:cs="Aharoni"/>
        </w:rPr>
        <w:t xml:space="preserve"> construção </w:t>
      </w:r>
      <w:r>
        <w:rPr>
          <w:rFonts w:cs="Aharoni"/>
        </w:rPr>
        <w:t>de</w:t>
      </w:r>
      <w:r w:rsidRPr="005F1AC4">
        <w:rPr>
          <w:rFonts w:cs="Aharoni"/>
        </w:rPr>
        <w:t xml:space="preserve"> meio fio com linha d’água serão</w:t>
      </w:r>
      <w:r>
        <w:rPr>
          <w:rFonts w:cs="Aharoni"/>
        </w:rPr>
        <w:t xml:space="preserve"> </w:t>
      </w:r>
      <w:r w:rsidRPr="005F1AC4">
        <w:rPr>
          <w:rFonts w:cs="Aharoni"/>
        </w:rPr>
        <w:t>utilizados os equipamentos discriminados abaixo:</w:t>
      </w:r>
    </w:p>
    <w:p w14:paraId="1B27517A" w14:textId="77777777" w:rsidR="00A60AFE" w:rsidRPr="005F1AC4" w:rsidRDefault="00A60AFE" w:rsidP="00C335C3">
      <w:pPr>
        <w:numPr>
          <w:ilvl w:val="0"/>
          <w:numId w:val="4"/>
        </w:numPr>
        <w:spacing w:after="200"/>
        <w:jc w:val="both"/>
        <w:rPr>
          <w:rFonts w:cs="Aharoni"/>
        </w:rPr>
      </w:pPr>
      <w:r w:rsidRPr="005F1AC4">
        <w:rPr>
          <w:rFonts w:cs="Aharoni"/>
        </w:rPr>
        <w:t xml:space="preserve">Estrado </w:t>
      </w:r>
      <w:r>
        <w:rPr>
          <w:rFonts w:cs="Aharoni"/>
        </w:rPr>
        <w:t>de</w:t>
      </w:r>
      <w:r w:rsidRPr="005F1AC4">
        <w:rPr>
          <w:rFonts w:cs="Aharoni"/>
        </w:rPr>
        <w:t xml:space="preserve"> ma</w:t>
      </w:r>
      <w:r>
        <w:rPr>
          <w:rFonts w:cs="Aharoni"/>
        </w:rPr>
        <w:t>de</w:t>
      </w:r>
      <w:r w:rsidRPr="005F1AC4">
        <w:rPr>
          <w:rFonts w:cs="Aharoni"/>
        </w:rPr>
        <w:t xml:space="preserve">ira para preparação </w:t>
      </w:r>
      <w:r>
        <w:rPr>
          <w:rFonts w:cs="Aharoni"/>
        </w:rPr>
        <w:t>de</w:t>
      </w:r>
      <w:r w:rsidRPr="005F1AC4">
        <w:rPr>
          <w:rFonts w:cs="Aharoni"/>
        </w:rPr>
        <w:t xml:space="preserve"> argamassa e do concreto. A critério</w:t>
      </w:r>
      <w:r>
        <w:rPr>
          <w:rFonts w:cs="Aharoni"/>
        </w:rPr>
        <w:t xml:space="preserve"> </w:t>
      </w:r>
      <w:r w:rsidRPr="005F1AC4">
        <w:rPr>
          <w:rFonts w:cs="Aharoni"/>
        </w:rPr>
        <w:t>da fiscalização po</w:t>
      </w:r>
      <w:r>
        <w:rPr>
          <w:rFonts w:cs="Aharoni"/>
        </w:rPr>
        <w:t>de</w:t>
      </w:r>
      <w:r w:rsidRPr="005F1AC4">
        <w:rPr>
          <w:rFonts w:cs="Aharoni"/>
        </w:rPr>
        <w:t xml:space="preserve">rá ser exigido a utilização </w:t>
      </w:r>
      <w:r>
        <w:rPr>
          <w:rFonts w:cs="Aharoni"/>
        </w:rPr>
        <w:t>de</w:t>
      </w:r>
      <w:r w:rsidRPr="005F1AC4">
        <w:rPr>
          <w:rFonts w:cs="Aharoni"/>
        </w:rPr>
        <w:t xml:space="preserve"> betoneiras.</w:t>
      </w:r>
    </w:p>
    <w:p w14:paraId="4E6D6DD1" w14:textId="77777777" w:rsidR="00A60AFE" w:rsidRPr="005F1AC4" w:rsidRDefault="00A60AFE" w:rsidP="00C335C3">
      <w:pPr>
        <w:numPr>
          <w:ilvl w:val="0"/>
          <w:numId w:val="4"/>
        </w:numPr>
        <w:spacing w:after="200"/>
        <w:jc w:val="both"/>
        <w:rPr>
          <w:rFonts w:cs="Aharoni"/>
        </w:rPr>
      </w:pPr>
      <w:r w:rsidRPr="005F1AC4">
        <w:rPr>
          <w:rFonts w:cs="Aharoni"/>
        </w:rPr>
        <w:t xml:space="preserve">Tinas metálicas para preparação da argamassa </w:t>
      </w:r>
      <w:r>
        <w:rPr>
          <w:rFonts w:cs="Aharoni"/>
        </w:rPr>
        <w:t>de</w:t>
      </w:r>
      <w:r w:rsidRPr="005F1AC4">
        <w:rPr>
          <w:rFonts w:cs="Aharoni"/>
        </w:rPr>
        <w:t xml:space="preserve"> rejunte.</w:t>
      </w:r>
    </w:p>
    <w:p w14:paraId="571AC31E" w14:textId="77777777" w:rsidR="00A60AFE" w:rsidRPr="005F1AC4" w:rsidRDefault="00A60AFE" w:rsidP="00C335C3">
      <w:pPr>
        <w:numPr>
          <w:ilvl w:val="0"/>
          <w:numId w:val="4"/>
        </w:numPr>
        <w:spacing w:after="200"/>
        <w:jc w:val="both"/>
        <w:rPr>
          <w:rFonts w:cs="Aharoni"/>
        </w:rPr>
      </w:pPr>
      <w:r w:rsidRPr="005F1AC4">
        <w:rPr>
          <w:rFonts w:cs="Aharoni"/>
        </w:rPr>
        <w:t>Pás, níveis, linhas, réguas, alavancas e outras ferramentas necessárias à</w:t>
      </w:r>
      <w:r>
        <w:rPr>
          <w:rFonts w:cs="Aharoni"/>
        </w:rPr>
        <w:t xml:space="preserve"> </w:t>
      </w:r>
      <w:r w:rsidRPr="005F1AC4">
        <w:rPr>
          <w:rFonts w:cs="Aharoni"/>
        </w:rPr>
        <w:t>correta execução dos serviços.</w:t>
      </w:r>
    </w:p>
    <w:p w14:paraId="38BC27B9" w14:textId="77777777" w:rsidR="00A60AFE" w:rsidRDefault="00A60AFE" w:rsidP="00A60AFE">
      <w:pPr>
        <w:ind w:firstLine="708"/>
        <w:jc w:val="both"/>
        <w:rPr>
          <w:rFonts w:cs="Aharoni"/>
        </w:rPr>
      </w:pPr>
      <w:r w:rsidRPr="005F1AC4">
        <w:rPr>
          <w:rFonts w:cs="Aharoni"/>
        </w:rPr>
        <w:t xml:space="preserve">- </w:t>
      </w:r>
      <w:r>
        <w:rPr>
          <w:rFonts w:cs="Aharoni"/>
        </w:rPr>
        <w:t>De</w:t>
      </w:r>
      <w:r w:rsidRPr="005F1AC4">
        <w:rPr>
          <w:rFonts w:cs="Aharoni"/>
        </w:rPr>
        <w:t>verá ser aberta uma vala para assentamento das pedras do meio-fio, ao longo</w:t>
      </w:r>
      <w:r>
        <w:rPr>
          <w:rFonts w:cs="Aharoni"/>
        </w:rPr>
        <w:t xml:space="preserve"> </w:t>
      </w:r>
      <w:r w:rsidRPr="005F1AC4">
        <w:rPr>
          <w:rFonts w:cs="Aharoni"/>
        </w:rPr>
        <w:t>e nos bordos do subleito ou sub-base preparados, obe</w:t>
      </w:r>
      <w:r>
        <w:rPr>
          <w:rFonts w:cs="Aharoni"/>
        </w:rPr>
        <w:t>de</w:t>
      </w:r>
      <w:r w:rsidRPr="005F1AC4">
        <w:rPr>
          <w:rFonts w:cs="Aharoni"/>
        </w:rPr>
        <w:t>cendo ao alinhamento, perfil e</w:t>
      </w:r>
      <w:r>
        <w:rPr>
          <w:rFonts w:cs="Aharoni"/>
        </w:rPr>
        <w:t xml:space="preserve"> </w:t>
      </w:r>
      <w:r w:rsidRPr="005F1AC4">
        <w:rPr>
          <w:rFonts w:cs="Aharoni"/>
        </w:rPr>
        <w:t xml:space="preserve">dimensão estabelecidos no projeto. O fundo da vala </w:t>
      </w:r>
      <w:r>
        <w:rPr>
          <w:rFonts w:cs="Aharoni"/>
        </w:rPr>
        <w:t>de</w:t>
      </w:r>
      <w:r w:rsidRPr="005F1AC4">
        <w:rPr>
          <w:rFonts w:cs="Aharoni"/>
        </w:rPr>
        <w:t xml:space="preserve">verá ser </w:t>
      </w:r>
      <w:proofErr w:type="spellStart"/>
      <w:r w:rsidRPr="005F1AC4">
        <w:rPr>
          <w:rFonts w:cs="Aharoni"/>
        </w:rPr>
        <w:t>retanguralizado</w:t>
      </w:r>
      <w:proofErr w:type="spellEnd"/>
      <w:r w:rsidRPr="005F1AC4">
        <w:rPr>
          <w:rFonts w:cs="Aharoni"/>
        </w:rPr>
        <w:t xml:space="preserve"> e em</w:t>
      </w:r>
      <w:r>
        <w:rPr>
          <w:rFonts w:cs="Aharoni"/>
        </w:rPr>
        <w:t xml:space="preserve"> </w:t>
      </w:r>
      <w:r w:rsidRPr="005F1AC4">
        <w:rPr>
          <w:rFonts w:cs="Aharoni"/>
        </w:rPr>
        <w:t>seguida apiloado, assentando-se logo após as peças pré-moldadas, proce</w:t>
      </w:r>
      <w:r>
        <w:rPr>
          <w:rFonts w:cs="Aharoni"/>
        </w:rPr>
        <w:t>de</w:t>
      </w:r>
      <w:r w:rsidRPr="005F1AC4">
        <w:rPr>
          <w:rFonts w:cs="Aharoni"/>
        </w:rPr>
        <w:t>ndo-se em</w:t>
      </w:r>
      <w:r>
        <w:rPr>
          <w:rFonts w:cs="Aharoni"/>
        </w:rPr>
        <w:t xml:space="preserve"> </w:t>
      </w:r>
      <w:r w:rsidRPr="005F1AC4">
        <w:rPr>
          <w:rFonts w:cs="Aharoni"/>
        </w:rPr>
        <w:t xml:space="preserve">seguida seu rejuntamento com argamassa </w:t>
      </w:r>
      <w:r>
        <w:rPr>
          <w:rFonts w:cs="Aharoni"/>
        </w:rPr>
        <w:t>de</w:t>
      </w:r>
      <w:r w:rsidRPr="005F1AC4">
        <w:rPr>
          <w:rFonts w:cs="Aharoni"/>
        </w:rPr>
        <w:t xml:space="preserve"> cimento e areia no traço 1:3.</w:t>
      </w:r>
    </w:p>
    <w:p w14:paraId="254CA52C" w14:textId="77777777" w:rsidR="00A60AFE" w:rsidRPr="005F1AC4" w:rsidRDefault="00A60AFE" w:rsidP="00A60AFE">
      <w:pPr>
        <w:ind w:firstLine="708"/>
        <w:jc w:val="both"/>
        <w:rPr>
          <w:rFonts w:cs="Aharoni"/>
        </w:rPr>
      </w:pPr>
      <w:r w:rsidRPr="005F1AC4">
        <w:rPr>
          <w:rFonts w:cs="Aharoni"/>
        </w:rPr>
        <w:t>- Junto ao meio fio serão assentados os paralelepípedos para formação da linha</w:t>
      </w:r>
      <w:r>
        <w:rPr>
          <w:rFonts w:cs="Aharoni"/>
        </w:rPr>
        <w:t xml:space="preserve"> </w:t>
      </w:r>
      <w:r w:rsidRPr="005F1AC4">
        <w:rPr>
          <w:rFonts w:cs="Aharoni"/>
        </w:rPr>
        <w:t>d’água, conforme indicado em projeto.</w:t>
      </w:r>
    </w:p>
    <w:p w14:paraId="08694EF9" w14:textId="77777777" w:rsidR="00A60AFE" w:rsidRPr="005F1AC4" w:rsidRDefault="00A60AFE" w:rsidP="00A60AFE">
      <w:pPr>
        <w:ind w:firstLine="708"/>
        <w:jc w:val="both"/>
        <w:rPr>
          <w:rFonts w:cs="Aharoni"/>
        </w:rPr>
      </w:pPr>
      <w:r w:rsidRPr="005F1AC4">
        <w:rPr>
          <w:rFonts w:cs="Aharoni"/>
        </w:rPr>
        <w:t xml:space="preserve">- No caso geral a aresta </w:t>
      </w:r>
      <w:r>
        <w:rPr>
          <w:rFonts w:cs="Aharoni"/>
        </w:rPr>
        <w:t>de</w:t>
      </w:r>
      <w:r w:rsidRPr="005F1AC4">
        <w:rPr>
          <w:rFonts w:cs="Aharoni"/>
        </w:rPr>
        <w:t>terminada pelas faces externas dos meios-fios e linha</w:t>
      </w:r>
      <w:r>
        <w:rPr>
          <w:rFonts w:cs="Aharoni"/>
        </w:rPr>
        <w:t xml:space="preserve"> </w:t>
      </w:r>
      <w:r w:rsidRPr="005F1AC4">
        <w:rPr>
          <w:rFonts w:cs="Aharoni"/>
        </w:rPr>
        <w:t>d’água situar-se-á a 0,15m do piso do meio-fio.</w:t>
      </w:r>
    </w:p>
    <w:p w14:paraId="4B074C98" w14:textId="77777777" w:rsidR="00A60AFE" w:rsidRPr="005F1AC4" w:rsidRDefault="00A60AFE" w:rsidP="00A60AFE">
      <w:pPr>
        <w:ind w:firstLine="708"/>
        <w:jc w:val="both"/>
        <w:rPr>
          <w:rFonts w:cs="Aharoni"/>
        </w:rPr>
      </w:pPr>
      <w:r w:rsidRPr="005F1AC4">
        <w:rPr>
          <w:rFonts w:cs="Aharoni"/>
        </w:rPr>
        <w:t>- O rejuntamento dos paralelepípedos será efetuado logo que seja terminado o seu</w:t>
      </w:r>
      <w:r>
        <w:rPr>
          <w:rFonts w:cs="Aharoni"/>
        </w:rPr>
        <w:t xml:space="preserve"> </w:t>
      </w:r>
      <w:r w:rsidRPr="005F1AC4">
        <w:rPr>
          <w:rFonts w:cs="Aharoni"/>
        </w:rPr>
        <w:t xml:space="preserve">assentamento, e será precedido </w:t>
      </w:r>
      <w:r>
        <w:rPr>
          <w:rFonts w:cs="Aharoni"/>
        </w:rPr>
        <w:t>de</w:t>
      </w:r>
      <w:r w:rsidRPr="005F1AC4">
        <w:rPr>
          <w:rFonts w:cs="Aharoni"/>
        </w:rPr>
        <w:t xml:space="preserve"> uma operação </w:t>
      </w:r>
      <w:r>
        <w:rPr>
          <w:rFonts w:cs="Aharoni"/>
        </w:rPr>
        <w:t>de</w:t>
      </w:r>
      <w:r w:rsidRPr="005F1AC4">
        <w:rPr>
          <w:rFonts w:cs="Aharoni"/>
        </w:rPr>
        <w:t xml:space="preserve"> espargimento d’água em toda a área</w:t>
      </w:r>
      <w:r>
        <w:rPr>
          <w:rFonts w:cs="Aharoni"/>
        </w:rPr>
        <w:t xml:space="preserve"> </w:t>
      </w:r>
      <w:r w:rsidRPr="005F1AC4">
        <w:rPr>
          <w:rFonts w:cs="Aharoni"/>
        </w:rPr>
        <w:t>a ser rejuntada.</w:t>
      </w:r>
    </w:p>
    <w:p w14:paraId="72124E83" w14:textId="77777777" w:rsidR="00A60AFE" w:rsidRPr="005F1AC4" w:rsidRDefault="00A60AFE" w:rsidP="00A60AFE">
      <w:pPr>
        <w:ind w:firstLine="708"/>
        <w:jc w:val="both"/>
        <w:rPr>
          <w:rFonts w:cs="Aharoni"/>
        </w:rPr>
      </w:pPr>
      <w:r w:rsidRPr="005F1AC4">
        <w:rPr>
          <w:rFonts w:cs="Aharoni"/>
        </w:rPr>
        <w:t xml:space="preserve">- O intervalo entre as operações </w:t>
      </w:r>
      <w:r>
        <w:rPr>
          <w:rFonts w:cs="Aharoni"/>
        </w:rPr>
        <w:t>de</w:t>
      </w:r>
      <w:r w:rsidRPr="005F1AC4">
        <w:rPr>
          <w:rFonts w:cs="Aharoni"/>
        </w:rPr>
        <w:t xml:space="preserve"> assentamento dos paralelepípedos fica a</w:t>
      </w:r>
      <w:r>
        <w:rPr>
          <w:rFonts w:cs="Aharoni"/>
        </w:rPr>
        <w:t xml:space="preserve"> </w:t>
      </w:r>
      <w:r w:rsidRPr="005F1AC4">
        <w:rPr>
          <w:rFonts w:cs="Aharoni"/>
        </w:rPr>
        <w:t>critério da fiscalização.</w:t>
      </w:r>
    </w:p>
    <w:p w14:paraId="435AFBFD" w14:textId="77777777" w:rsidR="00A60AFE" w:rsidRPr="005F1AC4" w:rsidRDefault="00A60AFE" w:rsidP="00A60AFE">
      <w:pPr>
        <w:ind w:firstLine="708"/>
        <w:jc w:val="both"/>
        <w:rPr>
          <w:rFonts w:cs="Aharoni"/>
        </w:rPr>
      </w:pPr>
      <w:r w:rsidRPr="005F1AC4">
        <w:rPr>
          <w:rFonts w:cs="Aharoni"/>
        </w:rPr>
        <w:lastRenderedPageBreak/>
        <w:t xml:space="preserve">- Durante todo o período </w:t>
      </w:r>
      <w:r>
        <w:rPr>
          <w:rFonts w:cs="Aharoni"/>
        </w:rPr>
        <w:t>de</w:t>
      </w:r>
      <w:r w:rsidRPr="005F1AC4">
        <w:rPr>
          <w:rFonts w:cs="Aharoni"/>
        </w:rPr>
        <w:t xml:space="preserve"> construção do meio-fio, e até o seu recebimento</w:t>
      </w:r>
      <w:r>
        <w:rPr>
          <w:rFonts w:cs="Aharoni"/>
        </w:rPr>
        <w:t xml:space="preserve"> de</w:t>
      </w:r>
      <w:r w:rsidRPr="005F1AC4">
        <w:rPr>
          <w:rFonts w:cs="Aharoni"/>
        </w:rPr>
        <w:t xml:space="preserve">finitivo, os trechos em construção </w:t>
      </w:r>
      <w:r>
        <w:rPr>
          <w:rFonts w:cs="Aharoni"/>
        </w:rPr>
        <w:t>de</w:t>
      </w:r>
      <w:r w:rsidRPr="005F1AC4">
        <w:rPr>
          <w:rFonts w:cs="Aharoni"/>
        </w:rPr>
        <w:t>verão ser protegidos contra os elementos que</w:t>
      </w:r>
      <w:r>
        <w:rPr>
          <w:rFonts w:cs="Aharoni"/>
        </w:rPr>
        <w:t xml:space="preserve"> </w:t>
      </w:r>
      <w:r w:rsidRPr="005F1AC4">
        <w:rPr>
          <w:rFonts w:cs="Aharoni"/>
        </w:rPr>
        <w:t>possam danifica-los.</w:t>
      </w:r>
    </w:p>
    <w:p w14:paraId="1481F141" w14:textId="77777777" w:rsidR="00A60AFE" w:rsidRPr="005F1AC4" w:rsidRDefault="00A60AFE" w:rsidP="00A60AFE">
      <w:pPr>
        <w:ind w:firstLine="708"/>
        <w:jc w:val="both"/>
        <w:rPr>
          <w:rFonts w:cs="Aharoni"/>
        </w:rPr>
      </w:pPr>
      <w:r w:rsidRPr="005F1AC4">
        <w:rPr>
          <w:rFonts w:cs="Aharoni"/>
        </w:rPr>
        <w:t xml:space="preserve">- Tratando-se </w:t>
      </w:r>
      <w:r>
        <w:rPr>
          <w:rFonts w:cs="Aharoni"/>
        </w:rPr>
        <w:t>de</w:t>
      </w:r>
      <w:r w:rsidRPr="005F1AC4">
        <w:rPr>
          <w:rFonts w:cs="Aharoni"/>
        </w:rPr>
        <w:t xml:space="preserve"> ruas, cujo tráfego não possa ser </w:t>
      </w:r>
      <w:r>
        <w:rPr>
          <w:rFonts w:cs="Aharoni"/>
        </w:rPr>
        <w:t>de</w:t>
      </w:r>
      <w:r w:rsidRPr="005F1AC4">
        <w:rPr>
          <w:rFonts w:cs="Aharoni"/>
        </w:rPr>
        <w:t xml:space="preserve">sviado, o empreiteiro </w:t>
      </w:r>
      <w:r>
        <w:rPr>
          <w:rFonts w:cs="Aharoni"/>
        </w:rPr>
        <w:t>de</w:t>
      </w:r>
      <w:r w:rsidRPr="005F1AC4">
        <w:rPr>
          <w:rFonts w:cs="Aharoni"/>
        </w:rPr>
        <w:t>verá</w:t>
      </w:r>
      <w:r>
        <w:rPr>
          <w:rFonts w:cs="Aharoni"/>
        </w:rPr>
        <w:t xml:space="preserve"> </w:t>
      </w:r>
      <w:r w:rsidRPr="005F1AC4">
        <w:rPr>
          <w:rFonts w:cs="Aharoni"/>
        </w:rPr>
        <w:t xml:space="preserve">tomar medidas especiais </w:t>
      </w:r>
      <w:r>
        <w:rPr>
          <w:rFonts w:cs="Aharoni"/>
        </w:rPr>
        <w:t>de</w:t>
      </w:r>
      <w:r w:rsidRPr="005F1AC4">
        <w:rPr>
          <w:rFonts w:cs="Aharoni"/>
        </w:rPr>
        <w:t xml:space="preserve"> precaução a fim </w:t>
      </w:r>
      <w:r>
        <w:rPr>
          <w:rFonts w:cs="Aharoni"/>
        </w:rPr>
        <w:t>de</w:t>
      </w:r>
      <w:r w:rsidRPr="005F1AC4">
        <w:rPr>
          <w:rFonts w:cs="Aharoni"/>
        </w:rPr>
        <w:t xml:space="preserve"> que no período mínimo </w:t>
      </w:r>
      <w:r>
        <w:rPr>
          <w:rFonts w:cs="Aharoni"/>
        </w:rPr>
        <w:t>de</w:t>
      </w:r>
      <w:r w:rsidRPr="005F1AC4">
        <w:rPr>
          <w:rFonts w:cs="Aharoni"/>
        </w:rPr>
        <w:t xml:space="preserve"> cura </w:t>
      </w:r>
      <w:r>
        <w:rPr>
          <w:rFonts w:cs="Aharoni"/>
        </w:rPr>
        <w:t>de</w:t>
      </w:r>
      <w:r w:rsidRPr="005F1AC4">
        <w:rPr>
          <w:rFonts w:cs="Aharoni"/>
        </w:rPr>
        <w:t xml:space="preserve"> 08</w:t>
      </w:r>
      <w:r>
        <w:rPr>
          <w:rFonts w:cs="Aharoni"/>
        </w:rPr>
        <w:t xml:space="preserve"> </w:t>
      </w:r>
      <w:r w:rsidRPr="005F1AC4">
        <w:rPr>
          <w:rFonts w:cs="Aharoni"/>
        </w:rPr>
        <w:t>(oito) dias, o meio fio e linha d’água não possam ser prejudicados pelo referido tráfego,</w:t>
      </w:r>
      <w:r>
        <w:rPr>
          <w:rFonts w:cs="Aharoni"/>
        </w:rPr>
        <w:t xml:space="preserve"> </w:t>
      </w:r>
      <w:r w:rsidRPr="005F1AC4">
        <w:rPr>
          <w:rFonts w:cs="Aharoni"/>
        </w:rPr>
        <w:t xml:space="preserve">correndo por conta do empreiteiro qualquer dano proveniente da não observância </w:t>
      </w:r>
      <w:r>
        <w:rPr>
          <w:rFonts w:cs="Aharoni"/>
        </w:rPr>
        <w:t>de</w:t>
      </w:r>
      <w:r w:rsidRPr="005F1AC4">
        <w:rPr>
          <w:rFonts w:cs="Aharoni"/>
        </w:rPr>
        <w:t>stas</w:t>
      </w:r>
      <w:r>
        <w:rPr>
          <w:rFonts w:cs="Aharoni"/>
        </w:rPr>
        <w:t xml:space="preserve"> de</w:t>
      </w:r>
      <w:r w:rsidRPr="005F1AC4">
        <w:rPr>
          <w:rFonts w:cs="Aharoni"/>
        </w:rPr>
        <w:t>terminações.</w:t>
      </w:r>
    </w:p>
    <w:p w14:paraId="58110402" w14:textId="77777777" w:rsidR="00A60AFE" w:rsidRPr="005F1AC4" w:rsidRDefault="00A60AFE" w:rsidP="00A60AFE">
      <w:pPr>
        <w:ind w:firstLine="708"/>
        <w:jc w:val="both"/>
        <w:rPr>
          <w:rFonts w:cs="Aharoni"/>
        </w:rPr>
      </w:pPr>
      <w:r w:rsidRPr="005F1AC4">
        <w:rPr>
          <w:rFonts w:cs="Aharoni"/>
        </w:rPr>
        <w:t xml:space="preserve">- Nas peças pré-moldadas, </w:t>
      </w:r>
      <w:r>
        <w:rPr>
          <w:rFonts w:cs="Aharoni"/>
        </w:rPr>
        <w:t>de</w:t>
      </w:r>
      <w:r w:rsidRPr="005F1AC4">
        <w:rPr>
          <w:rFonts w:cs="Aharoni"/>
        </w:rPr>
        <w:t xml:space="preserve">verão ser efetuados os ensaios </w:t>
      </w:r>
      <w:r>
        <w:rPr>
          <w:rFonts w:cs="Aharoni"/>
        </w:rPr>
        <w:t>de</w:t>
      </w:r>
      <w:r w:rsidRPr="005F1AC4">
        <w:rPr>
          <w:rFonts w:cs="Aharoni"/>
        </w:rPr>
        <w:t xml:space="preserve"> controle </w:t>
      </w:r>
      <w:r>
        <w:rPr>
          <w:rFonts w:cs="Aharoni"/>
        </w:rPr>
        <w:t xml:space="preserve">de </w:t>
      </w:r>
      <w:r w:rsidRPr="005F1AC4">
        <w:rPr>
          <w:rFonts w:cs="Aharoni"/>
        </w:rPr>
        <w:t>resistência do concreto, sempre que exigida pela fiscalização.</w:t>
      </w:r>
    </w:p>
    <w:p w14:paraId="1FD39FD0" w14:textId="77777777" w:rsidR="00A60AFE" w:rsidRPr="005F1AC4" w:rsidRDefault="00A60AFE" w:rsidP="00A60AFE">
      <w:pPr>
        <w:ind w:firstLine="708"/>
        <w:jc w:val="both"/>
        <w:rPr>
          <w:rFonts w:cs="Aharoni"/>
        </w:rPr>
      </w:pPr>
      <w:r w:rsidRPr="005F1AC4">
        <w:rPr>
          <w:rFonts w:cs="Aharoni"/>
        </w:rPr>
        <w:t xml:space="preserve">- Os serviços </w:t>
      </w:r>
      <w:r>
        <w:rPr>
          <w:rFonts w:cs="Aharoni"/>
        </w:rPr>
        <w:t>de</w:t>
      </w:r>
      <w:r w:rsidRPr="005F1AC4">
        <w:rPr>
          <w:rFonts w:cs="Aharoni"/>
        </w:rPr>
        <w:t xml:space="preserve"> controle </w:t>
      </w:r>
      <w:r>
        <w:rPr>
          <w:rFonts w:cs="Aharoni"/>
        </w:rPr>
        <w:t>de</w:t>
      </w:r>
      <w:r w:rsidRPr="005F1AC4">
        <w:rPr>
          <w:rFonts w:cs="Aharoni"/>
        </w:rPr>
        <w:t xml:space="preserve"> concreto consistirão da realização </w:t>
      </w:r>
      <w:r>
        <w:rPr>
          <w:rFonts w:cs="Aharoni"/>
        </w:rPr>
        <w:t>de</w:t>
      </w:r>
      <w:r w:rsidRPr="005F1AC4">
        <w:rPr>
          <w:rFonts w:cs="Aharoni"/>
        </w:rPr>
        <w:t xml:space="preserve"> ensaios </w:t>
      </w:r>
      <w:r>
        <w:rPr>
          <w:rFonts w:cs="Aharoni"/>
        </w:rPr>
        <w:t xml:space="preserve">de </w:t>
      </w:r>
      <w:r w:rsidRPr="005F1AC4">
        <w:rPr>
          <w:rFonts w:cs="Aharoni"/>
        </w:rPr>
        <w:t xml:space="preserve">laboratórios e verificações </w:t>
      </w:r>
      <w:r>
        <w:rPr>
          <w:rFonts w:cs="Aharoni"/>
        </w:rPr>
        <w:t>de</w:t>
      </w:r>
      <w:r w:rsidRPr="005F1AC4">
        <w:rPr>
          <w:rFonts w:cs="Aharoni"/>
        </w:rPr>
        <w:t xml:space="preserve"> campo no sentido </w:t>
      </w:r>
      <w:r>
        <w:rPr>
          <w:rFonts w:cs="Aharoni"/>
        </w:rPr>
        <w:t>de</w:t>
      </w:r>
      <w:r w:rsidRPr="005F1AC4">
        <w:rPr>
          <w:rFonts w:cs="Aharoni"/>
        </w:rPr>
        <w:t xml:space="preserve"> controlar a qualida</w:t>
      </w:r>
      <w:r>
        <w:rPr>
          <w:rFonts w:cs="Aharoni"/>
        </w:rPr>
        <w:t>de</w:t>
      </w:r>
      <w:r w:rsidRPr="005F1AC4">
        <w:rPr>
          <w:rFonts w:cs="Aharoni"/>
        </w:rPr>
        <w:t xml:space="preserve"> dos materiais</w:t>
      </w:r>
      <w:r>
        <w:rPr>
          <w:rFonts w:cs="Aharoni"/>
        </w:rPr>
        <w:t xml:space="preserve"> </w:t>
      </w:r>
      <w:r w:rsidRPr="005F1AC4">
        <w:rPr>
          <w:rFonts w:cs="Aharoni"/>
        </w:rPr>
        <w:t xml:space="preserve">empregados, a execução dos serviços e </w:t>
      </w:r>
      <w:r>
        <w:rPr>
          <w:rFonts w:cs="Aharoni"/>
        </w:rPr>
        <w:t>de</w:t>
      </w:r>
      <w:r w:rsidRPr="005F1AC4">
        <w:rPr>
          <w:rFonts w:cs="Aharoni"/>
        </w:rPr>
        <w:t xml:space="preserve"> constatar a obediência dos mesmos às</w:t>
      </w:r>
      <w:r>
        <w:rPr>
          <w:rFonts w:cs="Aharoni"/>
        </w:rPr>
        <w:t xml:space="preserve"> </w:t>
      </w:r>
      <w:r w:rsidRPr="005F1AC4">
        <w:rPr>
          <w:rFonts w:cs="Aharoni"/>
        </w:rPr>
        <w:t>especificações indicadas no projeto.</w:t>
      </w:r>
    </w:p>
    <w:p w14:paraId="14A6B54C" w14:textId="77777777" w:rsidR="00A60AFE" w:rsidRPr="005F1AC4" w:rsidRDefault="00A60AFE" w:rsidP="00A60AFE">
      <w:pPr>
        <w:ind w:firstLine="708"/>
        <w:jc w:val="both"/>
        <w:rPr>
          <w:rFonts w:cs="Aharoni"/>
        </w:rPr>
      </w:pPr>
      <w:r w:rsidRPr="005F1AC4">
        <w:rPr>
          <w:rFonts w:cs="Aharoni"/>
        </w:rPr>
        <w:t xml:space="preserve">- Antes </w:t>
      </w:r>
      <w:r>
        <w:rPr>
          <w:rFonts w:cs="Aharoni"/>
        </w:rPr>
        <w:t>de</w:t>
      </w:r>
      <w:r w:rsidRPr="005F1AC4">
        <w:rPr>
          <w:rFonts w:cs="Aharoni"/>
        </w:rPr>
        <w:t xml:space="preserve"> iniciados os serviços </w:t>
      </w:r>
      <w:r>
        <w:rPr>
          <w:rFonts w:cs="Aharoni"/>
        </w:rPr>
        <w:t>de</w:t>
      </w:r>
      <w:r w:rsidRPr="005F1AC4">
        <w:rPr>
          <w:rFonts w:cs="Aharoni"/>
        </w:rPr>
        <w:t>verão ser feitos, com a pedra britada utilizada, os</w:t>
      </w:r>
      <w:r>
        <w:rPr>
          <w:rFonts w:cs="Aharoni"/>
        </w:rPr>
        <w:t xml:space="preserve"> </w:t>
      </w:r>
      <w:r w:rsidRPr="005F1AC4">
        <w:rPr>
          <w:rFonts w:cs="Aharoni"/>
        </w:rPr>
        <w:t xml:space="preserve">ensaios </w:t>
      </w:r>
      <w:r>
        <w:rPr>
          <w:rFonts w:cs="Aharoni"/>
        </w:rPr>
        <w:t>de</w:t>
      </w:r>
      <w:r w:rsidRPr="005F1AC4">
        <w:rPr>
          <w:rFonts w:cs="Aharoni"/>
        </w:rPr>
        <w:t xml:space="preserve"> </w:t>
      </w:r>
      <w:r>
        <w:rPr>
          <w:rFonts w:cs="Aharoni"/>
        </w:rPr>
        <w:t>de</w:t>
      </w:r>
      <w:r w:rsidRPr="005F1AC4">
        <w:rPr>
          <w:rFonts w:cs="Aharoni"/>
        </w:rPr>
        <w:t>sgaste Los Angeles e durabilida</w:t>
      </w:r>
      <w:r>
        <w:rPr>
          <w:rFonts w:cs="Aharoni"/>
        </w:rPr>
        <w:t>de</w:t>
      </w:r>
      <w:r w:rsidRPr="005F1AC4">
        <w:rPr>
          <w:rFonts w:cs="Aharoni"/>
        </w:rPr>
        <w:t xml:space="preserve"> (</w:t>
      </w:r>
      <w:proofErr w:type="spellStart"/>
      <w:r w:rsidRPr="005F1AC4">
        <w:rPr>
          <w:rFonts w:cs="Aharoni"/>
        </w:rPr>
        <w:t>Soundness</w:t>
      </w:r>
      <w:proofErr w:type="spellEnd"/>
      <w:r w:rsidRPr="005F1AC4">
        <w:rPr>
          <w:rFonts w:cs="Aharoni"/>
        </w:rPr>
        <w:t xml:space="preserve"> Test).</w:t>
      </w:r>
    </w:p>
    <w:p w14:paraId="5A85EA11" w14:textId="77777777" w:rsidR="00A60AFE" w:rsidRPr="005F1AC4" w:rsidRDefault="00A60AFE" w:rsidP="00A60AFE">
      <w:pPr>
        <w:ind w:firstLine="708"/>
        <w:jc w:val="both"/>
        <w:rPr>
          <w:rFonts w:cs="Aharoni"/>
        </w:rPr>
      </w:pPr>
      <w:r w:rsidRPr="005F1AC4">
        <w:rPr>
          <w:rFonts w:cs="Aharoni"/>
        </w:rPr>
        <w:t xml:space="preserve">- A aresta visível do meio-fio não </w:t>
      </w:r>
      <w:r>
        <w:rPr>
          <w:rFonts w:cs="Aharoni"/>
        </w:rPr>
        <w:t>de</w:t>
      </w:r>
      <w:r w:rsidRPr="005F1AC4">
        <w:rPr>
          <w:rFonts w:cs="Aharoni"/>
        </w:rPr>
        <w:t>verá apresentar sob nenhuma régua sobre ela</w:t>
      </w:r>
      <w:r>
        <w:rPr>
          <w:rFonts w:cs="Aharoni"/>
        </w:rPr>
        <w:t xml:space="preserve"> </w:t>
      </w:r>
      <w:r w:rsidRPr="005F1AC4">
        <w:rPr>
          <w:rFonts w:cs="Aharoni"/>
        </w:rPr>
        <w:t xml:space="preserve">colocada </w:t>
      </w:r>
      <w:r>
        <w:rPr>
          <w:rFonts w:cs="Aharoni"/>
        </w:rPr>
        <w:t>de</w:t>
      </w:r>
      <w:r w:rsidRPr="005F1AC4">
        <w:rPr>
          <w:rFonts w:cs="Aharoni"/>
        </w:rPr>
        <w:t>pressão superior a 0,002m.</w:t>
      </w:r>
    </w:p>
    <w:p w14:paraId="5E7176A0" w14:textId="77777777" w:rsidR="00A60AFE" w:rsidRDefault="00A60AFE" w:rsidP="00A60AFE">
      <w:pPr>
        <w:ind w:firstLine="708"/>
        <w:jc w:val="both"/>
        <w:rPr>
          <w:rFonts w:cs="Aharoni"/>
        </w:rPr>
      </w:pPr>
      <w:r w:rsidRPr="005F1AC4">
        <w:rPr>
          <w:rFonts w:cs="Aharoni"/>
        </w:rPr>
        <w:t xml:space="preserve">- A face aparente da linha d´água não </w:t>
      </w:r>
      <w:r>
        <w:rPr>
          <w:rFonts w:cs="Aharoni"/>
        </w:rPr>
        <w:t>de</w:t>
      </w:r>
      <w:r w:rsidRPr="005F1AC4">
        <w:rPr>
          <w:rFonts w:cs="Aharoni"/>
        </w:rPr>
        <w:t>verá apresentar, sob nenhuma régua</w:t>
      </w:r>
      <w:r>
        <w:rPr>
          <w:rFonts w:cs="Aharoni"/>
        </w:rPr>
        <w:t xml:space="preserve"> </w:t>
      </w:r>
      <w:r w:rsidRPr="005F1AC4">
        <w:rPr>
          <w:rFonts w:cs="Aharoni"/>
        </w:rPr>
        <w:t xml:space="preserve">disposta longitudinalmente, </w:t>
      </w:r>
      <w:r>
        <w:rPr>
          <w:rFonts w:cs="Aharoni"/>
        </w:rPr>
        <w:t>de</w:t>
      </w:r>
      <w:r w:rsidRPr="005F1AC4">
        <w:rPr>
          <w:rFonts w:cs="Aharoni"/>
        </w:rPr>
        <w:t>pressão superior a 0,005m.</w:t>
      </w:r>
    </w:p>
    <w:p w14:paraId="41E0B9E8" w14:textId="77777777" w:rsidR="00A60AFE" w:rsidRPr="00C13D1F" w:rsidRDefault="00A60AFE" w:rsidP="00A60AFE">
      <w:pPr>
        <w:jc w:val="both"/>
        <w:rPr>
          <w:rFonts w:cs="Aharoni"/>
        </w:rPr>
      </w:pPr>
      <w:r w:rsidRPr="001277D4">
        <w:rPr>
          <w:rFonts w:cs="Aharoni"/>
        </w:rPr>
        <w:t>Normas relacionadas:</w:t>
      </w:r>
      <w:r w:rsidRPr="00C13D1F">
        <w:rPr>
          <w:rFonts w:cs="Aharoni"/>
        </w:rPr>
        <w:t xml:space="preserve"> Norma Rodoviária do DNIT 020/2006 - ES</w:t>
      </w:r>
    </w:p>
    <w:p w14:paraId="6548D4B1" w14:textId="77777777" w:rsidR="00A60AFE" w:rsidRDefault="00A60AFE" w:rsidP="00A60AFE">
      <w:pPr>
        <w:autoSpaceDE w:val="0"/>
        <w:autoSpaceDN w:val="0"/>
        <w:adjustRightInd w:val="0"/>
        <w:jc w:val="both"/>
        <w:rPr>
          <w:rFonts w:cs="Aharoni"/>
        </w:rPr>
      </w:pPr>
      <w:r w:rsidRPr="00772DDB">
        <w:rPr>
          <w:rFonts w:cs="Aharoni"/>
          <w:b/>
        </w:rPr>
        <w:t xml:space="preserve">Critério </w:t>
      </w:r>
      <w:r>
        <w:rPr>
          <w:rFonts w:cs="Aharoni"/>
          <w:b/>
        </w:rPr>
        <w:t>de</w:t>
      </w:r>
      <w:r w:rsidRPr="00772DDB">
        <w:rPr>
          <w:rFonts w:cs="Aharoni"/>
          <w:b/>
        </w:rPr>
        <w:t xml:space="preserve"> medição:</w:t>
      </w:r>
      <w:r w:rsidRPr="005F1AC4">
        <w:rPr>
          <w:rFonts w:cs="Aharoni"/>
        </w:rPr>
        <w:t xml:space="preserve"> pela extensão </w:t>
      </w:r>
      <w:r>
        <w:rPr>
          <w:rFonts w:cs="Aharoni"/>
        </w:rPr>
        <w:t>de</w:t>
      </w:r>
      <w:r w:rsidRPr="005F1AC4">
        <w:rPr>
          <w:rFonts w:cs="Aharoni"/>
        </w:rPr>
        <w:t xml:space="preserve"> meio-fio executada (m)</w:t>
      </w:r>
    </w:p>
    <w:p w14:paraId="36147B38" w14:textId="77777777" w:rsidR="00A60AFE" w:rsidRDefault="00A60AFE" w:rsidP="00A60AFE">
      <w:pPr>
        <w:autoSpaceDE w:val="0"/>
        <w:autoSpaceDN w:val="0"/>
        <w:adjustRightInd w:val="0"/>
        <w:ind w:firstLine="708"/>
        <w:jc w:val="both"/>
        <w:rPr>
          <w:rFonts w:cs="Aharoni"/>
        </w:rPr>
      </w:pPr>
    </w:p>
    <w:p w14:paraId="4AC7E2EB" w14:textId="75677535" w:rsidR="00A60AFE" w:rsidRDefault="00A60AFE" w:rsidP="00A60AFE">
      <w:pPr>
        <w:autoSpaceDE w:val="0"/>
        <w:autoSpaceDN w:val="0"/>
        <w:adjustRightInd w:val="0"/>
        <w:jc w:val="both"/>
        <w:rPr>
          <w:rFonts w:eastAsia="CIDFont+F1" w:cs="CIDFont+F1"/>
          <w:b/>
          <w:i/>
          <w:lang w:bidi="he-IL"/>
        </w:rPr>
      </w:pPr>
      <w:r w:rsidRPr="00FA574A">
        <w:rPr>
          <w:rFonts w:eastAsia="CIDFont+F1" w:cs="CIDFont+F1"/>
          <w:b/>
          <w:lang w:bidi="he-IL"/>
        </w:rPr>
        <w:t>4.</w:t>
      </w:r>
      <w:r w:rsidR="004D5C65">
        <w:rPr>
          <w:rFonts w:eastAsia="CIDFont+F1" w:cs="CIDFont+F1"/>
          <w:b/>
          <w:lang w:bidi="he-IL"/>
        </w:rPr>
        <w:t>3</w:t>
      </w:r>
      <w:r w:rsidRPr="00FA574A">
        <w:rPr>
          <w:rFonts w:eastAsia="CIDFont+F1" w:cs="CIDFont+F1"/>
          <w:b/>
          <w:lang w:bidi="he-IL"/>
        </w:rPr>
        <w:t xml:space="preserve">.1.3 LINHA D </w:t>
      </w:r>
      <w:proofErr w:type="gramStart"/>
      <w:r w:rsidRPr="00FA574A">
        <w:rPr>
          <w:rFonts w:eastAsia="CIDFont+F1" w:cs="CIDFont+F1"/>
          <w:b/>
          <w:lang w:bidi="he-IL"/>
        </w:rPr>
        <w:t>AGUA</w:t>
      </w:r>
      <w:proofErr w:type="gramEnd"/>
      <w:r w:rsidRPr="00FA574A">
        <w:rPr>
          <w:rFonts w:eastAsia="CIDFont+F1" w:cs="CIDFont+F1"/>
          <w:b/>
          <w:lang w:bidi="he-IL"/>
        </w:rPr>
        <w:t xml:space="preserve"> EM PARALELEPIPEDOS GRANITICOS, REJUNTADOS C/ ARG DE CIMENTO E AREIA TRACO 1:3 SOBRE LASTRO DE BRITA E BERÇO DE AREIA</w:t>
      </w:r>
      <w:r w:rsidRPr="00FA574A">
        <w:rPr>
          <w:rFonts w:eastAsia="CIDFont+F1" w:cs="CIDFont+F1"/>
          <w:b/>
          <w:i/>
          <w:lang w:bidi="he-IL"/>
        </w:rPr>
        <w:t xml:space="preserve"> </w:t>
      </w:r>
    </w:p>
    <w:p w14:paraId="1D0857C9" w14:textId="77777777" w:rsidR="004D5C65" w:rsidRPr="006A1A3D" w:rsidRDefault="004D5C65" w:rsidP="00A60AFE">
      <w:pPr>
        <w:autoSpaceDE w:val="0"/>
        <w:autoSpaceDN w:val="0"/>
        <w:adjustRightInd w:val="0"/>
        <w:jc w:val="both"/>
        <w:rPr>
          <w:rFonts w:eastAsia="CIDFont+F1" w:cs="CIDFont+F1"/>
          <w:lang w:bidi="he-IL"/>
        </w:rPr>
      </w:pPr>
    </w:p>
    <w:p w14:paraId="71592776" w14:textId="77777777" w:rsidR="00A60AFE" w:rsidRPr="00FA574A" w:rsidRDefault="00A60AFE" w:rsidP="00C335C3">
      <w:pPr>
        <w:numPr>
          <w:ilvl w:val="0"/>
          <w:numId w:val="7"/>
        </w:numPr>
        <w:autoSpaceDE w:val="0"/>
        <w:autoSpaceDN w:val="0"/>
        <w:adjustRightInd w:val="0"/>
        <w:jc w:val="both"/>
        <w:rPr>
          <w:rFonts w:cs="Arial"/>
        </w:rPr>
      </w:pPr>
      <w:r w:rsidRPr="00FA574A">
        <w:rPr>
          <w:rFonts w:cs="Arial"/>
        </w:rPr>
        <w:t>Linha d’água – águas servidas e águas pluviais. Rebaixamento de 02 fiadas de paralelo (5cm) para a linha d’água, rejuntado com argamassa de cimento e areia no traço 1:3.</w:t>
      </w:r>
    </w:p>
    <w:p w14:paraId="044BCEC2" w14:textId="77777777" w:rsidR="00A60AFE" w:rsidRPr="00FA574A" w:rsidRDefault="00A60AFE" w:rsidP="00C335C3">
      <w:pPr>
        <w:numPr>
          <w:ilvl w:val="0"/>
          <w:numId w:val="7"/>
        </w:numPr>
        <w:autoSpaceDE w:val="0"/>
        <w:autoSpaceDN w:val="0"/>
        <w:adjustRightInd w:val="0"/>
        <w:jc w:val="both"/>
        <w:rPr>
          <w:rFonts w:cs="Arial"/>
        </w:rPr>
      </w:pPr>
      <w:r w:rsidRPr="00FA574A">
        <w:rPr>
          <w:rFonts w:cs="Arial"/>
        </w:rPr>
        <w:t>Para melhor alinhamento de linha d’água, a 1ª fila de paralelepípedos, adjacentes aos paralelos rebaixados, deve ficar alinhada.</w:t>
      </w:r>
    </w:p>
    <w:p w14:paraId="6B47A9BD" w14:textId="77777777" w:rsidR="00A60AFE" w:rsidRPr="00FA574A" w:rsidRDefault="00A60AFE" w:rsidP="00C335C3">
      <w:pPr>
        <w:numPr>
          <w:ilvl w:val="0"/>
          <w:numId w:val="7"/>
        </w:numPr>
        <w:autoSpaceDE w:val="0"/>
        <w:autoSpaceDN w:val="0"/>
        <w:adjustRightInd w:val="0"/>
        <w:jc w:val="both"/>
        <w:rPr>
          <w:rFonts w:cs="Arial"/>
        </w:rPr>
      </w:pPr>
      <w:r w:rsidRPr="00FA574A">
        <w:rPr>
          <w:rFonts w:cs="Arial"/>
        </w:rPr>
        <w:t>Escoramento de meio-fio:</w:t>
      </w:r>
    </w:p>
    <w:p w14:paraId="37479984" w14:textId="77777777" w:rsidR="00A60AFE" w:rsidRPr="00FA574A" w:rsidRDefault="00A60AFE" w:rsidP="00C335C3">
      <w:pPr>
        <w:numPr>
          <w:ilvl w:val="1"/>
          <w:numId w:val="7"/>
        </w:numPr>
        <w:autoSpaceDE w:val="0"/>
        <w:autoSpaceDN w:val="0"/>
        <w:adjustRightInd w:val="0"/>
        <w:jc w:val="both"/>
        <w:rPr>
          <w:rFonts w:cs="Arial"/>
        </w:rPr>
      </w:pPr>
      <w:r w:rsidRPr="00FA574A">
        <w:rPr>
          <w:rFonts w:cs="Arial"/>
        </w:rPr>
        <w:t>No caso de haver muros nos dois lados da Rua, o escoramento poderá ser feito com areia, ocupando toda a faixa da calçada;</w:t>
      </w:r>
    </w:p>
    <w:p w14:paraId="50D93F7C" w14:textId="77777777" w:rsidR="00A60AFE" w:rsidRPr="00FA574A" w:rsidRDefault="00A60AFE" w:rsidP="00C335C3">
      <w:pPr>
        <w:numPr>
          <w:ilvl w:val="1"/>
          <w:numId w:val="7"/>
        </w:numPr>
        <w:autoSpaceDE w:val="0"/>
        <w:autoSpaceDN w:val="0"/>
        <w:adjustRightInd w:val="0"/>
        <w:jc w:val="both"/>
        <w:rPr>
          <w:rFonts w:cs="Arial"/>
        </w:rPr>
      </w:pPr>
      <w:r w:rsidRPr="00FA574A">
        <w:rPr>
          <w:rFonts w:cs="Arial"/>
        </w:rPr>
        <w:t>No caso de ser área livre deverá ser executado o escoramento com material argiloso, numa faixa de 0,50m de largura e altura nivelada pela parte superior do meio-fio. O material argiloso deve ser bem compactado.</w:t>
      </w:r>
    </w:p>
    <w:p w14:paraId="39654C6B" w14:textId="77777777" w:rsidR="00A60AFE" w:rsidRDefault="00A60AFE" w:rsidP="00A60AFE">
      <w:pPr>
        <w:autoSpaceDE w:val="0"/>
        <w:autoSpaceDN w:val="0"/>
        <w:adjustRightInd w:val="0"/>
        <w:jc w:val="both"/>
        <w:rPr>
          <w:rFonts w:cs="Aharoni"/>
          <w:b/>
        </w:rPr>
      </w:pPr>
    </w:p>
    <w:p w14:paraId="7E316C93" w14:textId="77777777" w:rsidR="00A60AFE" w:rsidRPr="00FA574A" w:rsidRDefault="00A60AFE" w:rsidP="00A60AFE">
      <w:pPr>
        <w:autoSpaceDE w:val="0"/>
        <w:autoSpaceDN w:val="0"/>
        <w:adjustRightInd w:val="0"/>
        <w:jc w:val="both"/>
        <w:rPr>
          <w:rFonts w:cs="Aharoni"/>
        </w:rPr>
      </w:pPr>
      <w:r w:rsidRPr="00FA574A">
        <w:rPr>
          <w:rFonts w:cs="Aharoni"/>
          <w:b/>
        </w:rPr>
        <w:t>Critério de medição:</w:t>
      </w:r>
      <w:r w:rsidRPr="00FA574A">
        <w:rPr>
          <w:rFonts w:cs="Aharoni"/>
        </w:rPr>
        <w:t xml:space="preserve"> pela extensão executada (m)</w:t>
      </w:r>
    </w:p>
    <w:p w14:paraId="491F3D16" w14:textId="77777777" w:rsidR="00A60AFE" w:rsidRPr="00FA574A" w:rsidRDefault="00A60AFE" w:rsidP="00A60AFE">
      <w:pPr>
        <w:autoSpaceDE w:val="0"/>
        <w:autoSpaceDN w:val="0"/>
        <w:adjustRightInd w:val="0"/>
        <w:ind w:firstLine="708"/>
        <w:jc w:val="both"/>
        <w:rPr>
          <w:rFonts w:cs="Aharoni"/>
        </w:rPr>
      </w:pPr>
    </w:p>
    <w:p w14:paraId="4E774E3B" w14:textId="77777777" w:rsidR="00A60AFE" w:rsidRDefault="00A60AFE" w:rsidP="00A60AFE">
      <w:pPr>
        <w:autoSpaceDE w:val="0"/>
        <w:autoSpaceDN w:val="0"/>
        <w:adjustRightInd w:val="0"/>
        <w:ind w:firstLine="708"/>
        <w:jc w:val="both"/>
        <w:rPr>
          <w:rFonts w:cs="Aharoni"/>
        </w:rPr>
      </w:pPr>
    </w:p>
    <w:p w14:paraId="52011416" w14:textId="77777777" w:rsidR="00A60AFE" w:rsidRDefault="00A60AFE" w:rsidP="00A60AFE">
      <w:pPr>
        <w:autoSpaceDE w:val="0"/>
        <w:autoSpaceDN w:val="0"/>
        <w:adjustRightInd w:val="0"/>
        <w:ind w:firstLine="708"/>
        <w:jc w:val="both"/>
        <w:rPr>
          <w:rFonts w:cs="Aharoni"/>
        </w:rPr>
      </w:pPr>
    </w:p>
    <w:p w14:paraId="0E6C63FD" w14:textId="77777777" w:rsidR="00A60AFE" w:rsidRDefault="00A60AFE" w:rsidP="00A60AFE">
      <w:pPr>
        <w:autoSpaceDE w:val="0"/>
        <w:autoSpaceDN w:val="0"/>
        <w:adjustRightInd w:val="0"/>
        <w:ind w:firstLine="708"/>
        <w:jc w:val="both"/>
        <w:rPr>
          <w:rFonts w:cs="Aharoni"/>
        </w:rPr>
      </w:pPr>
    </w:p>
    <w:p w14:paraId="6F44AC23" w14:textId="77777777" w:rsidR="00A60AFE" w:rsidRDefault="00A60AFE" w:rsidP="00A60AFE">
      <w:pPr>
        <w:autoSpaceDE w:val="0"/>
        <w:autoSpaceDN w:val="0"/>
        <w:adjustRightInd w:val="0"/>
        <w:ind w:firstLine="708"/>
        <w:jc w:val="both"/>
        <w:rPr>
          <w:rFonts w:cs="Aharoni"/>
        </w:rPr>
      </w:pPr>
    </w:p>
    <w:p w14:paraId="388CA2A4" w14:textId="77777777" w:rsidR="00A60AFE" w:rsidRPr="00FA574A" w:rsidRDefault="00A60AFE" w:rsidP="00A60AFE">
      <w:pPr>
        <w:autoSpaceDE w:val="0"/>
        <w:autoSpaceDN w:val="0"/>
        <w:adjustRightInd w:val="0"/>
        <w:ind w:firstLine="708"/>
        <w:jc w:val="both"/>
        <w:rPr>
          <w:rFonts w:cs="Aharoni"/>
        </w:rPr>
      </w:pPr>
    </w:p>
    <w:p w14:paraId="1D8CA9AF" w14:textId="0707A410" w:rsidR="00A60AFE" w:rsidRDefault="00A60AFE" w:rsidP="00A60AFE">
      <w:pPr>
        <w:autoSpaceDE w:val="0"/>
        <w:autoSpaceDN w:val="0"/>
        <w:adjustRightInd w:val="0"/>
        <w:jc w:val="both"/>
        <w:rPr>
          <w:rFonts w:eastAsia="CIDFont+F1" w:cs="CIDFont+F1"/>
          <w:b/>
          <w:lang w:bidi="he-IL"/>
        </w:rPr>
      </w:pPr>
      <w:r w:rsidRPr="00414080">
        <w:rPr>
          <w:rFonts w:eastAsia="CIDFont+F1" w:cs="CIDFont+F1"/>
          <w:b/>
          <w:lang w:bidi="he-IL"/>
        </w:rPr>
        <w:lastRenderedPageBreak/>
        <w:t>4.</w:t>
      </w:r>
      <w:r w:rsidR="004D5C65">
        <w:rPr>
          <w:rFonts w:eastAsia="CIDFont+F1" w:cs="CIDFont+F1"/>
          <w:b/>
          <w:lang w:bidi="he-IL"/>
        </w:rPr>
        <w:t>3</w:t>
      </w:r>
      <w:r w:rsidRPr="00414080">
        <w:rPr>
          <w:rFonts w:eastAsia="CIDFont+F1" w:cs="CIDFont+F1"/>
          <w:b/>
          <w:lang w:bidi="he-IL"/>
        </w:rPr>
        <w:t>.1</w:t>
      </w:r>
      <w:r>
        <w:rPr>
          <w:rFonts w:eastAsia="CIDFont+F1" w:cs="CIDFont+F1"/>
          <w:b/>
          <w:lang w:bidi="he-IL"/>
        </w:rPr>
        <w:t>.4</w:t>
      </w:r>
      <w:r w:rsidRPr="00414080">
        <w:rPr>
          <w:rFonts w:eastAsia="CIDFont+F1" w:cs="CIDFont+F1"/>
          <w:b/>
          <w:lang w:bidi="he-IL"/>
        </w:rPr>
        <w:t xml:space="preserve"> </w:t>
      </w:r>
      <w:r w:rsidRPr="00C13D1F">
        <w:rPr>
          <w:rFonts w:eastAsia="CIDFont+F1" w:cs="CIDFont+F1"/>
          <w:b/>
          <w:lang w:bidi="he-IL"/>
        </w:rPr>
        <w:t xml:space="preserve">PAVIMENTO EM PARALELEPIPEDO SOBRE COLCHAO DE AREIA REJUNTADO COM ARGAMASSA DE CIMENTO E AREIA NO TRAÇO 1:3 (PEDRAS PEQUENAS 30 A 35 PECAS POR M2) </w:t>
      </w:r>
    </w:p>
    <w:p w14:paraId="4B2DA3FF" w14:textId="77777777" w:rsidR="004D5C65" w:rsidRDefault="004D5C65" w:rsidP="00A60AFE">
      <w:pPr>
        <w:autoSpaceDE w:val="0"/>
        <w:autoSpaceDN w:val="0"/>
        <w:adjustRightInd w:val="0"/>
        <w:jc w:val="both"/>
        <w:rPr>
          <w:rFonts w:eastAsia="CIDFont+F1" w:cs="CIDFont+F1"/>
          <w:b/>
          <w:lang w:bidi="he-IL"/>
        </w:rPr>
      </w:pPr>
    </w:p>
    <w:p w14:paraId="38566263" w14:textId="77777777" w:rsidR="00A60AFE" w:rsidRPr="001277D4" w:rsidRDefault="00A60AFE" w:rsidP="00A60AFE">
      <w:pPr>
        <w:autoSpaceDE w:val="0"/>
        <w:autoSpaceDN w:val="0"/>
        <w:adjustRightInd w:val="0"/>
        <w:jc w:val="both"/>
        <w:rPr>
          <w:rFonts w:eastAsia="CIDFont+F1" w:cs="CIDFont+F1"/>
          <w:lang w:bidi="he-IL"/>
        </w:rPr>
      </w:pPr>
      <w:r w:rsidRPr="001277D4">
        <w:rPr>
          <w:rFonts w:eastAsia="CIDFont+F1" w:cs="CIDFont+F1"/>
          <w:lang w:bidi="he-IL"/>
        </w:rPr>
        <w:t>Método construtivo:</w:t>
      </w:r>
    </w:p>
    <w:p w14:paraId="65093233" w14:textId="77777777" w:rsidR="00A60AFE" w:rsidRPr="000A02B4" w:rsidRDefault="00A60AFE" w:rsidP="00A60AFE">
      <w:pPr>
        <w:autoSpaceDE w:val="0"/>
        <w:autoSpaceDN w:val="0"/>
        <w:adjustRightInd w:val="0"/>
        <w:ind w:firstLine="708"/>
        <w:jc w:val="both"/>
        <w:rPr>
          <w:rFonts w:cs="Aharoni"/>
        </w:rPr>
      </w:pPr>
      <w:r w:rsidRPr="009B1E11">
        <w:rPr>
          <w:rFonts w:eastAsia="CIDFont+F1" w:cs="CIDFont+F1"/>
          <w:lang w:bidi="he-IL"/>
        </w:rPr>
        <w:t xml:space="preserve">- Os serviços </w:t>
      </w:r>
      <w:r>
        <w:rPr>
          <w:rFonts w:eastAsia="CIDFont+F1" w:cs="CIDFont+F1"/>
          <w:lang w:bidi="he-IL"/>
        </w:rPr>
        <w:t>de</w:t>
      </w:r>
      <w:r w:rsidRPr="009B1E11">
        <w:rPr>
          <w:rFonts w:eastAsia="CIDFont+F1" w:cs="CIDFont+F1"/>
          <w:lang w:bidi="he-IL"/>
        </w:rPr>
        <w:t xml:space="preserve"> execução </w:t>
      </w:r>
      <w:r>
        <w:rPr>
          <w:rFonts w:eastAsia="CIDFont+F1" w:cs="CIDFont+F1"/>
          <w:lang w:bidi="he-IL"/>
        </w:rPr>
        <w:t>de</w:t>
      </w:r>
      <w:r w:rsidRPr="009B1E11">
        <w:rPr>
          <w:rFonts w:eastAsia="CIDFont+F1" w:cs="CIDFont+F1"/>
          <w:lang w:bidi="he-IL"/>
        </w:rPr>
        <w:t xml:space="preserve"> revestimento</w:t>
      </w:r>
      <w:r w:rsidRPr="009B1E11">
        <w:rPr>
          <w:rFonts w:cs="Aharoni"/>
        </w:rPr>
        <w:t xml:space="preserve"> em </w:t>
      </w:r>
      <w:r w:rsidRPr="000A02B4">
        <w:rPr>
          <w:rFonts w:cs="Aharoni"/>
        </w:rPr>
        <w:t>paralelepípedos consistem no</w:t>
      </w:r>
      <w:r>
        <w:rPr>
          <w:rFonts w:cs="Aharoni"/>
        </w:rPr>
        <w:t xml:space="preserve"> </w:t>
      </w:r>
      <w:r w:rsidRPr="000A02B4">
        <w:rPr>
          <w:rFonts w:cs="Aharoni"/>
        </w:rPr>
        <w:t xml:space="preserve">assentamento manual </w:t>
      </w:r>
      <w:r>
        <w:rPr>
          <w:rFonts w:cs="Aharoni"/>
        </w:rPr>
        <w:t>de</w:t>
      </w:r>
      <w:r w:rsidRPr="000A02B4">
        <w:rPr>
          <w:rFonts w:cs="Aharoni"/>
        </w:rPr>
        <w:t xml:space="preserve"> paralelepípedos </w:t>
      </w:r>
      <w:r>
        <w:rPr>
          <w:rFonts w:cs="Aharoni"/>
        </w:rPr>
        <w:t>de</w:t>
      </w:r>
      <w:r w:rsidRPr="000A02B4">
        <w:rPr>
          <w:rFonts w:cs="Aharoni"/>
        </w:rPr>
        <w:t xml:space="preserve"> pedra granítica rejuntada com argamassa </w:t>
      </w:r>
      <w:r>
        <w:rPr>
          <w:rFonts w:cs="Aharoni"/>
        </w:rPr>
        <w:t xml:space="preserve">de </w:t>
      </w:r>
      <w:r w:rsidRPr="000A02B4">
        <w:rPr>
          <w:rFonts w:cs="Aharoni"/>
        </w:rPr>
        <w:t xml:space="preserve">cimento e areia, sobre um colchão </w:t>
      </w:r>
      <w:r>
        <w:rPr>
          <w:rFonts w:cs="Aharoni"/>
        </w:rPr>
        <w:t>de</w:t>
      </w:r>
      <w:r w:rsidRPr="000A02B4">
        <w:rPr>
          <w:rFonts w:cs="Aharoni"/>
        </w:rPr>
        <w:t xml:space="preserve"> areia ou </w:t>
      </w:r>
      <w:r>
        <w:rPr>
          <w:rFonts w:cs="Aharoni"/>
        </w:rPr>
        <w:t>de</w:t>
      </w:r>
      <w:r w:rsidRPr="000A02B4">
        <w:rPr>
          <w:rFonts w:cs="Aharoni"/>
        </w:rPr>
        <w:t xml:space="preserve"> uma mistura </w:t>
      </w:r>
      <w:r>
        <w:rPr>
          <w:rFonts w:cs="Aharoni"/>
        </w:rPr>
        <w:t>de</w:t>
      </w:r>
      <w:r w:rsidRPr="000A02B4">
        <w:rPr>
          <w:rFonts w:cs="Aharoni"/>
        </w:rPr>
        <w:t xml:space="preserve"> cimento e areia, </w:t>
      </w:r>
      <w:r>
        <w:rPr>
          <w:rFonts w:cs="Aharoni"/>
        </w:rPr>
        <w:t xml:space="preserve">de </w:t>
      </w:r>
      <w:r w:rsidRPr="000A02B4">
        <w:rPr>
          <w:rFonts w:cs="Aharoni"/>
        </w:rPr>
        <w:t>acordo com estas especificações e em obediência ao indicado no projeto.</w:t>
      </w:r>
    </w:p>
    <w:p w14:paraId="2CD7BE3F" w14:textId="77777777" w:rsidR="00A60AFE" w:rsidRPr="000A02B4" w:rsidRDefault="00A60AFE" w:rsidP="00A60AFE">
      <w:pPr>
        <w:ind w:firstLine="708"/>
        <w:jc w:val="both"/>
        <w:rPr>
          <w:rFonts w:cs="Aharoni"/>
        </w:rPr>
      </w:pPr>
      <w:r w:rsidRPr="000A02B4">
        <w:rPr>
          <w:rFonts w:cs="Aharoni"/>
        </w:rPr>
        <w:t xml:space="preserve">- As pedras utilizadas para confecção dos paralelepípedos </w:t>
      </w:r>
      <w:r>
        <w:rPr>
          <w:rFonts w:cs="Aharoni"/>
        </w:rPr>
        <w:t>de</w:t>
      </w:r>
      <w:r w:rsidRPr="000A02B4">
        <w:rPr>
          <w:rFonts w:cs="Aharoni"/>
        </w:rPr>
        <w:t xml:space="preserve">verão ser </w:t>
      </w:r>
      <w:r>
        <w:rPr>
          <w:rFonts w:cs="Aharoni"/>
        </w:rPr>
        <w:t>de</w:t>
      </w:r>
      <w:r w:rsidRPr="000A02B4">
        <w:rPr>
          <w:rFonts w:cs="Aharoni"/>
        </w:rPr>
        <w:t xml:space="preserve"> origem</w:t>
      </w:r>
      <w:r>
        <w:rPr>
          <w:rFonts w:cs="Aharoni"/>
        </w:rPr>
        <w:t xml:space="preserve"> </w:t>
      </w:r>
      <w:r w:rsidRPr="000A02B4">
        <w:rPr>
          <w:rFonts w:cs="Aharoni"/>
        </w:rPr>
        <w:t>granítica e satisfazer as características físicas e mecânicas especificadas pela ABNT. Os</w:t>
      </w:r>
      <w:r>
        <w:rPr>
          <w:rFonts w:cs="Aharoni"/>
        </w:rPr>
        <w:t xml:space="preserve"> </w:t>
      </w:r>
      <w:r w:rsidRPr="000A02B4">
        <w:rPr>
          <w:rFonts w:cs="Aharoni"/>
        </w:rPr>
        <w:t xml:space="preserve">paralelepípedos </w:t>
      </w:r>
      <w:r>
        <w:rPr>
          <w:rFonts w:cs="Aharoni"/>
        </w:rPr>
        <w:t>de</w:t>
      </w:r>
      <w:r w:rsidRPr="000A02B4">
        <w:rPr>
          <w:rFonts w:cs="Aharoni"/>
        </w:rPr>
        <w:t>verão apresentar faces aproximadamente planas com as dimensões</w:t>
      </w:r>
      <w:r>
        <w:rPr>
          <w:rFonts w:cs="Aharoni"/>
        </w:rPr>
        <w:t xml:space="preserve"> </w:t>
      </w:r>
      <w:r w:rsidRPr="000A02B4">
        <w:rPr>
          <w:rFonts w:cs="Aharoni"/>
        </w:rPr>
        <w:t>constantes abaixo:</w:t>
      </w:r>
    </w:p>
    <w:p w14:paraId="6BAA4A0E" w14:textId="77777777" w:rsidR="00A60AFE" w:rsidRDefault="00A60AFE" w:rsidP="00A60AFE">
      <w:pPr>
        <w:jc w:val="both"/>
        <w:rPr>
          <w:rFonts w:cs="Aharoni"/>
        </w:rPr>
      </w:pPr>
    </w:p>
    <w:p w14:paraId="7EE7ECC0" w14:textId="77777777" w:rsidR="00A60AFE" w:rsidRDefault="00A60AFE" w:rsidP="00A60AFE">
      <w:pPr>
        <w:jc w:val="center"/>
        <w:rPr>
          <w:rFonts w:cs="Aharoni"/>
        </w:rPr>
      </w:pPr>
      <w:r>
        <w:rPr>
          <w:noProof/>
        </w:rPr>
        <w:drawing>
          <wp:inline distT="0" distB="0" distL="0" distR="0" wp14:anchorId="29B3991A" wp14:editId="6A053F3A">
            <wp:extent cx="4305300" cy="743129"/>
            <wp:effectExtent l="0" t="0" r="0"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a:fillRect/>
                    </a:stretch>
                  </pic:blipFill>
                  <pic:spPr>
                    <a:xfrm>
                      <a:off x="0" y="0"/>
                      <a:ext cx="4305300" cy="743129"/>
                    </a:xfrm>
                    <a:prstGeom prst="rect">
                      <a:avLst/>
                    </a:prstGeom>
                  </pic:spPr>
                </pic:pic>
              </a:graphicData>
            </a:graphic>
          </wp:inline>
        </w:drawing>
      </w:r>
    </w:p>
    <w:p w14:paraId="227270B9" w14:textId="77777777" w:rsidR="00A60AFE" w:rsidRPr="000A02B4" w:rsidRDefault="00A60AFE" w:rsidP="00A60AFE">
      <w:pPr>
        <w:ind w:firstLine="708"/>
        <w:jc w:val="both"/>
        <w:rPr>
          <w:rFonts w:cs="Aharoni"/>
        </w:rPr>
      </w:pPr>
      <w:r w:rsidRPr="000A02B4">
        <w:rPr>
          <w:rFonts w:cs="Aharoni"/>
        </w:rPr>
        <w:t xml:space="preserve">- O cimento </w:t>
      </w:r>
      <w:r>
        <w:rPr>
          <w:rFonts w:cs="Aharoni"/>
        </w:rPr>
        <w:t>de</w:t>
      </w:r>
      <w:r w:rsidRPr="000A02B4">
        <w:rPr>
          <w:rFonts w:cs="Aharoni"/>
        </w:rPr>
        <w:t>verá satisfazer a especificação da norma NBR 5732/1991 – “Cimento</w:t>
      </w:r>
      <w:r>
        <w:rPr>
          <w:rFonts w:cs="Aharoni"/>
        </w:rPr>
        <w:t xml:space="preserve"> </w:t>
      </w:r>
      <w:r w:rsidRPr="000A02B4">
        <w:rPr>
          <w:rFonts w:cs="Aharoni"/>
        </w:rPr>
        <w:t xml:space="preserve">Portland Comum”. O cimento </w:t>
      </w:r>
      <w:r>
        <w:rPr>
          <w:rFonts w:cs="Aharoni"/>
        </w:rPr>
        <w:t>de</w:t>
      </w:r>
      <w:r w:rsidRPr="000A02B4">
        <w:rPr>
          <w:rFonts w:cs="Aharoni"/>
        </w:rPr>
        <w:t xml:space="preserve">verá ser conservado em </w:t>
      </w:r>
      <w:r>
        <w:rPr>
          <w:rFonts w:cs="Aharoni"/>
        </w:rPr>
        <w:t>de</w:t>
      </w:r>
      <w:r w:rsidRPr="000A02B4">
        <w:rPr>
          <w:rFonts w:cs="Aharoni"/>
        </w:rPr>
        <w:t>pósito perfeitamente</w:t>
      </w:r>
      <w:r>
        <w:rPr>
          <w:rFonts w:cs="Aharoni"/>
        </w:rPr>
        <w:t xml:space="preserve"> </w:t>
      </w:r>
      <w:r w:rsidRPr="000A02B4">
        <w:rPr>
          <w:rFonts w:cs="Aharoni"/>
        </w:rPr>
        <w:t>protegidos da umida</w:t>
      </w:r>
      <w:r>
        <w:rPr>
          <w:rFonts w:cs="Aharoni"/>
        </w:rPr>
        <w:t>de</w:t>
      </w:r>
      <w:r w:rsidRPr="000A02B4">
        <w:rPr>
          <w:rFonts w:cs="Aharoni"/>
        </w:rPr>
        <w:t>. Os sacos que parcial ou totalmente ume</w:t>
      </w:r>
      <w:r>
        <w:rPr>
          <w:rFonts w:cs="Aharoni"/>
        </w:rPr>
        <w:t>de</w:t>
      </w:r>
      <w:r w:rsidRPr="000A02B4">
        <w:rPr>
          <w:rFonts w:cs="Aharoni"/>
        </w:rPr>
        <w:t>cido, serão rejeitados.</w:t>
      </w:r>
    </w:p>
    <w:p w14:paraId="1B5B1D23" w14:textId="77777777" w:rsidR="00A60AFE" w:rsidRPr="000A02B4" w:rsidRDefault="00A60AFE" w:rsidP="00A60AFE">
      <w:pPr>
        <w:ind w:firstLine="708"/>
        <w:jc w:val="both"/>
        <w:rPr>
          <w:rFonts w:cs="Aharoni"/>
        </w:rPr>
      </w:pPr>
      <w:r w:rsidRPr="000A02B4">
        <w:rPr>
          <w:rFonts w:cs="Aharoni"/>
        </w:rPr>
        <w:t xml:space="preserve">- O agregado miúdo consistirá </w:t>
      </w:r>
      <w:r>
        <w:rPr>
          <w:rFonts w:cs="Aharoni"/>
        </w:rPr>
        <w:t>de</w:t>
      </w:r>
      <w:r w:rsidRPr="000A02B4">
        <w:rPr>
          <w:rFonts w:cs="Aharoni"/>
        </w:rPr>
        <w:t xml:space="preserve"> uma areia natural (</w:t>
      </w:r>
      <w:r>
        <w:rPr>
          <w:rFonts w:cs="Aharoni"/>
        </w:rPr>
        <w:t>de</w:t>
      </w:r>
      <w:r w:rsidRPr="000A02B4">
        <w:rPr>
          <w:rFonts w:cs="Aharoni"/>
        </w:rPr>
        <w:t xml:space="preserve"> rio ou jazidas), composta</w:t>
      </w:r>
      <w:r>
        <w:rPr>
          <w:rFonts w:cs="Aharoni"/>
        </w:rPr>
        <w:t xml:space="preserve"> de</w:t>
      </w:r>
      <w:r w:rsidRPr="000A02B4">
        <w:rPr>
          <w:rFonts w:cs="Aharoni"/>
        </w:rPr>
        <w:t xml:space="preserve"> partículas duras e duráveis, </w:t>
      </w:r>
      <w:r>
        <w:rPr>
          <w:rFonts w:cs="Aharoni"/>
        </w:rPr>
        <w:t>de</w:t>
      </w:r>
      <w:r w:rsidRPr="000A02B4">
        <w:rPr>
          <w:rFonts w:cs="Aharoni"/>
        </w:rPr>
        <w:t xml:space="preserve"> diâmetro máximo igual ou inferior a 4,8m, com menos</w:t>
      </w:r>
      <w:r>
        <w:rPr>
          <w:rFonts w:cs="Aharoni"/>
        </w:rPr>
        <w:t xml:space="preserve"> de</w:t>
      </w:r>
      <w:r w:rsidRPr="000A02B4">
        <w:rPr>
          <w:rFonts w:cs="Aharoni"/>
        </w:rPr>
        <w:t xml:space="preserve"> 1% </w:t>
      </w:r>
      <w:r>
        <w:rPr>
          <w:rFonts w:cs="Aharoni"/>
        </w:rPr>
        <w:t>de</w:t>
      </w:r>
      <w:r w:rsidRPr="000A02B4">
        <w:rPr>
          <w:rFonts w:cs="Aharoni"/>
        </w:rPr>
        <w:t xml:space="preserve"> materiais carbonosos e menos </w:t>
      </w:r>
      <w:r>
        <w:rPr>
          <w:rFonts w:cs="Aharoni"/>
        </w:rPr>
        <w:t>de</w:t>
      </w:r>
      <w:r w:rsidRPr="000A02B4">
        <w:rPr>
          <w:rFonts w:cs="Aharoni"/>
        </w:rPr>
        <w:t xml:space="preserve"> 3% </w:t>
      </w:r>
      <w:r>
        <w:rPr>
          <w:rFonts w:cs="Aharoni"/>
        </w:rPr>
        <w:t>de</w:t>
      </w:r>
      <w:r w:rsidRPr="000A02B4">
        <w:rPr>
          <w:rFonts w:cs="Aharoni"/>
        </w:rPr>
        <w:t xml:space="preserve"> materiais pulverulentos, ou seja, trata</w:t>
      </w:r>
      <w:r>
        <w:rPr>
          <w:rFonts w:cs="Aharoni"/>
        </w:rPr>
        <w:t>-</w:t>
      </w:r>
      <w:r w:rsidRPr="000A02B4">
        <w:rPr>
          <w:rFonts w:cs="Aharoni"/>
        </w:rPr>
        <w:t>se</w:t>
      </w:r>
      <w:r>
        <w:rPr>
          <w:rFonts w:cs="Aharoni"/>
        </w:rPr>
        <w:t xml:space="preserve"> </w:t>
      </w:r>
      <w:r w:rsidRPr="000A02B4">
        <w:rPr>
          <w:rFonts w:cs="Aharoni"/>
        </w:rPr>
        <w:t xml:space="preserve">do material comumente </w:t>
      </w:r>
      <w:r>
        <w:rPr>
          <w:rFonts w:cs="Aharoni"/>
        </w:rPr>
        <w:t>de</w:t>
      </w:r>
      <w:r w:rsidRPr="000A02B4">
        <w:rPr>
          <w:rFonts w:cs="Aharoni"/>
        </w:rPr>
        <w:t>signado “areia grossa lavada”.</w:t>
      </w:r>
    </w:p>
    <w:p w14:paraId="11797679" w14:textId="77777777" w:rsidR="00A60AFE" w:rsidRPr="000A02B4" w:rsidRDefault="00A60AFE" w:rsidP="00A60AFE">
      <w:pPr>
        <w:ind w:firstLine="708"/>
        <w:jc w:val="both"/>
        <w:rPr>
          <w:rFonts w:cs="Aharoni"/>
        </w:rPr>
      </w:pPr>
      <w:r w:rsidRPr="000A02B4">
        <w:rPr>
          <w:rFonts w:cs="Aharoni"/>
        </w:rPr>
        <w:t xml:space="preserve">- A água usada </w:t>
      </w:r>
      <w:r>
        <w:rPr>
          <w:rFonts w:cs="Aharoni"/>
        </w:rPr>
        <w:t>de</w:t>
      </w:r>
      <w:r w:rsidRPr="000A02B4">
        <w:rPr>
          <w:rFonts w:cs="Aharoni"/>
        </w:rPr>
        <w:t xml:space="preserve">verá estar isenta </w:t>
      </w:r>
      <w:r>
        <w:rPr>
          <w:rFonts w:cs="Aharoni"/>
        </w:rPr>
        <w:t>de</w:t>
      </w:r>
      <w:r w:rsidRPr="000A02B4">
        <w:rPr>
          <w:rFonts w:cs="Aharoni"/>
        </w:rPr>
        <w:t xml:space="preserve"> óleos, sais ácidos, materiais orgânicos ou</w:t>
      </w:r>
      <w:r>
        <w:rPr>
          <w:rFonts w:cs="Aharoni"/>
        </w:rPr>
        <w:t xml:space="preserve"> </w:t>
      </w:r>
      <w:r w:rsidRPr="000A02B4">
        <w:rPr>
          <w:rFonts w:cs="Aharoni"/>
        </w:rPr>
        <w:t>outras substâncias prejudiciais à pega. Nos casos duvidosos para se verificar se a água é</w:t>
      </w:r>
      <w:r>
        <w:rPr>
          <w:rFonts w:cs="Aharoni"/>
        </w:rPr>
        <w:t xml:space="preserve"> </w:t>
      </w:r>
      <w:r w:rsidRPr="000A02B4">
        <w:rPr>
          <w:rFonts w:cs="Aharoni"/>
        </w:rPr>
        <w:t xml:space="preserve">prejudicial, ensaios comparativos </w:t>
      </w:r>
      <w:r>
        <w:rPr>
          <w:rFonts w:cs="Aharoni"/>
        </w:rPr>
        <w:t>de</w:t>
      </w:r>
      <w:r w:rsidRPr="000A02B4">
        <w:rPr>
          <w:rFonts w:cs="Aharoni"/>
        </w:rPr>
        <w:t xml:space="preserve"> pega e resistência à compressão da argamassa</w:t>
      </w:r>
      <w:r>
        <w:rPr>
          <w:rFonts w:cs="Aharoni"/>
        </w:rPr>
        <w:t xml:space="preserve"> de</w:t>
      </w:r>
      <w:r w:rsidRPr="000A02B4">
        <w:rPr>
          <w:rFonts w:cs="Aharoni"/>
        </w:rPr>
        <w:t>verão ser feitos pela contratada.</w:t>
      </w:r>
    </w:p>
    <w:p w14:paraId="7BC2C09E" w14:textId="77777777" w:rsidR="00A60AFE" w:rsidRPr="000A02B4" w:rsidRDefault="00A60AFE" w:rsidP="00A60AFE">
      <w:pPr>
        <w:ind w:firstLine="708"/>
        <w:jc w:val="both"/>
        <w:rPr>
          <w:rFonts w:cs="Aharoni"/>
        </w:rPr>
      </w:pPr>
      <w:r w:rsidRPr="000A02B4">
        <w:rPr>
          <w:rFonts w:cs="Aharoni"/>
        </w:rPr>
        <w:t>- Os materiais só po</w:t>
      </w:r>
      <w:r>
        <w:rPr>
          <w:rFonts w:cs="Aharoni"/>
        </w:rPr>
        <w:t>de</w:t>
      </w:r>
      <w:r w:rsidRPr="000A02B4">
        <w:rPr>
          <w:rFonts w:cs="Aharoni"/>
        </w:rPr>
        <w:t>rão ser empregados após a autorização da fiscalização. Serão</w:t>
      </w:r>
      <w:r>
        <w:rPr>
          <w:rFonts w:cs="Aharoni"/>
        </w:rPr>
        <w:t xml:space="preserve"> </w:t>
      </w:r>
      <w:r w:rsidRPr="000A02B4">
        <w:rPr>
          <w:rFonts w:cs="Aharoni"/>
        </w:rPr>
        <w:t xml:space="preserve">feitos ensaios </w:t>
      </w:r>
      <w:r>
        <w:rPr>
          <w:rFonts w:cs="Aharoni"/>
        </w:rPr>
        <w:t>de</w:t>
      </w:r>
      <w:r w:rsidRPr="000A02B4">
        <w:rPr>
          <w:rFonts w:cs="Aharoni"/>
        </w:rPr>
        <w:t xml:space="preserve"> laboratórios para i</w:t>
      </w:r>
      <w:r>
        <w:rPr>
          <w:rFonts w:cs="Aharoni"/>
        </w:rPr>
        <w:t>de</w:t>
      </w:r>
      <w:r w:rsidRPr="000A02B4">
        <w:rPr>
          <w:rFonts w:cs="Aharoni"/>
        </w:rPr>
        <w:t>ntificar as características dos materiais.</w:t>
      </w:r>
    </w:p>
    <w:p w14:paraId="7964643B" w14:textId="77777777" w:rsidR="00A60AFE" w:rsidRPr="000A02B4" w:rsidRDefault="00A60AFE" w:rsidP="00A60AFE">
      <w:pPr>
        <w:ind w:firstLine="708"/>
        <w:jc w:val="both"/>
        <w:rPr>
          <w:rFonts w:cs="Aharoni"/>
        </w:rPr>
      </w:pPr>
      <w:r w:rsidRPr="000A02B4">
        <w:rPr>
          <w:rFonts w:cs="Aharoni"/>
        </w:rPr>
        <w:t xml:space="preserve">- Na execução dos serviços </w:t>
      </w:r>
      <w:r>
        <w:rPr>
          <w:rFonts w:cs="Aharoni"/>
        </w:rPr>
        <w:t>de</w:t>
      </w:r>
      <w:r w:rsidRPr="000A02B4">
        <w:rPr>
          <w:rFonts w:cs="Aharoni"/>
        </w:rPr>
        <w:t xml:space="preserve"> revestimento em paralelepípedo serão utilizados os</w:t>
      </w:r>
      <w:r>
        <w:rPr>
          <w:rFonts w:cs="Aharoni"/>
        </w:rPr>
        <w:t xml:space="preserve"> </w:t>
      </w:r>
      <w:r w:rsidRPr="000A02B4">
        <w:rPr>
          <w:rFonts w:cs="Aharoni"/>
        </w:rPr>
        <w:t>equipamentos discriminados a seguir:</w:t>
      </w:r>
    </w:p>
    <w:p w14:paraId="1B662EEF" w14:textId="77777777" w:rsidR="00A60AFE" w:rsidRPr="000A02B4" w:rsidRDefault="00A60AFE" w:rsidP="00C335C3">
      <w:pPr>
        <w:numPr>
          <w:ilvl w:val="0"/>
          <w:numId w:val="3"/>
        </w:numPr>
        <w:spacing w:after="200"/>
        <w:jc w:val="both"/>
        <w:rPr>
          <w:rFonts w:cs="Aharoni"/>
        </w:rPr>
      </w:pPr>
      <w:r w:rsidRPr="000A02B4">
        <w:rPr>
          <w:rFonts w:cs="Aharoni"/>
        </w:rPr>
        <w:t xml:space="preserve">Estrado </w:t>
      </w:r>
      <w:r>
        <w:rPr>
          <w:rFonts w:cs="Aharoni"/>
        </w:rPr>
        <w:t>de</w:t>
      </w:r>
      <w:r w:rsidRPr="000A02B4">
        <w:rPr>
          <w:rFonts w:cs="Aharoni"/>
        </w:rPr>
        <w:t xml:space="preserve"> ma</w:t>
      </w:r>
      <w:r>
        <w:rPr>
          <w:rFonts w:cs="Aharoni"/>
        </w:rPr>
        <w:t>de</w:t>
      </w:r>
      <w:r w:rsidRPr="000A02B4">
        <w:rPr>
          <w:rFonts w:cs="Aharoni"/>
        </w:rPr>
        <w:t>ira para preparação da argamassa. A critérios da</w:t>
      </w:r>
      <w:r>
        <w:rPr>
          <w:rFonts w:cs="Aharoni"/>
        </w:rPr>
        <w:t xml:space="preserve"> </w:t>
      </w:r>
      <w:r w:rsidRPr="000A02B4">
        <w:rPr>
          <w:rFonts w:cs="Aharoni"/>
        </w:rPr>
        <w:t>fiscalização po</w:t>
      </w:r>
      <w:r>
        <w:rPr>
          <w:rFonts w:cs="Aharoni"/>
        </w:rPr>
        <w:t>de</w:t>
      </w:r>
      <w:r w:rsidRPr="000A02B4">
        <w:rPr>
          <w:rFonts w:cs="Aharoni"/>
        </w:rPr>
        <w:t xml:space="preserve">rá ser exigido a utilização </w:t>
      </w:r>
      <w:r>
        <w:rPr>
          <w:rFonts w:cs="Aharoni"/>
        </w:rPr>
        <w:t>de</w:t>
      </w:r>
      <w:r w:rsidRPr="000A02B4">
        <w:rPr>
          <w:rFonts w:cs="Aharoni"/>
        </w:rPr>
        <w:t xml:space="preserve"> betoneiras.</w:t>
      </w:r>
    </w:p>
    <w:p w14:paraId="3A235846" w14:textId="77777777" w:rsidR="00A60AFE" w:rsidRPr="000A02B4" w:rsidRDefault="00A60AFE" w:rsidP="00C335C3">
      <w:pPr>
        <w:numPr>
          <w:ilvl w:val="0"/>
          <w:numId w:val="3"/>
        </w:numPr>
        <w:spacing w:after="200"/>
        <w:jc w:val="both"/>
        <w:rPr>
          <w:rFonts w:cs="Aharoni"/>
        </w:rPr>
      </w:pPr>
      <w:r w:rsidRPr="000A02B4">
        <w:rPr>
          <w:rFonts w:cs="Aharoni"/>
        </w:rPr>
        <w:t xml:space="preserve">Tinas metálicas para preparação da argamassa </w:t>
      </w:r>
      <w:r>
        <w:rPr>
          <w:rFonts w:cs="Aharoni"/>
        </w:rPr>
        <w:t>de</w:t>
      </w:r>
      <w:r w:rsidRPr="000A02B4">
        <w:rPr>
          <w:rFonts w:cs="Aharoni"/>
        </w:rPr>
        <w:t xml:space="preserve"> rejuntamento, pás, níveis,</w:t>
      </w:r>
      <w:r>
        <w:rPr>
          <w:rFonts w:cs="Aharoni"/>
        </w:rPr>
        <w:t xml:space="preserve"> </w:t>
      </w:r>
      <w:r w:rsidRPr="000A02B4">
        <w:rPr>
          <w:rFonts w:cs="Aharoni"/>
        </w:rPr>
        <w:t>linhas, réguas, e outras ferramentas necessárias à correta execução dos</w:t>
      </w:r>
      <w:r>
        <w:rPr>
          <w:rFonts w:cs="Aharoni"/>
        </w:rPr>
        <w:t xml:space="preserve"> </w:t>
      </w:r>
      <w:r w:rsidRPr="000A02B4">
        <w:rPr>
          <w:rFonts w:cs="Aharoni"/>
        </w:rPr>
        <w:t>serviços.</w:t>
      </w:r>
    </w:p>
    <w:p w14:paraId="78FE39E9" w14:textId="77777777" w:rsidR="00A60AFE" w:rsidRPr="000A02B4" w:rsidRDefault="00A60AFE" w:rsidP="00A60AFE">
      <w:pPr>
        <w:ind w:firstLine="708"/>
        <w:jc w:val="both"/>
        <w:rPr>
          <w:rFonts w:cs="Aharoni"/>
        </w:rPr>
      </w:pPr>
      <w:r w:rsidRPr="000A02B4">
        <w:rPr>
          <w:rFonts w:cs="Aharoni"/>
        </w:rPr>
        <w:t xml:space="preserve">- Sobre a base </w:t>
      </w:r>
      <w:r>
        <w:rPr>
          <w:rFonts w:cs="Aharoni"/>
        </w:rPr>
        <w:t>de</w:t>
      </w:r>
      <w:r w:rsidRPr="000A02B4">
        <w:rPr>
          <w:rFonts w:cs="Aharoni"/>
        </w:rPr>
        <w:t xml:space="preserve">vidamente construída </w:t>
      </w:r>
      <w:r>
        <w:rPr>
          <w:rFonts w:cs="Aharoni"/>
        </w:rPr>
        <w:t>de</w:t>
      </w:r>
      <w:r w:rsidRPr="000A02B4">
        <w:rPr>
          <w:rFonts w:cs="Aharoni"/>
        </w:rPr>
        <w:t xml:space="preserve"> acordo comas especificações e projetos</w:t>
      </w:r>
      <w:r>
        <w:rPr>
          <w:rFonts w:cs="Aharoni"/>
        </w:rPr>
        <w:t xml:space="preserve"> </w:t>
      </w:r>
      <w:r w:rsidRPr="000A02B4">
        <w:rPr>
          <w:rFonts w:cs="Aharoni"/>
        </w:rPr>
        <w:t>correspon</w:t>
      </w:r>
      <w:r>
        <w:rPr>
          <w:rFonts w:cs="Aharoni"/>
        </w:rPr>
        <w:t>de</w:t>
      </w:r>
      <w:r w:rsidRPr="000A02B4">
        <w:rPr>
          <w:rFonts w:cs="Aharoni"/>
        </w:rPr>
        <w:t>ntes à sua execução será espalhada, à critério da fiscalização, uma camada</w:t>
      </w:r>
      <w:r>
        <w:rPr>
          <w:rFonts w:cs="Aharoni"/>
        </w:rPr>
        <w:t xml:space="preserve"> </w:t>
      </w:r>
      <w:r w:rsidRPr="000A02B4">
        <w:rPr>
          <w:rFonts w:cs="Aharoni"/>
        </w:rPr>
        <w:t xml:space="preserve">solta e uniforme </w:t>
      </w:r>
      <w:r>
        <w:rPr>
          <w:rFonts w:cs="Aharoni"/>
        </w:rPr>
        <w:t>de</w:t>
      </w:r>
      <w:r w:rsidRPr="000A02B4">
        <w:rPr>
          <w:rFonts w:cs="Aharoni"/>
        </w:rPr>
        <w:t xml:space="preserve"> areia, com espessura </w:t>
      </w:r>
      <w:r>
        <w:rPr>
          <w:rFonts w:cs="Aharoni"/>
        </w:rPr>
        <w:t>de</w:t>
      </w:r>
      <w:r w:rsidRPr="000A02B4">
        <w:rPr>
          <w:rFonts w:cs="Aharoni"/>
        </w:rPr>
        <w:t xml:space="preserve"> 0,06m, </w:t>
      </w:r>
      <w:r>
        <w:rPr>
          <w:rFonts w:cs="Aharoni"/>
        </w:rPr>
        <w:t>de</w:t>
      </w:r>
      <w:r w:rsidRPr="000A02B4">
        <w:rPr>
          <w:rFonts w:cs="Aharoni"/>
        </w:rPr>
        <w:t>stinada a compensar as</w:t>
      </w:r>
      <w:r>
        <w:rPr>
          <w:rFonts w:cs="Aharoni"/>
        </w:rPr>
        <w:t xml:space="preserve"> </w:t>
      </w:r>
      <w:r w:rsidRPr="000A02B4">
        <w:rPr>
          <w:rFonts w:cs="Aharoni"/>
        </w:rPr>
        <w:t>irregularida</w:t>
      </w:r>
      <w:r>
        <w:rPr>
          <w:rFonts w:cs="Aharoni"/>
        </w:rPr>
        <w:t>de</w:t>
      </w:r>
      <w:r w:rsidRPr="000A02B4">
        <w:rPr>
          <w:rFonts w:cs="Aharoni"/>
        </w:rPr>
        <w:t xml:space="preserve">s e </w:t>
      </w:r>
      <w:r>
        <w:rPr>
          <w:rFonts w:cs="Aharoni"/>
        </w:rPr>
        <w:t>de</w:t>
      </w:r>
      <w:r w:rsidRPr="000A02B4">
        <w:rPr>
          <w:rFonts w:cs="Aharoni"/>
        </w:rPr>
        <w:t>sigualda</w:t>
      </w:r>
      <w:r>
        <w:rPr>
          <w:rFonts w:cs="Aharoni"/>
        </w:rPr>
        <w:t>de</w:t>
      </w:r>
      <w:r w:rsidRPr="000A02B4">
        <w:rPr>
          <w:rFonts w:cs="Aharoni"/>
        </w:rPr>
        <w:t xml:space="preserve">s </w:t>
      </w:r>
      <w:r>
        <w:rPr>
          <w:rFonts w:cs="Aharoni"/>
        </w:rPr>
        <w:t>de</w:t>
      </w:r>
      <w:r w:rsidRPr="000A02B4">
        <w:rPr>
          <w:rFonts w:cs="Aharoni"/>
        </w:rPr>
        <w:t xml:space="preserve"> tamanho dos paralelepípedos.</w:t>
      </w:r>
    </w:p>
    <w:p w14:paraId="4C00A099" w14:textId="77777777" w:rsidR="00A60AFE" w:rsidRPr="000A02B4" w:rsidRDefault="00A60AFE" w:rsidP="00A60AFE">
      <w:pPr>
        <w:ind w:firstLine="708"/>
        <w:jc w:val="both"/>
        <w:rPr>
          <w:rFonts w:cs="Aharoni"/>
        </w:rPr>
      </w:pPr>
      <w:r w:rsidRPr="000A02B4">
        <w:rPr>
          <w:rFonts w:cs="Aharoni"/>
        </w:rPr>
        <w:lastRenderedPageBreak/>
        <w:t>- Em seguida são os paralelepípedos distribuídos ao longo do colchão, colocado</w:t>
      </w:r>
      <w:r>
        <w:rPr>
          <w:rFonts w:cs="Aharoni"/>
        </w:rPr>
        <w:t xml:space="preserve"> </w:t>
      </w:r>
      <w:r w:rsidRPr="000A02B4">
        <w:rPr>
          <w:rFonts w:cs="Aharoni"/>
        </w:rPr>
        <w:t xml:space="preserve">sobre a base, em fileiras transversais </w:t>
      </w:r>
      <w:r>
        <w:rPr>
          <w:rFonts w:cs="Aharoni"/>
        </w:rPr>
        <w:t>de</w:t>
      </w:r>
      <w:r w:rsidRPr="000A02B4">
        <w:rPr>
          <w:rFonts w:cs="Aharoni"/>
        </w:rPr>
        <w:t xml:space="preserve"> acordo com a secção transversal do projeto,</w:t>
      </w:r>
      <w:r>
        <w:rPr>
          <w:rFonts w:cs="Aharoni"/>
        </w:rPr>
        <w:t xml:space="preserve"> </w:t>
      </w:r>
      <w:r w:rsidRPr="000A02B4">
        <w:rPr>
          <w:rFonts w:cs="Aharoni"/>
        </w:rPr>
        <w:t xml:space="preserve">espaçadas aproximadamente </w:t>
      </w:r>
      <w:r>
        <w:rPr>
          <w:rFonts w:cs="Aharoni"/>
        </w:rPr>
        <w:t>de</w:t>
      </w:r>
      <w:r w:rsidRPr="000A02B4">
        <w:rPr>
          <w:rFonts w:cs="Aharoni"/>
        </w:rPr>
        <w:t xml:space="preserve"> 2,00m.</w:t>
      </w:r>
    </w:p>
    <w:p w14:paraId="4F1DD849" w14:textId="77777777" w:rsidR="00A60AFE" w:rsidRPr="000A02B4" w:rsidRDefault="00A60AFE" w:rsidP="00A60AFE">
      <w:pPr>
        <w:ind w:firstLine="708"/>
        <w:jc w:val="both"/>
        <w:rPr>
          <w:rFonts w:cs="Aharoni"/>
        </w:rPr>
      </w:pPr>
      <w:r w:rsidRPr="000A02B4">
        <w:rPr>
          <w:rFonts w:cs="Aharoni"/>
        </w:rPr>
        <w:t xml:space="preserve">- Nos trechos em tangentes as fileiras serão normais ao eixo </w:t>
      </w:r>
      <w:r>
        <w:rPr>
          <w:rFonts w:cs="Aharoni"/>
        </w:rPr>
        <w:t>de</w:t>
      </w:r>
      <w:r w:rsidRPr="000A02B4">
        <w:rPr>
          <w:rFonts w:cs="Aharoni"/>
        </w:rPr>
        <w:t xml:space="preserve"> pista. Os</w:t>
      </w:r>
      <w:r>
        <w:rPr>
          <w:rFonts w:cs="Aharoni"/>
        </w:rPr>
        <w:t xml:space="preserve"> </w:t>
      </w:r>
      <w:r w:rsidRPr="000A02B4">
        <w:rPr>
          <w:rFonts w:cs="Aharoni"/>
        </w:rPr>
        <w:t xml:space="preserve">paralelepípedos </w:t>
      </w:r>
      <w:r>
        <w:rPr>
          <w:rFonts w:cs="Aharoni"/>
        </w:rPr>
        <w:t>de</w:t>
      </w:r>
      <w:r w:rsidRPr="000A02B4">
        <w:rPr>
          <w:rFonts w:cs="Aharoni"/>
        </w:rPr>
        <w:t xml:space="preserve">verão ser colocados sobre o colchão, pelo calceteiro, </w:t>
      </w:r>
      <w:r>
        <w:rPr>
          <w:rFonts w:cs="Aharoni"/>
        </w:rPr>
        <w:t>de</w:t>
      </w:r>
      <w:r w:rsidRPr="000A02B4">
        <w:rPr>
          <w:rFonts w:cs="Aharoni"/>
        </w:rPr>
        <w:t xml:space="preserve"> modo que suas</w:t>
      </w:r>
      <w:r>
        <w:rPr>
          <w:rFonts w:cs="Aharoni"/>
        </w:rPr>
        <w:t xml:space="preserve"> </w:t>
      </w:r>
      <w:r w:rsidRPr="000A02B4">
        <w:rPr>
          <w:rFonts w:cs="Aharoni"/>
        </w:rPr>
        <w:t xml:space="preserve">faces superiores fiquem na altura </w:t>
      </w:r>
      <w:r>
        <w:rPr>
          <w:rFonts w:cs="Aharoni"/>
        </w:rPr>
        <w:t>de</w:t>
      </w:r>
      <w:r w:rsidRPr="000A02B4">
        <w:rPr>
          <w:rFonts w:cs="Aharoni"/>
        </w:rPr>
        <w:t xml:space="preserve">terminada pelo projeto, </w:t>
      </w:r>
      <w:r>
        <w:rPr>
          <w:rFonts w:cs="Aharoni"/>
        </w:rPr>
        <w:t>de</w:t>
      </w:r>
      <w:r w:rsidRPr="000A02B4">
        <w:rPr>
          <w:rFonts w:cs="Aharoni"/>
        </w:rPr>
        <w:t>finida pelas fileiras já</w:t>
      </w:r>
      <w:r>
        <w:rPr>
          <w:rFonts w:cs="Aharoni"/>
        </w:rPr>
        <w:t xml:space="preserve"> </w:t>
      </w:r>
      <w:r w:rsidRPr="000A02B4">
        <w:rPr>
          <w:rFonts w:cs="Aharoni"/>
        </w:rPr>
        <w:t xml:space="preserve">assentadas, </w:t>
      </w:r>
      <w:r>
        <w:rPr>
          <w:rFonts w:cs="Aharoni"/>
        </w:rPr>
        <w:t>de</w:t>
      </w:r>
      <w:r w:rsidRPr="000A02B4">
        <w:rPr>
          <w:rFonts w:cs="Aharoni"/>
        </w:rPr>
        <w:t xml:space="preserve">pois </w:t>
      </w:r>
      <w:r>
        <w:rPr>
          <w:rFonts w:cs="Aharoni"/>
        </w:rPr>
        <w:t>de</w:t>
      </w:r>
      <w:r w:rsidRPr="000A02B4">
        <w:rPr>
          <w:rFonts w:cs="Aharoni"/>
        </w:rPr>
        <w:t xml:space="preserve"> </w:t>
      </w:r>
      <w:r>
        <w:rPr>
          <w:rFonts w:cs="Aharoni"/>
        </w:rPr>
        <w:t>de</w:t>
      </w:r>
      <w:r w:rsidRPr="000A02B4">
        <w:rPr>
          <w:rFonts w:cs="Aharoni"/>
        </w:rPr>
        <w:t>vidamente golpeadas pelo calceteiro com martelo. O</w:t>
      </w:r>
      <w:r>
        <w:rPr>
          <w:rFonts w:cs="Aharoni"/>
        </w:rPr>
        <w:t xml:space="preserve"> </w:t>
      </w:r>
      <w:r w:rsidRPr="000A02B4">
        <w:rPr>
          <w:rFonts w:cs="Aharoni"/>
        </w:rPr>
        <w:t xml:space="preserve">espaçamento dos paralelepípedos </w:t>
      </w:r>
      <w:r>
        <w:rPr>
          <w:rFonts w:cs="Aharoni"/>
        </w:rPr>
        <w:t>de</w:t>
      </w:r>
      <w:r w:rsidRPr="000A02B4">
        <w:rPr>
          <w:rFonts w:cs="Aharoni"/>
        </w:rPr>
        <w:t>verá variar entre 0,01m e 0,02m. Na segunda fileira</w:t>
      </w:r>
      <w:r>
        <w:rPr>
          <w:rFonts w:cs="Aharoni"/>
        </w:rPr>
        <w:t xml:space="preserve"> </w:t>
      </w:r>
      <w:r w:rsidRPr="000A02B4">
        <w:rPr>
          <w:rFonts w:cs="Aharoni"/>
        </w:rPr>
        <w:t xml:space="preserve">os paralelepípedos </w:t>
      </w:r>
      <w:r>
        <w:rPr>
          <w:rFonts w:cs="Aharoni"/>
        </w:rPr>
        <w:t>de</w:t>
      </w:r>
      <w:r w:rsidRPr="000A02B4">
        <w:rPr>
          <w:rFonts w:cs="Aharoni"/>
        </w:rPr>
        <w:t xml:space="preserve">verão ser </w:t>
      </w:r>
      <w:r>
        <w:rPr>
          <w:rFonts w:cs="Aharoni"/>
        </w:rPr>
        <w:t>de</w:t>
      </w:r>
      <w:r w:rsidRPr="000A02B4">
        <w:rPr>
          <w:rFonts w:cs="Aharoni"/>
        </w:rPr>
        <w:t xml:space="preserve">fasados dos da primeira </w:t>
      </w:r>
      <w:r>
        <w:rPr>
          <w:rFonts w:cs="Aharoni"/>
        </w:rPr>
        <w:t>de</w:t>
      </w:r>
      <w:r w:rsidRPr="000A02B4">
        <w:rPr>
          <w:rFonts w:cs="Aharoni"/>
        </w:rPr>
        <w:t xml:space="preserve"> meta</w:t>
      </w:r>
      <w:r>
        <w:rPr>
          <w:rFonts w:cs="Aharoni"/>
        </w:rPr>
        <w:t>de</w:t>
      </w:r>
      <w:r w:rsidRPr="000A02B4">
        <w:rPr>
          <w:rFonts w:cs="Aharoni"/>
        </w:rPr>
        <w:t xml:space="preserve"> do comprimento do</w:t>
      </w:r>
      <w:r>
        <w:rPr>
          <w:rFonts w:cs="Aharoni"/>
        </w:rPr>
        <w:t xml:space="preserve"> </w:t>
      </w:r>
      <w:r w:rsidRPr="000A02B4">
        <w:rPr>
          <w:rFonts w:cs="Aharoni"/>
        </w:rPr>
        <w:t>paralelepípedo.</w:t>
      </w:r>
    </w:p>
    <w:p w14:paraId="46FF4608" w14:textId="77777777" w:rsidR="00A60AFE" w:rsidRDefault="00A60AFE" w:rsidP="00A60AFE">
      <w:pPr>
        <w:ind w:firstLine="708"/>
        <w:jc w:val="both"/>
        <w:rPr>
          <w:rFonts w:cs="Aharoni"/>
        </w:rPr>
      </w:pPr>
      <w:r w:rsidRPr="000A02B4">
        <w:rPr>
          <w:rFonts w:cs="Aharoni"/>
        </w:rPr>
        <w:t xml:space="preserve">- Durante a execução, para cumprimento fiel das disposições do projeto </w:t>
      </w:r>
      <w:r>
        <w:rPr>
          <w:rFonts w:cs="Aharoni"/>
        </w:rPr>
        <w:t>de</w:t>
      </w:r>
      <w:r w:rsidRPr="000A02B4">
        <w:rPr>
          <w:rFonts w:cs="Aharoni"/>
        </w:rPr>
        <w:t>verá o</w:t>
      </w:r>
      <w:r>
        <w:rPr>
          <w:rFonts w:cs="Aharoni"/>
        </w:rPr>
        <w:t xml:space="preserve"> </w:t>
      </w:r>
      <w:r w:rsidRPr="000A02B4">
        <w:rPr>
          <w:rFonts w:cs="Aharoni"/>
        </w:rPr>
        <w:t xml:space="preserve">calceteiro assentar os paralelepípedos com auxílio </w:t>
      </w:r>
      <w:r>
        <w:rPr>
          <w:rFonts w:cs="Aharoni"/>
        </w:rPr>
        <w:t>de</w:t>
      </w:r>
      <w:r w:rsidRPr="000A02B4">
        <w:rPr>
          <w:rFonts w:cs="Aharoni"/>
        </w:rPr>
        <w:t xml:space="preserve"> uma régua </w:t>
      </w:r>
      <w:r>
        <w:rPr>
          <w:rFonts w:cs="Aharoni"/>
        </w:rPr>
        <w:t>de</w:t>
      </w:r>
      <w:r w:rsidRPr="000A02B4">
        <w:rPr>
          <w:rFonts w:cs="Aharoni"/>
        </w:rPr>
        <w:t xml:space="preserve"> comprimento mínimo</w:t>
      </w:r>
      <w:r>
        <w:rPr>
          <w:rFonts w:cs="Aharoni"/>
        </w:rPr>
        <w:t xml:space="preserve"> de</w:t>
      </w:r>
      <w:r w:rsidRPr="000A02B4">
        <w:rPr>
          <w:rFonts w:cs="Aharoni"/>
        </w:rPr>
        <w:t xml:space="preserve"> 2,20m, apoiando-se nas fileiras já assentadas. Os paralelepípedos empregados numa</w:t>
      </w:r>
      <w:r>
        <w:rPr>
          <w:rFonts w:cs="Aharoni"/>
        </w:rPr>
        <w:t xml:space="preserve"> </w:t>
      </w:r>
      <w:r w:rsidRPr="000A02B4">
        <w:rPr>
          <w:rFonts w:cs="Aharoni"/>
        </w:rPr>
        <w:t xml:space="preserve">mesma fileira </w:t>
      </w:r>
      <w:r>
        <w:rPr>
          <w:rFonts w:cs="Aharoni"/>
        </w:rPr>
        <w:t>de</w:t>
      </w:r>
      <w:r w:rsidRPr="000A02B4">
        <w:rPr>
          <w:rFonts w:cs="Aharoni"/>
        </w:rPr>
        <w:t>verão ter larguras aproximadamente iguais.</w:t>
      </w:r>
    </w:p>
    <w:p w14:paraId="4A2E6EC2" w14:textId="77777777" w:rsidR="00A60AFE" w:rsidRPr="000A02B4" w:rsidRDefault="00A60AFE" w:rsidP="00A60AFE">
      <w:pPr>
        <w:ind w:firstLine="708"/>
        <w:jc w:val="both"/>
        <w:rPr>
          <w:rFonts w:cs="Aharoni"/>
        </w:rPr>
      </w:pPr>
      <w:r w:rsidRPr="000A02B4">
        <w:rPr>
          <w:rFonts w:cs="Aharoni"/>
        </w:rPr>
        <w:t xml:space="preserve">- Nas curvas </w:t>
      </w:r>
      <w:r>
        <w:rPr>
          <w:rFonts w:cs="Aharoni"/>
        </w:rPr>
        <w:t>de</w:t>
      </w:r>
      <w:r w:rsidRPr="000A02B4">
        <w:rPr>
          <w:rFonts w:cs="Aharoni"/>
        </w:rPr>
        <w:t xml:space="preserve"> gran</w:t>
      </w:r>
      <w:r>
        <w:rPr>
          <w:rFonts w:cs="Aharoni"/>
        </w:rPr>
        <w:t>de</w:t>
      </w:r>
      <w:r w:rsidRPr="000A02B4">
        <w:rPr>
          <w:rFonts w:cs="Aharoni"/>
        </w:rPr>
        <w:t xml:space="preserve"> raio, pela seleção dos tamanhos dos paralelepípedos e pela</w:t>
      </w:r>
      <w:r>
        <w:rPr>
          <w:rFonts w:cs="Aharoni"/>
        </w:rPr>
        <w:t xml:space="preserve"> </w:t>
      </w:r>
      <w:r w:rsidRPr="000A02B4">
        <w:rPr>
          <w:rFonts w:cs="Aharoni"/>
        </w:rPr>
        <w:t xml:space="preserve">ligeira modificação </w:t>
      </w:r>
      <w:r>
        <w:rPr>
          <w:rFonts w:cs="Aharoni"/>
        </w:rPr>
        <w:t>de</w:t>
      </w:r>
      <w:r w:rsidRPr="000A02B4">
        <w:rPr>
          <w:rFonts w:cs="Aharoni"/>
        </w:rPr>
        <w:t xml:space="preserve"> espessura </w:t>
      </w:r>
      <w:r>
        <w:rPr>
          <w:rFonts w:cs="Aharoni"/>
        </w:rPr>
        <w:t>de</w:t>
      </w:r>
      <w:r w:rsidRPr="000A02B4">
        <w:rPr>
          <w:rFonts w:cs="Aharoni"/>
        </w:rPr>
        <w:t xml:space="preserve"> junta transversal, manter-se-á as fileiras normais do</w:t>
      </w:r>
      <w:r>
        <w:rPr>
          <w:rFonts w:cs="Aharoni"/>
        </w:rPr>
        <w:t xml:space="preserve"> </w:t>
      </w:r>
      <w:r w:rsidRPr="000A02B4">
        <w:rPr>
          <w:rFonts w:cs="Aharoni"/>
        </w:rPr>
        <w:t>eixo da pista.</w:t>
      </w:r>
    </w:p>
    <w:p w14:paraId="725BD7BF" w14:textId="77777777" w:rsidR="00A60AFE" w:rsidRDefault="00A60AFE" w:rsidP="00A60AFE">
      <w:pPr>
        <w:ind w:firstLine="708"/>
        <w:jc w:val="both"/>
        <w:rPr>
          <w:rFonts w:cs="Aharoni"/>
        </w:rPr>
      </w:pPr>
      <w:r w:rsidRPr="000A02B4">
        <w:rPr>
          <w:rFonts w:cs="Aharoni"/>
        </w:rPr>
        <w:t>- Nas curvas em que a gran</w:t>
      </w:r>
      <w:r>
        <w:rPr>
          <w:rFonts w:cs="Aharoni"/>
        </w:rPr>
        <w:t>de</w:t>
      </w:r>
      <w:r w:rsidRPr="000A02B4">
        <w:rPr>
          <w:rFonts w:cs="Aharoni"/>
        </w:rPr>
        <w:t>za do raio for tal que o expediente indicado</w:t>
      </w:r>
      <w:r>
        <w:rPr>
          <w:rFonts w:cs="Aharoni"/>
        </w:rPr>
        <w:t xml:space="preserve"> </w:t>
      </w:r>
      <w:r w:rsidRPr="000A02B4">
        <w:rPr>
          <w:rFonts w:cs="Aharoni"/>
        </w:rPr>
        <w:t>anteriormente for insuficiente, proce</w:t>
      </w:r>
      <w:r>
        <w:rPr>
          <w:rFonts w:cs="Aharoni"/>
        </w:rPr>
        <w:t>de</w:t>
      </w:r>
      <w:r w:rsidRPr="000A02B4">
        <w:rPr>
          <w:rFonts w:cs="Aharoni"/>
        </w:rPr>
        <w:t xml:space="preserve">r-se-á da forma abaixo </w:t>
      </w:r>
      <w:r>
        <w:rPr>
          <w:rFonts w:cs="Aharoni"/>
        </w:rPr>
        <w:t>de</w:t>
      </w:r>
      <w:r w:rsidRPr="000A02B4">
        <w:rPr>
          <w:rFonts w:cs="Aharoni"/>
        </w:rPr>
        <w:t>scrita, representada</w:t>
      </w:r>
      <w:r>
        <w:rPr>
          <w:rFonts w:cs="Aharoni"/>
        </w:rPr>
        <w:t xml:space="preserve"> </w:t>
      </w:r>
      <w:r w:rsidRPr="000A02B4">
        <w:rPr>
          <w:rFonts w:cs="Aharoni"/>
        </w:rPr>
        <w:t xml:space="preserve">graficamente no </w:t>
      </w:r>
      <w:r>
        <w:rPr>
          <w:rFonts w:cs="Aharoni"/>
        </w:rPr>
        <w:t>de</w:t>
      </w:r>
      <w:r w:rsidRPr="000A02B4">
        <w:rPr>
          <w:rFonts w:cs="Aharoni"/>
        </w:rPr>
        <w:t>talhe típico a seguir:</w:t>
      </w:r>
    </w:p>
    <w:p w14:paraId="4870C155" w14:textId="77777777" w:rsidR="00A60AFE" w:rsidRDefault="00A60AFE" w:rsidP="00A60AFE">
      <w:pPr>
        <w:ind w:firstLine="708"/>
        <w:jc w:val="center"/>
        <w:rPr>
          <w:rFonts w:cs="Aharoni"/>
        </w:rPr>
      </w:pPr>
      <w:r>
        <w:rPr>
          <w:noProof/>
        </w:rPr>
        <w:drawing>
          <wp:inline distT="0" distB="0" distL="0" distR="0" wp14:anchorId="66578A88" wp14:editId="476A63EA">
            <wp:extent cx="4067175" cy="1990725"/>
            <wp:effectExtent l="0" t="0" r="9525" b="9525"/>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9"/>
                    <a:srcRect b="55150"/>
                    <a:stretch/>
                  </pic:blipFill>
                  <pic:spPr bwMode="auto">
                    <a:xfrm>
                      <a:off x="0" y="0"/>
                      <a:ext cx="4067175" cy="1990725"/>
                    </a:xfrm>
                    <a:prstGeom prst="rect">
                      <a:avLst/>
                    </a:prstGeom>
                    <a:ln>
                      <a:noFill/>
                    </a:ln>
                    <a:extLst>
                      <a:ext uri="{53640926-AAD7-44D8-BBD7-CCE9431645EC}">
                        <a14:shadowObscured xmlns:a14="http://schemas.microsoft.com/office/drawing/2010/main"/>
                      </a:ext>
                    </a:extLst>
                  </pic:spPr>
                </pic:pic>
              </a:graphicData>
            </a:graphic>
          </wp:inline>
        </w:drawing>
      </w:r>
    </w:p>
    <w:p w14:paraId="28B5B8F7" w14:textId="77777777" w:rsidR="00A60AFE" w:rsidRDefault="00A60AFE" w:rsidP="00A60AFE">
      <w:pPr>
        <w:jc w:val="center"/>
        <w:rPr>
          <w:rFonts w:cs="Aharoni"/>
        </w:rPr>
      </w:pPr>
      <w:r>
        <w:rPr>
          <w:noProof/>
        </w:rPr>
        <w:drawing>
          <wp:inline distT="0" distB="0" distL="0" distR="0" wp14:anchorId="5787E00C" wp14:editId="12AB169C">
            <wp:extent cx="4067175" cy="2152650"/>
            <wp:effectExtent l="0" t="0" r="952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9"/>
                    <a:srcRect t="51502"/>
                    <a:stretch/>
                  </pic:blipFill>
                  <pic:spPr bwMode="auto">
                    <a:xfrm>
                      <a:off x="0" y="0"/>
                      <a:ext cx="4067175" cy="2152650"/>
                    </a:xfrm>
                    <a:prstGeom prst="rect">
                      <a:avLst/>
                    </a:prstGeom>
                    <a:ln>
                      <a:noFill/>
                    </a:ln>
                    <a:extLst>
                      <a:ext uri="{53640926-AAD7-44D8-BBD7-CCE9431645EC}">
                        <a14:shadowObscured xmlns:a14="http://schemas.microsoft.com/office/drawing/2010/main"/>
                      </a:ext>
                    </a:extLst>
                  </pic:spPr>
                </pic:pic>
              </a:graphicData>
            </a:graphic>
          </wp:inline>
        </w:drawing>
      </w:r>
    </w:p>
    <w:p w14:paraId="5E85A276" w14:textId="77777777" w:rsidR="00A60AFE" w:rsidRDefault="00A60AFE" w:rsidP="00A60AFE">
      <w:pPr>
        <w:jc w:val="center"/>
        <w:rPr>
          <w:rFonts w:cs="Aharoni"/>
        </w:rPr>
      </w:pPr>
      <w:r>
        <w:rPr>
          <w:noProof/>
        </w:rPr>
        <w:lastRenderedPageBreak/>
        <w:drawing>
          <wp:inline distT="0" distB="0" distL="0" distR="0" wp14:anchorId="488F27E0" wp14:editId="36F9A7F9">
            <wp:extent cx="5086350" cy="3019425"/>
            <wp:effectExtent l="0" t="0" r="0" b="9525"/>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0"/>
                    <a:stretch>
                      <a:fillRect/>
                    </a:stretch>
                  </pic:blipFill>
                  <pic:spPr>
                    <a:xfrm>
                      <a:off x="0" y="0"/>
                      <a:ext cx="5086350" cy="3019425"/>
                    </a:xfrm>
                    <a:prstGeom prst="rect">
                      <a:avLst/>
                    </a:prstGeom>
                  </pic:spPr>
                </pic:pic>
              </a:graphicData>
            </a:graphic>
          </wp:inline>
        </w:drawing>
      </w:r>
    </w:p>
    <w:p w14:paraId="47B674B0" w14:textId="77777777" w:rsidR="00A60AFE" w:rsidRPr="000A02B4" w:rsidRDefault="00A60AFE" w:rsidP="00A60AFE">
      <w:pPr>
        <w:ind w:firstLine="708"/>
        <w:jc w:val="both"/>
        <w:rPr>
          <w:rFonts w:cs="Aharoni"/>
        </w:rPr>
      </w:pPr>
      <w:r w:rsidRPr="000A02B4">
        <w:rPr>
          <w:rFonts w:cs="Aharoni"/>
        </w:rPr>
        <w:t xml:space="preserve">- Atingindo o PC as fileiras continuam, curva a </w:t>
      </w:r>
      <w:r>
        <w:rPr>
          <w:rFonts w:cs="Aharoni"/>
        </w:rPr>
        <w:t>de</w:t>
      </w:r>
      <w:r w:rsidRPr="000A02B4">
        <w:rPr>
          <w:rFonts w:cs="Aharoni"/>
        </w:rPr>
        <w:t>ntro, normais ao prolongamento</w:t>
      </w:r>
      <w:r>
        <w:rPr>
          <w:rFonts w:cs="Aharoni"/>
        </w:rPr>
        <w:t xml:space="preserve"> </w:t>
      </w:r>
      <w:r w:rsidRPr="000A02B4">
        <w:rPr>
          <w:rFonts w:cs="Aharoni"/>
        </w:rPr>
        <w:t>do eixo até ser alcançado o ponto A, que será fixado pela fiscalização, em função do</w:t>
      </w:r>
      <w:r>
        <w:rPr>
          <w:rFonts w:cs="Aharoni"/>
        </w:rPr>
        <w:t xml:space="preserve"> </w:t>
      </w:r>
      <w:r w:rsidRPr="000A02B4">
        <w:rPr>
          <w:rFonts w:cs="Aharoni"/>
        </w:rPr>
        <w:t xml:space="preserve">ângulo central da curva. Pelo ponto B marca-se </w:t>
      </w:r>
      <w:r>
        <w:rPr>
          <w:rFonts w:cs="Aharoni"/>
        </w:rPr>
        <w:t>DE</w:t>
      </w:r>
      <w:r w:rsidRPr="000A02B4">
        <w:rPr>
          <w:rFonts w:cs="Aharoni"/>
        </w:rPr>
        <w:t>=DC e assenta-se a fileira BE. As fileiras</w:t>
      </w:r>
      <w:r>
        <w:rPr>
          <w:rFonts w:cs="Aharoni"/>
        </w:rPr>
        <w:t xml:space="preserve"> de</w:t>
      </w:r>
      <w:r w:rsidRPr="000A02B4">
        <w:rPr>
          <w:rFonts w:cs="Aharoni"/>
        </w:rPr>
        <w:t>vem progredir paralelamente a BE até um ponto G, on</w:t>
      </w:r>
      <w:r>
        <w:rPr>
          <w:rFonts w:cs="Aharoni"/>
        </w:rPr>
        <w:t>de</w:t>
      </w:r>
      <w:r w:rsidRPr="000A02B4">
        <w:rPr>
          <w:rFonts w:cs="Aharoni"/>
        </w:rPr>
        <w:t xml:space="preserve"> se repetirão as condições </w:t>
      </w:r>
      <w:r>
        <w:rPr>
          <w:rFonts w:cs="Aharoni"/>
        </w:rPr>
        <w:t xml:space="preserve">de </w:t>
      </w:r>
      <w:r w:rsidRPr="000A02B4">
        <w:rPr>
          <w:rFonts w:cs="Aharoni"/>
        </w:rPr>
        <w:t>A. Entre G e J, proce</w:t>
      </w:r>
      <w:r>
        <w:rPr>
          <w:rFonts w:cs="Aharoni"/>
        </w:rPr>
        <w:t>de</w:t>
      </w:r>
      <w:r w:rsidRPr="000A02B4">
        <w:rPr>
          <w:rFonts w:cs="Aharoni"/>
        </w:rPr>
        <w:t>-se como A e F e assim sucessivamente até o PT, conforme figura 1</w:t>
      </w:r>
      <w:r>
        <w:rPr>
          <w:rFonts w:cs="Aharoni"/>
        </w:rPr>
        <w:t xml:space="preserve"> </w:t>
      </w:r>
      <w:r w:rsidRPr="000A02B4">
        <w:rPr>
          <w:rFonts w:cs="Aharoni"/>
        </w:rPr>
        <w:t>do anexo “A”.</w:t>
      </w:r>
    </w:p>
    <w:p w14:paraId="3DA76C63" w14:textId="77777777" w:rsidR="00A60AFE" w:rsidRPr="000A02B4" w:rsidRDefault="00A60AFE" w:rsidP="00A60AFE">
      <w:pPr>
        <w:ind w:firstLine="708"/>
        <w:jc w:val="both"/>
        <w:rPr>
          <w:rFonts w:cs="Aharoni"/>
        </w:rPr>
      </w:pPr>
      <w:r w:rsidRPr="000A02B4">
        <w:rPr>
          <w:rFonts w:cs="Aharoni"/>
        </w:rPr>
        <w:t xml:space="preserve">- Nos triângulos –CBE, YHK, </w:t>
      </w:r>
      <w:r>
        <w:rPr>
          <w:rFonts w:cs="Aharoni"/>
        </w:rPr>
        <w:t>de</w:t>
      </w:r>
      <w:r w:rsidRPr="000A02B4">
        <w:rPr>
          <w:rFonts w:cs="Aharoni"/>
        </w:rPr>
        <w:t>ixados vazios, o calçamento será completado</w:t>
      </w:r>
      <w:r>
        <w:rPr>
          <w:rFonts w:cs="Aharoni"/>
        </w:rPr>
        <w:t xml:space="preserve"> </w:t>
      </w:r>
      <w:r w:rsidRPr="000A02B4">
        <w:rPr>
          <w:rFonts w:cs="Aharoni"/>
        </w:rPr>
        <w:t xml:space="preserve">conforme a figura 2 anexo “A”, isto é, fixada a fileira BE, sobre a qual se </w:t>
      </w:r>
      <w:r>
        <w:rPr>
          <w:rFonts w:cs="Aharoni"/>
        </w:rPr>
        <w:t>de</w:t>
      </w:r>
      <w:r w:rsidRPr="000A02B4">
        <w:rPr>
          <w:rFonts w:cs="Aharoni"/>
        </w:rPr>
        <w:t>ci</w:t>
      </w:r>
      <w:r>
        <w:rPr>
          <w:rFonts w:cs="Aharoni"/>
        </w:rPr>
        <w:t>de</w:t>
      </w:r>
      <w:r w:rsidRPr="000A02B4">
        <w:rPr>
          <w:rFonts w:cs="Aharoni"/>
        </w:rPr>
        <w:t xml:space="preserve"> fechar o</w:t>
      </w:r>
      <w:r>
        <w:rPr>
          <w:rFonts w:cs="Aharoni"/>
        </w:rPr>
        <w:t xml:space="preserve"> </w:t>
      </w:r>
      <w:r w:rsidRPr="000A02B4">
        <w:rPr>
          <w:rFonts w:cs="Aharoni"/>
        </w:rPr>
        <w:t xml:space="preserve">calçamento, reinicia-se este a partir </w:t>
      </w:r>
      <w:r>
        <w:rPr>
          <w:rFonts w:cs="Aharoni"/>
        </w:rPr>
        <w:t>de</w:t>
      </w:r>
      <w:r w:rsidRPr="000A02B4">
        <w:rPr>
          <w:rFonts w:cs="Aharoni"/>
        </w:rPr>
        <w:t xml:space="preserve"> BC.</w:t>
      </w:r>
    </w:p>
    <w:p w14:paraId="5AF5F3BF" w14:textId="77777777" w:rsidR="00A60AFE" w:rsidRPr="000A02B4" w:rsidRDefault="00A60AFE" w:rsidP="00A60AFE">
      <w:pPr>
        <w:ind w:firstLine="708"/>
        <w:jc w:val="both"/>
        <w:rPr>
          <w:rFonts w:cs="Aharoni"/>
        </w:rPr>
      </w:pPr>
      <w:r w:rsidRPr="000A02B4">
        <w:rPr>
          <w:rFonts w:cs="Aharoni"/>
        </w:rPr>
        <w:t>- N</w:t>
      </w:r>
      <w:r>
        <w:rPr>
          <w:rFonts w:cs="Aharoni"/>
        </w:rPr>
        <w:t>o</w:t>
      </w:r>
      <w:r w:rsidRPr="000A02B4">
        <w:rPr>
          <w:rFonts w:cs="Aharoni"/>
        </w:rPr>
        <w:t xml:space="preserve">s trechos </w:t>
      </w:r>
      <w:r>
        <w:rPr>
          <w:rFonts w:cs="Aharoni"/>
        </w:rPr>
        <w:t>de</w:t>
      </w:r>
      <w:r w:rsidRPr="000A02B4">
        <w:rPr>
          <w:rFonts w:cs="Aharoni"/>
        </w:rPr>
        <w:t xml:space="preserve"> cruzamento calçamento </w:t>
      </w:r>
      <w:r>
        <w:rPr>
          <w:rFonts w:cs="Aharoni"/>
        </w:rPr>
        <w:t>de</w:t>
      </w:r>
      <w:r w:rsidRPr="000A02B4">
        <w:rPr>
          <w:rFonts w:cs="Aharoni"/>
        </w:rPr>
        <w:t>verá continuar sem modificação na pista</w:t>
      </w:r>
      <w:r>
        <w:rPr>
          <w:rFonts w:cs="Aharoni"/>
        </w:rPr>
        <w:t xml:space="preserve"> </w:t>
      </w:r>
      <w:r w:rsidRPr="000A02B4">
        <w:rPr>
          <w:rFonts w:cs="Aharoni"/>
        </w:rPr>
        <w:t>consi</w:t>
      </w:r>
      <w:r>
        <w:rPr>
          <w:rFonts w:cs="Aharoni"/>
        </w:rPr>
        <w:t>de</w:t>
      </w:r>
      <w:r w:rsidRPr="000A02B4">
        <w:rPr>
          <w:rFonts w:cs="Aharoni"/>
        </w:rPr>
        <w:t>rada principal. Na pista secundária o assentamento seguirá da mesma forma até</w:t>
      </w:r>
      <w:r>
        <w:rPr>
          <w:rFonts w:cs="Aharoni"/>
        </w:rPr>
        <w:t xml:space="preserve"> </w:t>
      </w:r>
      <w:r w:rsidRPr="000A02B4">
        <w:rPr>
          <w:rFonts w:cs="Aharoni"/>
        </w:rPr>
        <w:t xml:space="preserve">encontrar o alinhamento do bordo da pista principal, tomando-se a atenção </w:t>
      </w:r>
      <w:r>
        <w:rPr>
          <w:rFonts w:cs="Aharoni"/>
        </w:rPr>
        <w:t>de</w:t>
      </w:r>
      <w:r w:rsidRPr="000A02B4">
        <w:rPr>
          <w:rFonts w:cs="Aharoni"/>
        </w:rPr>
        <w:t>vida para a</w:t>
      </w:r>
      <w:r>
        <w:rPr>
          <w:rFonts w:cs="Aharoni"/>
        </w:rPr>
        <w:t xml:space="preserve"> </w:t>
      </w:r>
      <w:r w:rsidRPr="000A02B4">
        <w:rPr>
          <w:rFonts w:cs="Aharoni"/>
        </w:rPr>
        <w:t xml:space="preserve">perfeita concordância da função </w:t>
      </w:r>
      <w:proofErr w:type="gramStart"/>
      <w:r w:rsidRPr="000A02B4">
        <w:rPr>
          <w:rFonts w:cs="Aharoni"/>
        </w:rPr>
        <w:t>da vias</w:t>
      </w:r>
      <w:proofErr w:type="gramEnd"/>
      <w:r w:rsidRPr="000A02B4">
        <w:rPr>
          <w:rFonts w:cs="Aharoni"/>
        </w:rPr>
        <w:t>.</w:t>
      </w:r>
    </w:p>
    <w:p w14:paraId="2894C1CD" w14:textId="77777777" w:rsidR="00A60AFE" w:rsidRPr="000A02B4" w:rsidRDefault="00A60AFE" w:rsidP="00A60AFE">
      <w:pPr>
        <w:ind w:firstLine="708"/>
        <w:jc w:val="both"/>
        <w:rPr>
          <w:rFonts w:cs="Aharoni"/>
        </w:rPr>
      </w:pPr>
      <w:r w:rsidRPr="000A02B4">
        <w:rPr>
          <w:rFonts w:cs="Aharoni"/>
        </w:rPr>
        <w:t>- O rejuntamento dos paralelepípedos será efetuado logo que seja terminado o seu</w:t>
      </w:r>
      <w:r>
        <w:rPr>
          <w:rFonts w:cs="Aharoni"/>
        </w:rPr>
        <w:t xml:space="preserve"> </w:t>
      </w:r>
      <w:r w:rsidRPr="000A02B4">
        <w:rPr>
          <w:rFonts w:cs="Aharoni"/>
        </w:rPr>
        <w:t xml:space="preserve">assentamento e será procedido </w:t>
      </w:r>
      <w:r>
        <w:rPr>
          <w:rFonts w:cs="Aharoni"/>
        </w:rPr>
        <w:t>de</w:t>
      </w:r>
      <w:r w:rsidRPr="000A02B4">
        <w:rPr>
          <w:rFonts w:cs="Aharoni"/>
        </w:rPr>
        <w:t xml:space="preserve"> uma operação </w:t>
      </w:r>
      <w:r>
        <w:rPr>
          <w:rFonts w:cs="Aharoni"/>
        </w:rPr>
        <w:t>de</w:t>
      </w:r>
      <w:r w:rsidRPr="000A02B4">
        <w:rPr>
          <w:rFonts w:cs="Aharoni"/>
        </w:rPr>
        <w:t xml:space="preserve"> espargimento d’água em toda a área</w:t>
      </w:r>
      <w:r>
        <w:rPr>
          <w:rFonts w:cs="Aharoni"/>
        </w:rPr>
        <w:t xml:space="preserve"> </w:t>
      </w:r>
      <w:r w:rsidRPr="000A02B4">
        <w:rPr>
          <w:rFonts w:cs="Aharoni"/>
        </w:rPr>
        <w:t>a ser rejuntada.</w:t>
      </w:r>
    </w:p>
    <w:p w14:paraId="6DDBA006" w14:textId="77777777" w:rsidR="00A60AFE" w:rsidRPr="000A02B4" w:rsidRDefault="00A60AFE" w:rsidP="00A60AFE">
      <w:pPr>
        <w:ind w:firstLine="708"/>
        <w:jc w:val="both"/>
        <w:rPr>
          <w:rFonts w:cs="Aharoni"/>
        </w:rPr>
      </w:pPr>
      <w:r w:rsidRPr="000A02B4">
        <w:rPr>
          <w:rFonts w:cs="Aharoni"/>
        </w:rPr>
        <w:t xml:space="preserve">- O intervalo entre as operações </w:t>
      </w:r>
      <w:r>
        <w:rPr>
          <w:rFonts w:cs="Aharoni"/>
        </w:rPr>
        <w:t>de</w:t>
      </w:r>
      <w:r w:rsidRPr="000A02B4">
        <w:rPr>
          <w:rFonts w:cs="Aharoni"/>
        </w:rPr>
        <w:t xml:space="preserve"> assentamento e rejuntamento dos</w:t>
      </w:r>
      <w:r>
        <w:rPr>
          <w:rFonts w:cs="Aharoni"/>
        </w:rPr>
        <w:t xml:space="preserve"> </w:t>
      </w:r>
      <w:r w:rsidRPr="000A02B4">
        <w:rPr>
          <w:rFonts w:cs="Aharoni"/>
        </w:rPr>
        <w:t>paralelepípedos po</w:t>
      </w:r>
      <w:r>
        <w:rPr>
          <w:rFonts w:cs="Aharoni"/>
        </w:rPr>
        <w:t>de</w:t>
      </w:r>
      <w:r w:rsidRPr="000A02B4">
        <w:rPr>
          <w:rFonts w:cs="Aharoni"/>
        </w:rPr>
        <w:t>rá ser alterado a critério da fiscalização.</w:t>
      </w:r>
    </w:p>
    <w:p w14:paraId="1D96FC1F" w14:textId="77777777" w:rsidR="00A60AFE" w:rsidRPr="000A02B4" w:rsidRDefault="00A60AFE" w:rsidP="00A60AFE">
      <w:pPr>
        <w:ind w:firstLine="708"/>
        <w:jc w:val="both"/>
        <w:rPr>
          <w:rFonts w:cs="Aharoni"/>
        </w:rPr>
      </w:pPr>
      <w:r w:rsidRPr="000A02B4">
        <w:rPr>
          <w:rFonts w:cs="Aharoni"/>
        </w:rPr>
        <w:t xml:space="preserve">- O rejuntamento com argamassa </w:t>
      </w:r>
      <w:proofErr w:type="spellStart"/>
      <w:r w:rsidRPr="000A02B4">
        <w:rPr>
          <w:rFonts w:cs="Aharoni"/>
        </w:rPr>
        <w:t>semi-fluida</w:t>
      </w:r>
      <w:proofErr w:type="spellEnd"/>
      <w:r w:rsidRPr="000A02B4">
        <w:rPr>
          <w:rFonts w:cs="Aharoni"/>
        </w:rPr>
        <w:t xml:space="preserve"> </w:t>
      </w:r>
      <w:r>
        <w:rPr>
          <w:rFonts w:cs="Aharoni"/>
        </w:rPr>
        <w:t>de</w:t>
      </w:r>
      <w:r w:rsidRPr="000A02B4">
        <w:rPr>
          <w:rFonts w:cs="Aharoni"/>
        </w:rPr>
        <w:t xml:space="preserve"> cimento e areia, cujo traço será</w:t>
      </w:r>
      <w:r>
        <w:rPr>
          <w:rFonts w:cs="Aharoni"/>
        </w:rPr>
        <w:t xml:space="preserve"> </w:t>
      </w:r>
      <w:r w:rsidRPr="000A02B4">
        <w:rPr>
          <w:rFonts w:cs="Aharoni"/>
        </w:rPr>
        <w:t xml:space="preserve">fixado no projeto, far-se-á, utilizando-se recipientes apropriados, </w:t>
      </w:r>
      <w:r>
        <w:rPr>
          <w:rFonts w:cs="Aharoni"/>
        </w:rPr>
        <w:t>de</w:t>
      </w:r>
      <w:r w:rsidRPr="000A02B4">
        <w:rPr>
          <w:rFonts w:cs="Aharoni"/>
        </w:rPr>
        <w:t xml:space="preserve"> modo a haver um</w:t>
      </w:r>
      <w:r>
        <w:rPr>
          <w:rFonts w:cs="Aharoni"/>
        </w:rPr>
        <w:t xml:space="preserve"> </w:t>
      </w:r>
      <w:r w:rsidRPr="000A02B4">
        <w:rPr>
          <w:rFonts w:cs="Aharoni"/>
        </w:rPr>
        <w:t>preenchimento total das juntas dos paralelepípedos.</w:t>
      </w:r>
    </w:p>
    <w:p w14:paraId="4452E124" w14:textId="77777777" w:rsidR="00A60AFE" w:rsidRPr="000A02B4" w:rsidRDefault="00A60AFE" w:rsidP="00A60AFE">
      <w:pPr>
        <w:ind w:firstLine="708"/>
        <w:jc w:val="both"/>
        <w:rPr>
          <w:rFonts w:cs="Aharoni"/>
        </w:rPr>
      </w:pPr>
      <w:r w:rsidRPr="000A02B4">
        <w:rPr>
          <w:rFonts w:cs="Aharoni"/>
        </w:rPr>
        <w:t xml:space="preserve">- Após a operação </w:t>
      </w:r>
      <w:r>
        <w:rPr>
          <w:rFonts w:cs="Aharoni"/>
        </w:rPr>
        <w:t>de</w:t>
      </w:r>
      <w:r w:rsidRPr="000A02B4">
        <w:rPr>
          <w:rFonts w:cs="Aharoni"/>
        </w:rPr>
        <w:t xml:space="preserve"> rejuntamento será retirado com auxílio </w:t>
      </w:r>
      <w:r>
        <w:rPr>
          <w:rFonts w:cs="Aharoni"/>
        </w:rPr>
        <w:t>de</w:t>
      </w:r>
      <w:r w:rsidRPr="000A02B4">
        <w:rPr>
          <w:rFonts w:cs="Aharoni"/>
        </w:rPr>
        <w:t xml:space="preserve"> espátulas, o</w:t>
      </w:r>
      <w:r>
        <w:rPr>
          <w:rFonts w:cs="Aharoni"/>
        </w:rPr>
        <w:t xml:space="preserve"> </w:t>
      </w:r>
      <w:r w:rsidRPr="000A02B4">
        <w:rPr>
          <w:rFonts w:cs="Aharoni"/>
        </w:rPr>
        <w:t xml:space="preserve">excesso </w:t>
      </w:r>
      <w:r>
        <w:rPr>
          <w:rFonts w:cs="Aharoni"/>
        </w:rPr>
        <w:t>de</w:t>
      </w:r>
      <w:r w:rsidRPr="000A02B4">
        <w:rPr>
          <w:rFonts w:cs="Aharoni"/>
        </w:rPr>
        <w:t xml:space="preserve"> argamassa, proce</w:t>
      </w:r>
      <w:r>
        <w:rPr>
          <w:rFonts w:cs="Aharoni"/>
        </w:rPr>
        <w:t>de</w:t>
      </w:r>
      <w:r w:rsidRPr="000A02B4">
        <w:rPr>
          <w:rFonts w:cs="Aharoni"/>
        </w:rPr>
        <w:t xml:space="preserve">ndo-se em seguida a uma varredura </w:t>
      </w:r>
      <w:r>
        <w:rPr>
          <w:rFonts w:cs="Aharoni"/>
        </w:rPr>
        <w:t>de</w:t>
      </w:r>
      <w:r w:rsidRPr="000A02B4">
        <w:rPr>
          <w:rFonts w:cs="Aharoni"/>
        </w:rPr>
        <w:t xml:space="preserve"> acabamento e</w:t>
      </w:r>
      <w:r>
        <w:rPr>
          <w:rFonts w:cs="Aharoni"/>
        </w:rPr>
        <w:t xml:space="preserve"> de</w:t>
      </w:r>
      <w:r w:rsidRPr="000A02B4">
        <w:rPr>
          <w:rFonts w:cs="Aharoni"/>
        </w:rPr>
        <w:t>senhando-se no rejunto a separação dos paralelepípedos.</w:t>
      </w:r>
    </w:p>
    <w:p w14:paraId="3A93FE8A" w14:textId="77777777" w:rsidR="00A60AFE" w:rsidRPr="000A02B4" w:rsidRDefault="00A60AFE" w:rsidP="00A60AFE">
      <w:pPr>
        <w:ind w:firstLine="708"/>
        <w:jc w:val="both"/>
        <w:rPr>
          <w:rFonts w:cs="Aharoni"/>
        </w:rPr>
      </w:pPr>
      <w:r w:rsidRPr="000A02B4">
        <w:rPr>
          <w:rFonts w:cs="Aharoni"/>
        </w:rPr>
        <w:t xml:space="preserve">- Durante todo o período </w:t>
      </w:r>
      <w:r>
        <w:rPr>
          <w:rFonts w:cs="Aharoni"/>
        </w:rPr>
        <w:t>de</w:t>
      </w:r>
      <w:r w:rsidRPr="000A02B4">
        <w:rPr>
          <w:rFonts w:cs="Aharoni"/>
        </w:rPr>
        <w:t xml:space="preserve"> cura mínima </w:t>
      </w:r>
      <w:r>
        <w:rPr>
          <w:rFonts w:cs="Aharoni"/>
        </w:rPr>
        <w:t>de</w:t>
      </w:r>
      <w:r w:rsidRPr="000A02B4">
        <w:rPr>
          <w:rFonts w:cs="Aharoni"/>
        </w:rPr>
        <w:t xml:space="preserve"> 8 dias, durante o qual a pista </w:t>
      </w:r>
      <w:r>
        <w:rPr>
          <w:rFonts w:cs="Aharoni"/>
        </w:rPr>
        <w:t>de</w:t>
      </w:r>
      <w:r w:rsidRPr="000A02B4">
        <w:rPr>
          <w:rFonts w:cs="Aharoni"/>
        </w:rPr>
        <w:t>verá</w:t>
      </w:r>
      <w:r>
        <w:rPr>
          <w:rFonts w:cs="Aharoni"/>
        </w:rPr>
        <w:t xml:space="preserve"> </w:t>
      </w:r>
      <w:r w:rsidRPr="000A02B4">
        <w:rPr>
          <w:rFonts w:cs="Aharoni"/>
        </w:rPr>
        <w:t>ser mantida ume</w:t>
      </w:r>
      <w:r>
        <w:rPr>
          <w:rFonts w:cs="Aharoni"/>
        </w:rPr>
        <w:t>de</w:t>
      </w:r>
      <w:r w:rsidRPr="000A02B4">
        <w:rPr>
          <w:rFonts w:cs="Aharoni"/>
        </w:rPr>
        <w:t>cida.</w:t>
      </w:r>
    </w:p>
    <w:p w14:paraId="5A98D384" w14:textId="77777777" w:rsidR="00A60AFE" w:rsidRPr="000A02B4" w:rsidRDefault="00A60AFE" w:rsidP="00A60AFE">
      <w:pPr>
        <w:ind w:firstLine="708"/>
        <w:jc w:val="both"/>
        <w:rPr>
          <w:rFonts w:cs="Aharoni"/>
        </w:rPr>
      </w:pPr>
      <w:r w:rsidRPr="000A02B4">
        <w:rPr>
          <w:rFonts w:cs="Aharoni"/>
        </w:rPr>
        <w:t xml:space="preserve">- Antes </w:t>
      </w:r>
      <w:r>
        <w:rPr>
          <w:rFonts w:cs="Aharoni"/>
        </w:rPr>
        <w:t>de</w:t>
      </w:r>
      <w:r w:rsidRPr="000A02B4">
        <w:rPr>
          <w:rFonts w:cs="Aharoni"/>
        </w:rPr>
        <w:t xml:space="preserve"> iniciado os serviços </w:t>
      </w:r>
      <w:r>
        <w:rPr>
          <w:rFonts w:cs="Aharoni"/>
        </w:rPr>
        <w:t>de</w:t>
      </w:r>
      <w:r w:rsidRPr="000A02B4">
        <w:rPr>
          <w:rFonts w:cs="Aharoni"/>
        </w:rPr>
        <w:t>verão ser feitos, com a pedra utilizada, os ensaios</w:t>
      </w:r>
      <w:r>
        <w:rPr>
          <w:rFonts w:cs="Aharoni"/>
        </w:rPr>
        <w:t xml:space="preserve"> de</w:t>
      </w:r>
      <w:r w:rsidRPr="000A02B4">
        <w:rPr>
          <w:rFonts w:cs="Aharoni"/>
        </w:rPr>
        <w:t xml:space="preserve"> </w:t>
      </w:r>
      <w:r>
        <w:rPr>
          <w:rFonts w:cs="Aharoni"/>
        </w:rPr>
        <w:t>de</w:t>
      </w:r>
      <w:r w:rsidRPr="000A02B4">
        <w:rPr>
          <w:rFonts w:cs="Aharoni"/>
        </w:rPr>
        <w:t>sgaste Los Angeles e durabilida</w:t>
      </w:r>
      <w:r>
        <w:rPr>
          <w:rFonts w:cs="Aharoni"/>
        </w:rPr>
        <w:t>de</w:t>
      </w:r>
      <w:r w:rsidRPr="000A02B4">
        <w:rPr>
          <w:rFonts w:cs="Aharoni"/>
        </w:rPr>
        <w:t>.</w:t>
      </w:r>
    </w:p>
    <w:p w14:paraId="33F7518F" w14:textId="77777777" w:rsidR="00A60AFE" w:rsidRPr="000A02B4" w:rsidRDefault="00A60AFE" w:rsidP="00A60AFE">
      <w:pPr>
        <w:ind w:firstLine="708"/>
        <w:jc w:val="both"/>
        <w:rPr>
          <w:rFonts w:cs="Aharoni"/>
        </w:rPr>
      </w:pPr>
      <w:r w:rsidRPr="000A02B4">
        <w:rPr>
          <w:rFonts w:cs="Aharoni"/>
        </w:rPr>
        <w:t>- Numa fileira completa a tolerância máxima para juntas que estejam fora das</w:t>
      </w:r>
      <w:r>
        <w:rPr>
          <w:rFonts w:cs="Aharoni"/>
        </w:rPr>
        <w:t xml:space="preserve"> </w:t>
      </w:r>
      <w:r w:rsidRPr="000A02B4">
        <w:rPr>
          <w:rFonts w:cs="Aharoni"/>
        </w:rPr>
        <w:t xml:space="preserve">exigências estabelecidas nesta especificação será </w:t>
      </w:r>
      <w:r>
        <w:rPr>
          <w:rFonts w:cs="Aharoni"/>
        </w:rPr>
        <w:t>de</w:t>
      </w:r>
      <w:r w:rsidRPr="000A02B4">
        <w:rPr>
          <w:rFonts w:cs="Aharoni"/>
        </w:rPr>
        <w:t xml:space="preserve"> 30%.</w:t>
      </w:r>
    </w:p>
    <w:p w14:paraId="3200B64A" w14:textId="77777777" w:rsidR="00A60AFE" w:rsidRPr="000A02B4" w:rsidRDefault="00A60AFE" w:rsidP="00A60AFE">
      <w:pPr>
        <w:ind w:firstLine="708"/>
        <w:jc w:val="both"/>
        <w:rPr>
          <w:rFonts w:cs="Aharoni"/>
        </w:rPr>
      </w:pPr>
      <w:r w:rsidRPr="000A02B4">
        <w:rPr>
          <w:rFonts w:cs="Aharoni"/>
        </w:rPr>
        <w:lastRenderedPageBreak/>
        <w:t xml:space="preserve">- A face do calçamento não </w:t>
      </w:r>
      <w:r>
        <w:rPr>
          <w:rFonts w:cs="Aharoni"/>
        </w:rPr>
        <w:t>de</w:t>
      </w:r>
      <w:r w:rsidRPr="000A02B4">
        <w:rPr>
          <w:rFonts w:cs="Aharoni"/>
        </w:rPr>
        <w:t>verá apresentar, sob uma régua sobre ela disposta</w:t>
      </w:r>
      <w:r>
        <w:rPr>
          <w:rFonts w:cs="Aharoni"/>
        </w:rPr>
        <w:t xml:space="preserve"> </w:t>
      </w:r>
      <w:r w:rsidRPr="000A02B4">
        <w:rPr>
          <w:rFonts w:cs="Aharoni"/>
        </w:rPr>
        <w:t xml:space="preserve">em qualquer direção, </w:t>
      </w:r>
      <w:r>
        <w:rPr>
          <w:rFonts w:cs="Aharoni"/>
        </w:rPr>
        <w:t>de</w:t>
      </w:r>
      <w:r w:rsidRPr="000A02B4">
        <w:rPr>
          <w:rFonts w:cs="Aharoni"/>
        </w:rPr>
        <w:t>pressão superior a 0,01m.</w:t>
      </w:r>
    </w:p>
    <w:p w14:paraId="605DF877" w14:textId="77777777" w:rsidR="00A60AFE" w:rsidRDefault="00A60AFE" w:rsidP="00A60AFE">
      <w:pPr>
        <w:ind w:firstLine="708"/>
        <w:jc w:val="both"/>
        <w:rPr>
          <w:rFonts w:cs="Aharoni"/>
        </w:rPr>
      </w:pPr>
      <w:r w:rsidRPr="000A02B4">
        <w:rPr>
          <w:rFonts w:cs="Aharoni"/>
        </w:rPr>
        <w:t xml:space="preserve">- A altura do colchão, mais a do paralelepípedo </w:t>
      </w:r>
      <w:r>
        <w:rPr>
          <w:rFonts w:cs="Aharoni"/>
        </w:rPr>
        <w:t>de</w:t>
      </w:r>
      <w:r w:rsidRPr="000A02B4">
        <w:rPr>
          <w:rFonts w:cs="Aharoni"/>
        </w:rPr>
        <w:t xml:space="preserve">pois </w:t>
      </w:r>
      <w:r>
        <w:rPr>
          <w:rFonts w:cs="Aharoni"/>
        </w:rPr>
        <w:t>de</w:t>
      </w:r>
      <w:r w:rsidRPr="000A02B4">
        <w:rPr>
          <w:rFonts w:cs="Aharoni"/>
        </w:rPr>
        <w:t xml:space="preserve"> comprimido, não po</w:t>
      </w:r>
      <w:r>
        <w:rPr>
          <w:rFonts w:cs="Aharoni"/>
        </w:rPr>
        <w:t>de</w:t>
      </w:r>
      <w:r w:rsidRPr="000A02B4">
        <w:rPr>
          <w:rFonts w:cs="Aharoni"/>
        </w:rPr>
        <w:t>rá</w:t>
      </w:r>
      <w:r>
        <w:rPr>
          <w:rFonts w:cs="Aharoni"/>
        </w:rPr>
        <w:t xml:space="preserve"> </w:t>
      </w:r>
      <w:r w:rsidRPr="000A02B4">
        <w:rPr>
          <w:rFonts w:cs="Aharoni"/>
        </w:rPr>
        <w:t xml:space="preserve">estar em mais </w:t>
      </w:r>
      <w:r>
        <w:rPr>
          <w:rFonts w:cs="Aharoni"/>
        </w:rPr>
        <w:t>de</w:t>
      </w:r>
      <w:r w:rsidRPr="000A02B4">
        <w:rPr>
          <w:rFonts w:cs="Aharoni"/>
        </w:rPr>
        <w:t xml:space="preserve"> 5% fora do limite estabelecido nesta especificação.</w:t>
      </w:r>
    </w:p>
    <w:p w14:paraId="1011E74B" w14:textId="2D3A6C7A" w:rsidR="00A60AFE" w:rsidRDefault="00A60AFE" w:rsidP="00A60AFE">
      <w:pPr>
        <w:jc w:val="both"/>
        <w:rPr>
          <w:rFonts w:cs="Aharoni"/>
        </w:rPr>
      </w:pPr>
      <w:r w:rsidRPr="009B1E11">
        <w:rPr>
          <w:rFonts w:cs="Aharoni"/>
          <w:b/>
        </w:rPr>
        <w:t xml:space="preserve">Critério </w:t>
      </w:r>
      <w:r>
        <w:rPr>
          <w:rFonts w:cs="Aharoni"/>
          <w:b/>
        </w:rPr>
        <w:t>de</w:t>
      </w:r>
      <w:r w:rsidRPr="009B1E11">
        <w:rPr>
          <w:rFonts w:cs="Aharoni"/>
          <w:b/>
        </w:rPr>
        <w:t xml:space="preserve"> medição:</w:t>
      </w:r>
      <w:r w:rsidRPr="009B1E11">
        <w:rPr>
          <w:rFonts w:cs="Aharoni"/>
        </w:rPr>
        <w:t xml:space="preserve"> pela área </w:t>
      </w:r>
      <w:r>
        <w:rPr>
          <w:rFonts w:cs="Aharoni"/>
        </w:rPr>
        <w:t>de</w:t>
      </w:r>
      <w:r w:rsidRPr="009B1E11">
        <w:rPr>
          <w:rFonts w:cs="Aharoni"/>
        </w:rPr>
        <w:t xml:space="preserve"> pavimentação executada (m²)</w:t>
      </w:r>
    </w:p>
    <w:p w14:paraId="35604655" w14:textId="77777777" w:rsidR="00894238" w:rsidRDefault="00894238" w:rsidP="00A60AFE">
      <w:pPr>
        <w:jc w:val="both"/>
        <w:rPr>
          <w:rFonts w:cs="Aharoni"/>
        </w:rPr>
      </w:pPr>
    </w:p>
    <w:p w14:paraId="2E7600FE" w14:textId="438573BF" w:rsidR="00A60AFE" w:rsidRDefault="00A60AFE" w:rsidP="008B28C2">
      <w:pPr>
        <w:autoSpaceDE w:val="0"/>
        <w:autoSpaceDN w:val="0"/>
        <w:adjustRightInd w:val="0"/>
        <w:jc w:val="both"/>
        <w:rPr>
          <w:rFonts w:eastAsia="CIDFont+F1" w:cs="CIDFont+F1"/>
          <w:b/>
          <w:lang w:bidi="he-IL"/>
        </w:rPr>
      </w:pPr>
      <w:r w:rsidRPr="001277D4">
        <w:rPr>
          <w:rFonts w:eastAsia="CIDFont+F1" w:cs="CIDFont+F1"/>
          <w:b/>
          <w:lang w:bidi="he-IL"/>
        </w:rPr>
        <w:t>4.</w:t>
      </w:r>
      <w:r w:rsidR="00894238">
        <w:rPr>
          <w:rFonts w:eastAsia="CIDFont+F1" w:cs="CIDFont+F1"/>
          <w:b/>
          <w:lang w:bidi="he-IL"/>
        </w:rPr>
        <w:t>3</w:t>
      </w:r>
      <w:r w:rsidRPr="001277D4">
        <w:rPr>
          <w:rFonts w:eastAsia="CIDFont+F1" w:cs="CIDFont+F1"/>
          <w:b/>
          <w:lang w:bidi="he-IL"/>
        </w:rPr>
        <w:t xml:space="preserve">.1.5 RECRAVA - MEIO FIO GRANITICO </w:t>
      </w:r>
    </w:p>
    <w:p w14:paraId="71B6470B" w14:textId="77777777" w:rsidR="008B28C2" w:rsidRDefault="008B28C2" w:rsidP="008B28C2">
      <w:pPr>
        <w:autoSpaceDE w:val="0"/>
        <w:autoSpaceDN w:val="0"/>
        <w:adjustRightInd w:val="0"/>
        <w:jc w:val="both"/>
        <w:rPr>
          <w:rFonts w:cs="Aharoni"/>
        </w:rPr>
      </w:pPr>
    </w:p>
    <w:p w14:paraId="0010E625" w14:textId="77777777" w:rsidR="00A60AFE" w:rsidRDefault="00A60AFE" w:rsidP="00A60AFE">
      <w:pPr>
        <w:jc w:val="both"/>
        <w:rPr>
          <w:rFonts w:cs="Aharoni"/>
        </w:rPr>
      </w:pPr>
      <w:r w:rsidRPr="000A02B4">
        <w:rPr>
          <w:rFonts w:cs="Aharoni"/>
        </w:rPr>
        <w:t xml:space="preserve">O serviço </w:t>
      </w:r>
      <w:r>
        <w:rPr>
          <w:rFonts w:cs="Aharoni"/>
        </w:rPr>
        <w:t>de</w:t>
      </w:r>
      <w:r w:rsidRPr="000A02B4">
        <w:rPr>
          <w:rFonts w:cs="Aharoni"/>
        </w:rPr>
        <w:t xml:space="preserve"> construção </w:t>
      </w:r>
      <w:r>
        <w:rPr>
          <w:rFonts w:cs="Aharoni"/>
        </w:rPr>
        <w:t>de</w:t>
      </w:r>
      <w:r w:rsidRPr="000A02B4">
        <w:rPr>
          <w:rFonts w:cs="Aharoni"/>
        </w:rPr>
        <w:t xml:space="preserve"> meio fio consiste no assentamento </w:t>
      </w:r>
      <w:r>
        <w:rPr>
          <w:rFonts w:cs="Aharoni"/>
        </w:rPr>
        <w:t>de</w:t>
      </w:r>
      <w:r w:rsidRPr="000A02B4">
        <w:rPr>
          <w:rFonts w:cs="Aharoni"/>
        </w:rPr>
        <w:t xml:space="preserve"> guias </w:t>
      </w:r>
      <w:r>
        <w:rPr>
          <w:rFonts w:cs="Aharoni"/>
        </w:rPr>
        <w:t xml:space="preserve">de </w:t>
      </w:r>
      <w:r w:rsidRPr="000A02B4">
        <w:rPr>
          <w:rFonts w:cs="Aharoni"/>
        </w:rPr>
        <w:t>concreto, assentadas e alinhadas ao longo da pista com a finalida</w:t>
      </w:r>
      <w:r>
        <w:rPr>
          <w:rFonts w:cs="Aharoni"/>
        </w:rPr>
        <w:t>de</w:t>
      </w:r>
      <w:r w:rsidRPr="000A02B4">
        <w:rPr>
          <w:rFonts w:cs="Aharoni"/>
        </w:rPr>
        <w:t xml:space="preserve"> </w:t>
      </w:r>
      <w:r>
        <w:rPr>
          <w:rFonts w:cs="Aharoni"/>
        </w:rPr>
        <w:t>de</w:t>
      </w:r>
      <w:r w:rsidRPr="000A02B4">
        <w:rPr>
          <w:rFonts w:cs="Aharoni"/>
        </w:rPr>
        <w:t xml:space="preserve"> canalizar as águas</w:t>
      </w:r>
      <w:r>
        <w:rPr>
          <w:rFonts w:cs="Aharoni"/>
        </w:rPr>
        <w:t xml:space="preserve"> </w:t>
      </w:r>
      <w:r w:rsidRPr="000A02B4">
        <w:rPr>
          <w:rFonts w:cs="Aharoni"/>
        </w:rPr>
        <w:t>pluviais, sinalizar e proteger a pavimentação. As peças pré-moldadas utilizadas para os</w:t>
      </w:r>
      <w:r>
        <w:rPr>
          <w:rFonts w:cs="Aharoni"/>
        </w:rPr>
        <w:t xml:space="preserve"> </w:t>
      </w:r>
      <w:r w:rsidRPr="000A02B4">
        <w:rPr>
          <w:rFonts w:cs="Aharoni"/>
        </w:rPr>
        <w:t xml:space="preserve">meios-fios </w:t>
      </w:r>
      <w:r>
        <w:rPr>
          <w:rFonts w:cs="Aharoni"/>
        </w:rPr>
        <w:t>de</w:t>
      </w:r>
      <w:r w:rsidRPr="000A02B4">
        <w:rPr>
          <w:rFonts w:cs="Aharoni"/>
        </w:rPr>
        <w:t xml:space="preserve">verão ser </w:t>
      </w:r>
      <w:r>
        <w:rPr>
          <w:rFonts w:cs="Aharoni"/>
        </w:rPr>
        <w:t>de</w:t>
      </w:r>
      <w:r w:rsidRPr="000A02B4">
        <w:rPr>
          <w:rFonts w:cs="Aharoni"/>
        </w:rPr>
        <w:t xml:space="preserve"> concreto com Fck≥30MPa, no padrão do DNIT, com dimensões</w:t>
      </w:r>
      <w:r>
        <w:rPr>
          <w:rFonts w:cs="Aharoni"/>
        </w:rPr>
        <w:t xml:space="preserve"> </w:t>
      </w:r>
      <w:r w:rsidRPr="000A02B4">
        <w:rPr>
          <w:rFonts w:cs="Aharoni"/>
        </w:rPr>
        <w:t>(13/</w:t>
      </w:r>
      <w:proofErr w:type="gramStart"/>
      <w:r w:rsidRPr="000A02B4">
        <w:rPr>
          <w:rFonts w:cs="Aharoni"/>
        </w:rPr>
        <w:t>15)x</w:t>
      </w:r>
      <w:proofErr w:type="gramEnd"/>
      <w:r w:rsidRPr="000A02B4">
        <w:rPr>
          <w:rFonts w:cs="Aharoni"/>
        </w:rPr>
        <w:t xml:space="preserve">30x100cm (largura superior/largura inferior x altura x comprimento). As peças </w:t>
      </w:r>
      <w:r>
        <w:rPr>
          <w:rFonts w:cs="Aharoni"/>
        </w:rPr>
        <w:t xml:space="preserve">de </w:t>
      </w:r>
      <w:r w:rsidRPr="005F1AC4">
        <w:rPr>
          <w:rFonts w:cs="Aharoni"/>
        </w:rPr>
        <w:t xml:space="preserve">meio-fio serão rejuntadas com argamassa </w:t>
      </w:r>
      <w:r>
        <w:rPr>
          <w:rFonts w:cs="Aharoni"/>
        </w:rPr>
        <w:t>de</w:t>
      </w:r>
      <w:r w:rsidRPr="005F1AC4">
        <w:rPr>
          <w:rFonts w:cs="Aharoni"/>
        </w:rPr>
        <w:t xml:space="preserve"> cimento e areia no traço 1:3. Os meios-fios</w:t>
      </w:r>
      <w:r>
        <w:rPr>
          <w:rFonts w:cs="Aharoni"/>
        </w:rPr>
        <w:t xml:space="preserve"> </w:t>
      </w:r>
      <w:r w:rsidRPr="005F1AC4">
        <w:rPr>
          <w:rFonts w:cs="Aharoni"/>
        </w:rPr>
        <w:t>serão implantados com espelho uniforme, medindo entre 15 e 18cm, nas laterais da faixa</w:t>
      </w:r>
      <w:r>
        <w:rPr>
          <w:rFonts w:cs="Aharoni"/>
        </w:rPr>
        <w:t xml:space="preserve"> de</w:t>
      </w:r>
      <w:r w:rsidRPr="005F1AC4">
        <w:rPr>
          <w:rFonts w:cs="Aharoni"/>
        </w:rPr>
        <w:t xml:space="preserve"> rolamento da rua. No início e no final da via, bem como nos trechos </w:t>
      </w:r>
      <w:r>
        <w:rPr>
          <w:rFonts w:cs="Aharoni"/>
        </w:rPr>
        <w:t>de</w:t>
      </w:r>
      <w:r w:rsidRPr="005F1AC4">
        <w:rPr>
          <w:rFonts w:cs="Aharoni"/>
        </w:rPr>
        <w:t xml:space="preserve"> interseção com</w:t>
      </w:r>
      <w:r>
        <w:rPr>
          <w:rFonts w:cs="Aharoni"/>
        </w:rPr>
        <w:t xml:space="preserve"> </w:t>
      </w:r>
      <w:r w:rsidRPr="005F1AC4">
        <w:rPr>
          <w:rFonts w:cs="Aharoni"/>
        </w:rPr>
        <w:t xml:space="preserve">travessas não pavimentadas, o meio-fio </w:t>
      </w:r>
      <w:r>
        <w:rPr>
          <w:rFonts w:cs="Aharoni"/>
        </w:rPr>
        <w:t>de</w:t>
      </w:r>
      <w:r w:rsidRPr="005F1AC4">
        <w:rPr>
          <w:rFonts w:cs="Aharoni"/>
        </w:rPr>
        <w:t>verá ser rebaixado ao nível do pavimento</w:t>
      </w:r>
      <w:r>
        <w:rPr>
          <w:rFonts w:cs="Aharoni"/>
        </w:rPr>
        <w:t xml:space="preserve"> </w:t>
      </w:r>
      <w:r w:rsidRPr="005F1AC4">
        <w:rPr>
          <w:rFonts w:cs="Aharoni"/>
        </w:rPr>
        <w:t xml:space="preserve">(espelho nulo), visando apenas o </w:t>
      </w:r>
      <w:proofErr w:type="spellStart"/>
      <w:r w:rsidRPr="005F1AC4">
        <w:rPr>
          <w:rFonts w:cs="Aharoni"/>
        </w:rPr>
        <w:t>recravamento</w:t>
      </w:r>
      <w:proofErr w:type="spellEnd"/>
      <w:r w:rsidRPr="005F1AC4">
        <w:rPr>
          <w:rFonts w:cs="Aharoni"/>
        </w:rPr>
        <w:t xml:space="preserve"> do pavimento (isto é, visando evitar a</w:t>
      </w:r>
      <w:r>
        <w:rPr>
          <w:rFonts w:cs="Aharoni"/>
        </w:rPr>
        <w:t xml:space="preserve"> de</w:t>
      </w:r>
      <w:r w:rsidRPr="005F1AC4">
        <w:rPr>
          <w:rFonts w:cs="Aharoni"/>
        </w:rPr>
        <w:t xml:space="preserve">sagregação das pedras graníticas adjacentes pela ausência </w:t>
      </w:r>
      <w:r>
        <w:rPr>
          <w:rFonts w:cs="Aharoni"/>
        </w:rPr>
        <w:t>de</w:t>
      </w:r>
      <w:r w:rsidRPr="005F1AC4">
        <w:rPr>
          <w:rFonts w:cs="Aharoni"/>
        </w:rPr>
        <w:t xml:space="preserve"> travamento).</w:t>
      </w:r>
    </w:p>
    <w:p w14:paraId="2359D310" w14:textId="77777777" w:rsidR="00A60AFE" w:rsidRPr="00AA2C08" w:rsidRDefault="00A60AFE" w:rsidP="00A60AFE">
      <w:pPr>
        <w:ind w:firstLine="708"/>
        <w:jc w:val="both"/>
        <w:rPr>
          <w:rFonts w:cs="Aharoni"/>
          <w:b/>
        </w:rPr>
      </w:pPr>
      <w:r w:rsidRPr="001277D4">
        <w:rPr>
          <w:rFonts w:cs="Aharoni"/>
        </w:rPr>
        <w:t>Método construtivo</w:t>
      </w:r>
      <w:r w:rsidRPr="00AA2C08">
        <w:rPr>
          <w:rFonts w:cs="Aharoni"/>
          <w:b/>
        </w:rPr>
        <w:t>:</w:t>
      </w:r>
    </w:p>
    <w:p w14:paraId="4802DA70" w14:textId="77777777" w:rsidR="00A60AFE" w:rsidRPr="005F1AC4" w:rsidRDefault="00A60AFE" w:rsidP="00A60AFE">
      <w:pPr>
        <w:ind w:firstLine="708"/>
        <w:jc w:val="both"/>
        <w:rPr>
          <w:rFonts w:cs="Aharoni"/>
        </w:rPr>
      </w:pPr>
      <w:r w:rsidRPr="005F1AC4">
        <w:rPr>
          <w:rFonts w:cs="Aharoni"/>
        </w:rPr>
        <w:t xml:space="preserve">- Os serviços </w:t>
      </w:r>
      <w:r>
        <w:rPr>
          <w:rFonts w:cs="Aharoni"/>
        </w:rPr>
        <w:t>de</w:t>
      </w:r>
      <w:r w:rsidRPr="005F1AC4">
        <w:rPr>
          <w:rFonts w:cs="Aharoni"/>
        </w:rPr>
        <w:t xml:space="preserve"> construção </w:t>
      </w:r>
      <w:r>
        <w:rPr>
          <w:rFonts w:cs="Aharoni"/>
        </w:rPr>
        <w:t>de</w:t>
      </w:r>
      <w:r w:rsidRPr="005F1AC4">
        <w:rPr>
          <w:rFonts w:cs="Aharoni"/>
        </w:rPr>
        <w:t xml:space="preserve"> meio fio consistem no assentamento </w:t>
      </w:r>
      <w:r>
        <w:rPr>
          <w:rFonts w:cs="Aharoni"/>
        </w:rPr>
        <w:t>de</w:t>
      </w:r>
      <w:r w:rsidRPr="005F1AC4">
        <w:rPr>
          <w:rFonts w:cs="Aharoni"/>
        </w:rPr>
        <w:t xml:space="preserve"> guias </w:t>
      </w:r>
      <w:r>
        <w:rPr>
          <w:rFonts w:cs="Aharoni"/>
        </w:rPr>
        <w:t xml:space="preserve">de </w:t>
      </w:r>
      <w:r w:rsidRPr="005F1AC4">
        <w:rPr>
          <w:rFonts w:cs="Aharoni"/>
        </w:rPr>
        <w:t>concreto pré-moldadas, assentadas e alinhadas ao longo da pista com a finalida</w:t>
      </w:r>
      <w:r>
        <w:rPr>
          <w:rFonts w:cs="Aharoni"/>
        </w:rPr>
        <w:t>de</w:t>
      </w:r>
      <w:r w:rsidRPr="005F1AC4">
        <w:rPr>
          <w:rFonts w:cs="Aharoni"/>
        </w:rPr>
        <w:t xml:space="preserve"> </w:t>
      </w:r>
      <w:r>
        <w:rPr>
          <w:rFonts w:cs="Aharoni"/>
        </w:rPr>
        <w:t xml:space="preserve">de </w:t>
      </w:r>
      <w:r w:rsidRPr="005F1AC4">
        <w:rPr>
          <w:rFonts w:cs="Aharoni"/>
        </w:rPr>
        <w:t>canalizar as águas pluviais, sinalizar e proteger a pavimentação.</w:t>
      </w:r>
    </w:p>
    <w:p w14:paraId="3082E90F" w14:textId="77777777" w:rsidR="00A60AFE" w:rsidRPr="005F1AC4" w:rsidRDefault="00A60AFE" w:rsidP="00A60AFE">
      <w:pPr>
        <w:ind w:firstLine="708"/>
        <w:jc w:val="both"/>
        <w:rPr>
          <w:rFonts w:cs="Aharoni"/>
        </w:rPr>
      </w:pPr>
      <w:r w:rsidRPr="005F1AC4">
        <w:rPr>
          <w:rFonts w:cs="Aharoni"/>
        </w:rPr>
        <w:t xml:space="preserve">- As peças pré-moldadas utilizadas para os meios fios </w:t>
      </w:r>
      <w:r>
        <w:rPr>
          <w:rFonts w:cs="Aharoni"/>
        </w:rPr>
        <w:t>de</w:t>
      </w:r>
      <w:r w:rsidRPr="005F1AC4">
        <w:rPr>
          <w:rFonts w:cs="Aharoni"/>
        </w:rPr>
        <w:t xml:space="preserve">verão ser </w:t>
      </w:r>
      <w:r>
        <w:rPr>
          <w:rFonts w:cs="Aharoni"/>
        </w:rPr>
        <w:t>de</w:t>
      </w:r>
      <w:r w:rsidRPr="005F1AC4">
        <w:rPr>
          <w:rFonts w:cs="Aharoni"/>
        </w:rPr>
        <w:t xml:space="preserve"> concreto com</w:t>
      </w:r>
      <w:r>
        <w:rPr>
          <w:rFonts w:cs="Aharoni"/>
        </w:rPr>
        <w:t xml:space="preserve"> </w:t>
      </w:r>
      <w:r w:rsidRPr="005F1AC4">
        <w:rPr>
          <w:rFonts w:cs="Aharoni"/>
        </w:rPr>
        <w:t>Fck≥30MPa, no padrão do DNIT, dimensões 13/15x30x100cm (face superior / face inferior</w:t>
      </w:r>
      <w:r>
        <w:rPr>
          <w:rFonts w:cs="Aharoni"/>
        </w:rPr>
        <w:t xml:space="preserve"> </w:t>
      </w:r>
      <w:r w:rsidRPr="005F1AC4">
        <w:rPr>
          <w:rFonts w:cs="Aharoni"/>
        </w:rPr>
        <w:t>x altura x comprimento).</w:t>
      </w:r>
    </w:p>
    <w:p w14:paraId="2933AD48" w14:textId="77777777" w:rsidR="00A60AFE" w:rsidRPr="005F1AC4" w:rsidRDefault="00A60AFE" w:rsidP="00A60AFE">
      <w:pPr>
        <w:ind w:firstLine="708"/>
        <w:jc w:val="both"/>
        <w:rPr>
          <w:rFonts w:cs="Aharoni"/>
        </w:rPr>
      </w:pPr>
      <w:r w:rsidRPr="005F1AC4">
        <w:rPr>
          <w:rFonts w:cs="Aharoni"/>
        </w:rPr>
        <w:t xml:space="preserve">- As peças </w:t>
      </w:r>
      <w:r>
        <w:rPr>
          <w:rFonts w:cs="Aharoni"/>
        </w:rPr>
        <w:t>de</w:t>
      </w:r>
      <w:r w:rsidRPr="005F1AC4">
        <w:rPr>
          <w:rFonts w:cs="Aharoni"/>
        </w:rPr>
        <w:t xml:space="preserve"> meio-fio serão rejuntadas com argamassa </w:t>
      </w:r>
      <w:r>
        <w:rPr>
          <w:rFonts w:cs="Aharoni"/>
        </w:rPr>
        <w:t>de</w:t>
      </w:r>
      <w:r w:rsidRPr="005F1AC4">
        <w:rPr>
          <w:rFonts w:cs="Aharoni"/>
        </w:rPr>
        <w:t xml:space="preserve"> cimento e areia no</w:t>
      </w:r>
      <w:r>
        <w:rPr>
          <w:rFonts w:cs="Aharoni"/>
        </w:rPr>
        <w:t xml:space="preserve"> </w:t>
      </w:r>
      <w:r w:rsidRPr="005F1AC4">
        <w:rPr>
          <w:rFonts w:cs="Aharoni"/>
        </w:rPr>
        <w:t>traço 1:3.</w:t>
      </w:r>
    </w:p>
    <w:p w14:paraId="3E8B6BE9" w14:textId="77777777" w:rsidR="00A60AFE" w:rsidRPr="005F1AC4" w:rsidRDefault="00A60AFE" w:rsidP="00A60AFE">
      <w:pPr>
        <w:ind w:firstLine="708"/>
        <w:jc w:val="both"/>
        <w:rPr>
          <w:rFonts w:cs="Aharoni"/>
        </w:rPr>
      </w:pPr>
      <w:r w:rsidRPr="005F1AC4">
        <w:rPr>
          <w:rFonts w:cs="Aharoni"/>
        </w:rPr>
        <w:t xml:space="preserve">- O cimento </w:t>
      </w:r>
      <w:r>
        <w:rPr>
          <w:rFonts w:cs="Aharoni"/>
        </w:rPr>
        <w:t>de</w:t>
      </w:r>
      <w:r w:rsidRPr="005F1AC4">
        <w:rPr>
          <w:rFonts w:cs="Aharoni"/>
        </w:rPr>
        <w:t>verá satisfazer à especificação da norma NBR 5732/1991 – “Cimento</w:t>
      </w:r>
      <w:r>
        <w:rPr>
          <w:rFonts w:cs="Aharoni"/>
        </w:rPr>
        <w:t xml:space="preserve"> </w:t>
      </w:r>
      <w:r w:rsidRPr="005F1AC4">
        <w:rPr>
          <w:rFonts w:cs="Aharoni"/>
        </w:rPr>
        <w:t xml:space="preserve">Portland Comum”. O cimento </w:t>
      </w:r>
      <w:r>
        <w:rPr>
          <w:rFonts w:cs="Aharoni"/>
        </w:rPr>
        <w:t>de</w:t>
      </w:r>
      <w:r w:rsidRPr="005F1AC4">
        <w:rPr>
          <w:rFonts w:cs="Aharoni"/>
        </w:rPr>
        <w:t xml:space="preserve">verá ser conservado em </w:t>
      </w:r>
      <w:r>
        <w:rPr>
          <w:rFonts w:cs="Aharoni"/>
        </w:rPr>
        <w:t>de</w:t>
      </w:r>
      <w:r w:rsidRPr="005F1AC4">
        <w:rPr>
          <w:rFonts w:cs="Aharoni"/>
        </w:rPr>
        <w:t>pósito perfeitamente</w:t>
      </w:r>
      <w:r>
        <w:rPr>
          <w:rFonts w:cs="Aharoni"/>
        </w:rPr>
        <w:t xml:space="preserve"> </w:t>
      </w:r>
      <w:r w:rsidRPr="005F1AC4">
        <w:rPr>
          <w:rFonts w:cs="Aharoni"/>
        </w:rPr>
        <w:t>protegido da umida</w:t>
      </w:r>
      <w:r>
        <w:rPr>
          <w:rFonts w:cs="Aharoni"/>
        </w:rPr>
        <w:t>de</w:t>
      </w:r>
      <w:r w:rsidRPr="005F1AC4">
        <w:rPr>
          <w:rFonts w:cs="Aharoni"/>
        </w:rPr>
        <w:t>. Os sacos que parcial ou totalmente se tenha hidratado serão</w:t>
      </w:r>
      <w:r>
        <w:rPr>
          <w:rFonts w:cs="Aharoni"/>
        </w:rPr>
        <w:t xml:space="preserve"> </w:t>
      </w:r>
      <w:r w:rsidRPr="005F1AC4">
        <w:rPr>
          <w:rFonts w:cs="Aharoni"/>
        </w:rPr>
        <w:t>rejeitados.</w:t>
      </w:r>
    </w:p>
    <w:p w14:paraId="05B7B1CC" w14:textId="77777777" w:rsidR="00A60AFE" w:rsidRPr="005F1AC4" w:rsidRDefault="00A60AFE" w:rsidP="00A60AFE">
      <w:pPr>
        <w:ind w:firstLine="708"/>
        <w:jc w:val="both"/>
        <w:rPr>
          <w:rFonts w:cs="Aharoni"/>
        </w:rPr>
      </w:pPr>
      <w:r w:rsidRPr="005F1AC4">
        <w:rPr>
          <w:rFonts w:cs="Aharoni"/>
        </w:rPr>
        <w:t xml:space="preserve">- O agregado miúdo consistirá </w:t>
      </w:r>
      <w:r>
        <w:rPr>
          <w:rFonts w:cs="Aharoni"/>
        </w:rPr>
        <w:t>de</w:t>
      </w:r>
      <w:r w:rsidRPr="005F1AC4">
        <w:rPr>
          <w:rFonts w:cs="Aharoni"/>
        </w:rPr>
        <w:t xml:space="preserve"> uma areia natural (</w:t>
      </w:r>
      <w:r>
        <w:rPr>
          <w:rFonts w:cs="Aharoni"/>
        </w:rPr>
        <w:t>de</w:t>
      </w:r>
      <w:r w:rsidRPr="005F1AC4">
        <w:rPr>
          <w:rFonts w:cs="Aharoni"/>
        </w:rPr>
        <w:t xml:space="preserve"> rio ou jazidas) composta </w:t>
      </w:r>
      <w:r>
        <w:rPr>
          <w:rFonts w:cs="Aharoni"/>
        </w:rPr>
        <w:t xml:space="preserve">de </w:t>
      </w:r>
      <w:r w:rsidRPr="005F1AC4">
        <w:rPr>
          <w:rFonts w:cs="Aharoni"/>
        </w:rPr>
        <w:t xml:space="preserve">partículas duras e duráveis </w:t>
      </w:r>
      <w:r>
        <w:rPr>
          <w:rFonts w:cs="Aharoni"/>
        </w:rPr>
        <w:t>de</w:t>
      </w:r>
      <w:r w:rsidRPr="005F1AC4">
        <w:rPr>
          <w:rFonts w:cs="Aharoni"/>
        </w:rPr>
        <w:t xml:space="preserve"> diâmetro máximo igual ou inferior a 4,8mm, com menos </w:t>
      </w:r>
      <w:r>
        <w:rPr>
          <w:rFonts w:cs="Aharoni"/>
        </w:rPr>
        <w:t xml:space="preserve">de </w:t>
      </w:r>
      <w:r w:rsidRPr="005F1AC4">
        <w:rPr>
          <w:rFonts w:cs="Aharoni"/>
        </w:rPr>
        <w:t xml:space="preserve">1,5% </w:t>
      </w:r>
      <w:r>
        <w:rPr>
          <w:rFonts w:cs="Aharoni"/>
        </w:rPr>
        <w:t>de</w:t>
      </w:r>
      <w:r w:rsidRPr="005F1AC4">
        <w:rPr>
          <w:rFonts w:cs="Aharoni"/>
        </w:rPr>
        <w:t xml:space="preserve"> argila, menos </w:t>
      </w:r>
      <w:r>
        <w:rPr>
          <w:rFonts w:cs="Aharoni"/>
        </w:rPr>
        <w:t>de</w:t>
      </w:r>
      <w:r w:rsidRPr="005F1AC4">
        <w:rPr>
          <w:rFonts w:cs="Aharoni"/>
        </w:rPr>
        <w:t xml:space="preserve"> 1% </w:t>
      </w:r>
      <w:r>
        <w:rPr>
          <w:rFonts w:cs="Aharoni"/>
        </w:rPr>
        <w:t>de</w:t>
      </w:r>
      <w:r w:rsidRPr="005F1AC4">
        <w:rPr>
          <w:rFonts w:cs="Aharoni"/>
        </w:rPr>
        <w:t xml:space="preserve"> materiais carbonoso e menos </w:t>
      </w:r>
      <w:r>
        <w:rPr>
          <w:rFonts w:cs="Aharoni"/>
        </w:rPr>
        <w:t>de</w:t>
      </w:r>
      <w:r w:rsidRPr="005F1AC4">
        <w:rPr>
          <w:rFonts w:cs="Aharoni"/>
        </w:rPr>
        <w:t xml:space="preserve"> 3% </w:t>
      </w:r>
      <w:r>
        <w:rPr>
          <w:rFonts w:cs="Aharoni"/>
        </w:rPr>
        <w:t>de</w:t>
      </w:r>
      <w:r w:rsidRPr="005F1AC4">
        <w:rPr>
          <w:rFonts w:cs="Aharoni"/>
        </w:rPr>
        <w:t xml:space="preserve"> materiais</w:t>
      </w:r>
      <w:r>
        <w:rPr>
          <w:rFonts w:cs="Aharoni"/>
        </w:rPr>
        <w:t xml:space="preserve"> </w:t>
      </w:r>
      <w:r w:rsidRPr="005F1AC4">
        <w:rPr>
          <w:rFonts w:cs="Aharoni"/>
        </w:rPr>
        <w:t xml:space="preserve">pulverulentos, ou seja, trata-se do material comumente </w:t>
      </w:r>
      <w:r>
        <w:rPr>
          <w:rFonts w:cs="Aharoni"/>
        </w:rPr>
        <w:t>de</w:t>
      </w:r>
      <w:r w:rsidRPr="005F1AC4">
        <w:rPr>
          <w:rFonts w:cs="Aharoni"/>
        </w:rPr>
        <w:t>signado “areia grossa lavada”.</w:t>
      </w:r>
    </w:p>
    <w:p w14:paraId="732CA504" w14:textId="77777777" w:rsidR="00A60AFE" w:rsidRPr="005F1AC4" w:rsidRDefault="00A60AFE" w:rsidP="00A60AFE">
      <w:pPr>
        <w:ind w:firstLine="708"/>
        <w:jc w:val="both"/>
        <w:rPr>
          <w:rFonts w:cs="Aharoni"/>
        </w:rPr>
      </w:pPr>
      <w:r w:rsidRPr="005F1AC4">
        <w:rPr>
          <w:rFonts w:cs="Aharoni"/>
        </w:rPr>
        <w:t xml:space="preserve">- O agregado graúdo consistirá </w:t>
      </w:r>
      <w:r>
        <w:rPr>
          <w:rFonts w:cs="Aharoni"/>
        </w:rPr>
        <w:t>de</w:t>
      </w:r>
      <w:r w:rsidRPr="005F1AC4">
        <w:rPr>
          <w:rFonts w:cs="Aharoni"/>
        </w:rPr>
        <w:t xml:space="preserve"> pedra britada apresentando no máximo 3% </w:t>
      </w:r>
      <w:r>
        <w:rPr>
          <w:rFonts w:cs="Aharoni"/>
        </w:rPr>
        <w:t xml:space="preserve">de </w:t>
      </w:r>
      <w:r w:rsidRPr="005F1AC4">
        <w:rPr>
          <w:rFonts w:cs="Aharoni"/>
        </w:rPr>
        <w:t>material passando na peneira nº 200.</w:t>
      </w:r>
    </w:p>
    <w:p w14:paraId="12C3765A" w14:textId="77777777" w:rsidR="00A60AFE" w:rsidRPr="005F1AC4" w:rsidRDefault="00A60AFE" w:rsidP="00A60AFE">
      <w:pPr>
        <w:ind w:firstLine="708"/>
        <w:jc w:val="both"/>
        <w:rPr>
          <w:rFonts w:cs="Aharoni"/>
        </w:rPr>
      </w:pPr>
      <w:r w:rsidRPr="005F1AC4">
        <w:rPr>
          <w:rFonts w:cs="Aharoni"/>
        </w:rPr>
        <w:t xml:space="preserve">- O </w:t>
      </w:r>
      <w:r>
        <w:rPr>
          <w:rFonts w:cs="Aharoni"/>
        </w:rPr>
        <w:t>de</w:t>
      </w:r>
      <w:r w:rsidRPr="005F1AC4">
        <w:rPr>
          <w:rFonts w:cs="Aharoni"/>
        </w:rPr>
        <w:t xml:space="preserve">sgaste a abrasão, </w:t>
      </w:r>
      <w:r>
        <w:rPr>
          <w:rFonts w:cs="Aharoni"/>
        </w:rPr>
        <w:t>de</w:t>
      </w:r>
      <w:r w:rsidRPr="005F1AC4">
        <w:rPr>
          <w:rFonts w:cs="Aharoni"/>
        </w:rPr>
        <w:t xml:space="preserve">terminado no aparelho Los Angeles, não </w:t>
      </w:r>
      <w:r>
        <w:rPr>
          <w:rFonts w:cs="Aharoni"/>
        </w:rPr>
        <w:t>de</w:t>
      </w:r>
      <w:r w:rsidRPr="005F1AC4">
        <w:rPr>
          <w:rFonts w:cs="Aharoni"/>
        </w:rPr>
        <w:t>verá</w:t>
      </w:r>
      <w:r>
        <w:rPr>
          <w:rFonts w:cs="Aharoni"/>
        </w:rPr>
        <w:t xml:space="preserve"> </w:t>
      </w:r>
      <w:r w:rsidRPr="005F1AC4">
        <w:rPr>
          <w:rFonts w:cs="Aharoni"/>
        </w:rPr>
        <w:t xml:space="preserve">ultrapassar a 50%. Seu diâmetro máximo </w:t>
      </w:r>
      <w:r>
        <w:rPr>
          <w:rFonts w:cs="Aharoni"/>
        </w:rPr>
        <w:t>de</w:t>
      </w:r>
      <w:r w:rsidRPr="005F1AC4">
        <w:rPr>
          <w:rFonts w:cs="Aharoni"/>
        </w:rPr>
        <w:t>verá estar compreendido entre um terço e um</w:t>
      </w:r>
      <w:r>
        <w:rPr>
          <w:rFonts w:cs="Aharoni"/>
        </w:rPr>
        <w:t xml:space="preserve"> </w:t>
      </w:r>
      <w:r w:rsidRPr="005F1AC4">
        <w:rPr>
          <w:rFonts w:cs="Aharoni"/>
        </w:rPr>
        <w:t xml:space="preserve">quarto da menor dimensão da placa, não </w:t>
      </w:r>
      <w:r>
        <w:rPr>
          <w:rFonts w:cs="Aharoni"/>
        </w:rPr>
        <w:t>de</w:t>
      </w:r>
      <w:r w:rsidRPr="005F1AC4">
        <w:rPr>
          <w:rFonts w:cs="Aharoni"/>
        </w:rPr>
        <w:t>vendo ser superior a 0,05m.</w:t>
      </w:r>
    </w:p>
    <w:p w14:paraId="6FA023BF" w14:textId="77777777" w:rsidR="00A60AFE" w:rsidRPr="005F1AC4" w:rsidRDefault="00A60AFE" w:rsidP="00A60AFE">
      <w:pPr>
        <w:ind w:firstLine="708"/>
        <w:jc w:val="both"/>
        <w:rPr>
          <w:rFonts w:cs="Aharoni"/>
        </w:rPr>
      </w:pPr>
      <w:r w:rsidRPr="005F1AC4">
        <w:rPr>
          <w:rFonts w:cs="Aharoni"/>
        </w:rPr>
        <w:t xml:space="preserve">- Toda a água usada </w:t>
      </w:r>
      <w:r>
        <w:rPr>
          <w:rFonts w:cs="Aharoni"/>
        </w:rPr>
        <w:t>de</w:t>
      </w:r>
      <w:r w:rsidRPr="005F1AC4">
        <w:rPr>
          <w:rFonts w:cs="Aharoni"/>
        </w:rPr>
        <w:t xml:space="preserve">verá estar isenta </w:t>
      </w:r>
      <w:r>
        <w:rPr>
          <w:rFonts w:cs="Aharoni"/>
        </w:rPr>
        <w:t>de</w:t>
      </w:r>
      <w:r w:rsidRPr="005F1AC4">
        <w:rPr>
          <w:rFonts w:cs="Aharoni"/>
        </w:rPr>
        <w:t xml:space="preserve"> óleos, sais, ácidos, materiais orgânicos</w:t>
      </w:r>
      <w:r>
        <w:rPr>
          <w:rFonts w:cs="Aharoni"/>
        </w:rPr>
        <w:t xml:space="preserve"> </w:t>
      </w:r>
      <w:r w:rsidRPr="005F1AC4">
        <w:rPr>
          <w:rFonts w:cs="Aharoni"/>
        </w:rPr>
        <w:t>ou outras substâncias prejudiciais à pega. Nos casos duvidosos, para se verificar se a água</w:t>
      </w:r>
      <w:r>
        <w:rPr>
          <w:rFonts w:cs="Aharoni"/>
        </w:rPr>
        <w:t xml:space="preserve"> </w:t>
      </w:r>
      <w:r w:rsidRPr="005F1AC4">
        <w:rPr>
          <w:rFonts w:cs="Aharoni"/>
        </w:rPr>
        <w:t xml:space="preserve">é prejudicial, ensaios comparativos </w:t>
      </w:r>
      <w:r>
        <w:rPr>
          <w:rFonts w:cs="Aharoni"/>
        </w:rPr>
        <w:t>de</w:t>
      </w:r>
      <w:r w:rsidRPr="005F1AC4">
        <w:rPr>
          <w:rFonts w:cs="Aharoni"/>
        </w:rPr>
        <w:t xml:space="preserve"> pega e resistência à compressão da argamassa</w:t>
      </w:r>
      <w:r>
        <w:rPr>
          <w:rFonts w:cs="Aharoni"/>
        </w:rPr>
        <w:t xml:space="preserve"> de</w:t>
      </w:r>
      <w:r w:rsidRPr="005F1AC4">
        <w:rPr>
          <w:rFonts w:cs="Aharoni"/>
        </w:rPr>
        <w:t>verão ser feitos pela contratada.</w:t>
      </w:r>
    </w:p>
    <w:p w14:paraId="6D885A68" w14:textId="77777777" w:rsidR="00A60AFE" w:rsidRPr="005F1AC4" w:rsidRDefault="00A60AFE" w:rsidP="00A60AFE">
      <w:pPr>
        <w:ind w:firstLine="708"/>
        <w:jc w:val="both"/>
        <w:rPr>
          <w:rFonts w:cs="Aharoni"/>
        </w:rPr>
      </w:pPr>
      <w:r w:rsidRPr="005F1AC4">
        <w:rPr>
          <w:rFonts w:cs="Aharoni"/>
        </w:rPr>
        <w:t xml:space="preserve">- Na execução dos serviços </w:t>
      </w:r>
      <w:r>
        <w:rPr>
          <w:rFonts w:cs="Aharoni"/>
        </w:rPr>
        <w:t>de</w:t>
      </w:r>
      <w:r w:rsidRPr="005F1AC4">
        <w:rPr>
          <w:rFonts w:cs="Aharoni"/>
        </w:rPr>
        <w:t xml:space="preserve"> construção </w:t>
      </w:r>
      <w:r>
        <w:rPr>
          <w:rFonts w:cs="Aharoni"/>
        </w:rPr>
        <w:t>de</w:t>
      </w:r>
      <w:r w:rsidRPr="005F1AC4">
        <w:rPr>
          <w:rFonts w:cs="Aharoni"/>
        </w:rPr>
        <w:t xml:space="preserve"> meio fio com linha d’água serão</w:t>
      </w:r>
      <w:r>
        <w:rPr>
          <w:rFonts w:cs="Aharoni"/>
        </w:rPr>
        <w:t xml:space="preserve"> </w:t>
      </w:r>
      <w:r w:rsidRPr="005F1AC4">
        <w:rPr>
          <w:rFonts w:cs="Aharoni"/>
        </w:rPr>
        <w:t>utilizados os equipamentos discriminados abaixo:</w:t>
      </w:r>
    </w:p>
    <w:p w14:paraId="23014A15" w14:textId="77777777" w:rsidR="00A60AFE" w:rsidRPr="005F1AC4" w:rsidRDefault="00A60AFE" w:rsidP="00C335C3">
      <w:pPr>
        <w:numPr>
          <w:ilvl w:val="0"/>
          <w:numId w:val="4"/>
        </w:numPr>
        <w:spacing w:after="200"/>
        <w:jc w:val="both"/>
        <w:rPr>
          <w:rFonts w:cs="Aharoni"/>
        </w:rPr>
      </w:pPr>
      <w:r w:rsidRPr="005F1AC4">
        <w:rPr>
          <w:rFonts w:cs="Aharoni"/>
        </w:rPr>
        <w:lastRenderedPageBreak/>
        <w:t xml:space="preserve">Estrado </w:t>
      </w:r>
      <w:r>
        <w:rPr>
          <w:rFonts w:cs="Aharoni"/>
        </w:rPr>
        <w:t>de</w:t>
      </w:r>
      <w:r w:rsidRPr="005F1AC4">
        <w:rPr>
          <w:rFonts w:cs="Aharoni"/>
        </w:rPr>
        <w:t xml:space="preserve"> ma</w:t>
      </w:r>
      <w:r>
        <w:rPr>
          <w:rFonts w:cs="Aharoni"/>
        </w:rPr>
        <w:t>de</w:t>
      </w:r>
      <w:r w:rsidRPr="005F1AC4">
        <w:rPr>
          <w:rFonts w:cs="Aharoni"/>
        </w:rPr>
        <w:t xml:space="preserve">ira para preparação </w:t>
      </w:r>
      <w:r>
        <w:rPr>
          <w:rFonts w:cs="Aharoni"/>
        </w:rPr>
        <w:t>de</w:t>
      </w:r>
      <w:r w:rsidRPr="005F1AC4">
        <w:rPr>
          <w:rFonts w:cs="Aharoni"/>
        </w:rPr>
        <w:t xml:space="preserve"> argamassa e do concreto. A critério</w:t>
      </w:r>
      <w:r>
        <w:rPr>
          <w:rFonts w:cs="Aharoni"/>
        </w:rPr>
        <w:t xml:space="preserve"> </w:t>
      </w:r>
      <w:r w:rsidRPr="005F1AC4">
        <w:rPr>
          <w:rFonts w:cs="Aharoni"/>
        </w:rPr>
        <w:t>da fiscalização po</w:t>
      </w:r>
      <w:r>
        <w:rPr>
          <w:rFonts w:cs="Aharoni"/>
        </w:rPr>
        <w:t>de</w:t>
      </w:r>
      <w:r w:rsidRPr="005F1AC4">
        <w:rPr>
          <w:rFonts w:cs="Aharoni"/>
        </w:rPr>
        <w:t xml:space="preserve">rá ser exigido a utilização </w:t>
      </w:r>
      <w:r>
        <w:rPr>
          <w:rFonts w:cs="Aharoni"/>
        </w:rPr>
        <w:t>de</w:t>
      </w:r>
      <w:r w:rsidRPr="005F1AC4">
        <w:rPr>
          <w:rFonts w:cs="Aharoni"/>
        </w:rPr>
        <w:t xml:space="preserve"> betoneiras.</w:t>
      </w:r>
    </w:p>
    <w:p w14:paraId="0383DCAD" w14:textId="77777777" w:rsidR="00A60AFE" w:rsidRPr="005F1AC4" w:rsidRDefault="00A60AFE" w:rsidP="00C335C3">
      <w:pPr>
        <w:numPr>
          <w:ilvl w:val="0"/>
          <w:numId w:val="4"/>
        </w:numPr>
        <w:spacing w:after="200"/>
        <w:jc w:val="both"/>
        <w:rPr>
          <w:rFonts w:cs="Aharoni"/>
        </w:rPr>
      </w:pPr>
      <w:r w:rsidRPr="005F1AC4">
        <w:rPr>
          <w:rFonts w:cs="Aharoni"/>
        </w:rPr>
        <w:t xml:space="preserve">Tinas metálicas para preparação da argamassa </w:t>
      </w:r>
      <w:r>
        <w:rPr>
          <w:rFonts w:cs="Aharoni"/>
        </w:rPr>
        <w:t>de</w:t>
      </w:r>
      <w:r w:rsidRPr="005F1AC4">
        <w:rPr>
          <w:rFonts w:cs="Aharoni"/>
        </w:rPr>
        <w:t xml:space="preserve"> rejunte.</w:t>
      </w:r>
    </w:p>
    <w:p w14:paraId="74B5928A" w14:textId="77777777" w:rsidR="00A60AFE" w:rsidRPr="005F1AC4" w:rsidRDefault="00A60AFE" w:rsidP="00C335C3">
      <w:pPr>
        <w:numPr>
          <w:ilvl w:val="0"/>
          <w:numId w:val="4"/>
        </w:numPr>
        <w:spacing w:after="200"/>
        <w:jc w:val="both"/>
        <w:rPr>
          <w:rFonts w:cs="Aharoni"/>
        </w:rPr>
      </w:pPr>
      <w:r w:rsidRPr="005F1AC4">
        <w:rPr>
          <w:rFonts w:cs="Aharoni"/>
        </w:rPr>
        <w:t>Pás, níveis, linhas, réguas, alavancas e outras ferramentas necessárias à</w:t>
      </w:r>
      <w:r>
        <w:rPr>
          <w:rFonts w:cs="Aharoni"/>
        </w:rPr>
        <w:t xml:space="preserve"> </w:t>
      </w:r>
      <w:r w:rsidRPr="005F1AC4">
        <w:rPr>
          <w:rFonts w:cs="Aharoni"/>
        </w:rPr>
        <w:t>correta execução dos serviços.</w:t>
      </w:r>
    </w:p>
    <w:p w14:paraId="74C3B316" w14:textId="77777777" w:rsidR="00A60AFE" w:rsidRDefault="00A60AFE" w:rsidP="00A60AFE">
      <w:pPr>
        <w:ind w:firstLine="708"/>
        <w:jc w:val="both"/>
        <w:rPr>
          <w:rFonts w:cs="Aharoni"/>
        </w:rPr>
      </w:pPr>
      <w:r w:rsidRPr="005F1AC4">
        <w:rPr>
          <w:rFonts w:cs="Aharoni"/>
        </w:rPr>
        <w:t xml:space="preserve">- </w:t>
      </w:r>
      <w:r>
        <w:rPr>
          <w:rFonts w:cs="Aharoni"/>
        </w:rPr>
        <w:t>De</w:t>
      </w:r>
      <w:r w:rsidRPr="005F1AC4">
        <w:rPr>
          <w:rFonts w:cs="Aharoni"/>
        </w:rPr>
        <w:t>verá ser aberta uma vala para assentamento das pedras do meio-fio, ao longo</w:t>
      </w:r>
      <w:r>
        <w:rPr>
          <w:rFonts w:cs="Aharoni"/>
        </w:rPr>
        <w:t xml:space="preserve"> </w:t>
      </w:r>
      <w:r w:rsidRPr="005F1AC4">
        <w:rPr>
          <w:rFonts w:cs="Aharoni"/>
        </w:rPr>
        <w:t>e nos bordos do subleito ou sub-base preparados, obe</w:t>
      </w:r>
      <w:r>
        <w:rPr>
          <w:rFonts w:cs="Aharoni"/>
        </w:rPr>
        <w:t>de</w:t>
      </w:r>
      <w:r w:rsidRPr="005F1AC4">
        <w:rPr>
          <w:rFonts w:cs="Aharoni"/>
        </w:rPr>
        <w:t>cendo ao alinhamento, perfil e</w:t>
      </w:r>
      <w:r>
        <w:rPr>
          <w:rFonts w:cs="Aharoni"/>
        </w:rPr>
        <w:t xml:space="preserve"> </w:t>
      </w:r>
      <w:r w:rsidRPr="005F1AC4">
        <w:rPr>
          <w:rFonts w:cs="Aharoni"/>
        </w:rPr>
        <w:t xml:space="preserve">dimensão estabelecidos no projeto. O fundo da vala </w:t>
      </w:r>
      <w:r>
        <w:rPr>
          <w:rFonts w:cs="Aharoni"/>
        </w:rPr>
        <w:t>de</w:t>
      </w:r>
      <w:r w:rsidRPr="005F1AC4">
        <w:rPr>
          <w:rFonts w:cs="Aharoni"/>
        </w:rPr>
        <w:t xml:space="preserve">verá ser </w:t>
      </w:r>
      <w:proofErr w:type="spellStart"/>
      <w:r w:rsidRPr="005F1AC4">
        <w:rPr>
          <w:rFonts w:cs="Aharoni"/>
        </w:rPr>
        <w:t>retanguralizado</w:t>
      </w:r>
      <w:proofErr w:type="spellEnd"/>
      <w:r w:rsidRPr="005F1AC4">
        <w:rPr>
          <w:rFonts w:cs="Aharoni"/>
        </w:rPr>
        <w:t xml:space="preserve"> e em</w:t>
      </w:r>
      <w:r>
        <w:rPr>
          <w:rFonts w:cs="Aharoni"/>
        </w:rPr>
        <w:t xml:space="preserve"> </w:t>
      </w:r>
      <w:r w:rsidRPr="005F1AC4">
        <w:rPr>
          <w:rFonts w:cs="Aharoni"/>
        </w:rPr>
        <w:t>seguida apiloado, assentando-se logo após as peças pré-moldadas, proce</w:t>
      </w:r>
      <w:r>
        <w:rPr>
          <w:rFonts w:cs="Aharoni"/>
        </w:rPr>
        <w:t>de</w:t>
      </w:r>
      <w:r w:rsidRPr="005F1AC4">
        <w:rPr>
          <w:rFonts w:cs="Aharoni"/>
        </w:rPr>
        <w:t>ndo-se em</w:t>
      </w:r>
      <w:r>
        <w:rPr>
          <w:rFonts w:cs="Aharoni"/>
        </w:rPr>
        <w:t xml:space="preserve"> </w:t>
      </w:r>
      <w:r w:rsidRPr="005F1AC4">
        <w:rPr>
          <w:rFonts w:cs="Aharoni"/>
        </w:rPr>
        <w:t xml:space="preserve">seguida seu rejuntamento com argamassa </w:t>
      </w:r>
      <w:r>
        <w:rPr>
          <w:rFonts w:cs="Aharoni"/>
        </w:rPr>
        <w:t>de</w:t>
      </w:r>
      <w:r w:rsidRPr="005F1AC4">
        <w:rPr>
          <w:rFonts w:cs="Aharoni"/>
        </w:rPr>
        <w:t xml:space="preserve"> cimento e areia no traço 1:3.</w:t>
      </w:r>
    </w:p>
    <w:p w14:paraId="12BA560B" w14:textId="77777777" w:rsidR="00A60AFE" w:rsidRPr="005F1AC4" w:rsidRDefault="00A60AFE" w:rsidP="00A60AFE">
      <w:pPr>
        <w:ind w:firstLine="708"/>
        <w:jc w:val="both"/>
        <w:rPr>
          <w:rFonts w:cs="Aharoni"/>
        </w:rPr>
      </w:pPr>
      <w:r w:rsidRPr="005F1AC4">
        <w:rPr>
          <w:rFonts w:cs="Aharoni"/>
        </w:rPr>
        <w:t>- Junto ao meio fio serão assentados os paralelepípedos para formação da linha</w:t>
      </w:r>
      <w:r>
        <w:rPr>
          <w:rFonts w:cs="Aharoni"/>
        </w:rPr>
        <w:t xml:space="preserve"> </w:t>
      </w:r>
      <w:r w:rsidRPr="005F1AC4">
        <w:rPr>
          <w:rFonts w:cs="Aharoni"/>
        </w:rPr>
        <w:t>d’água, conforme indicado em projeto.</w:t>
      </w:r>
    </w:p>
    <w:p w14:paraId="1183B200" w14:textId="77777777" w:rsidR="00A60AFE" w:rsidRPr="005F1AC4" w:rsidRDefault="00A60AFE" w:rsidP="00A60AFE">
      <w:pPr>
        <w:ind w:firstLine="708"/>
        <w:jc w:val="both"/>
        <w:rPr>
          <w:rFonts w:cs="Aharoni"/>
        </w:rPr>
      </w:pPr>
      <w:r w:rsidRPr="005F1AC4">
        <w:rPr>
          <w:rFonts w:cs="Aharoni"/>
        </w:rPr>
        <w:t xml:space="preserve">- No caso geral a aresta </w:t>
      </w:r>
      <w:r>
        <w:rPr>
          <w:rFonts w:cs="Aharoni"/>
        </w:rPr>
        <w:t>de</w:t>
      </w:r>
      <w:r w:rsidRPr="005F1AC4">
        <w:rPr>
          <w:rFonts w:cs="Aharoni"/>
        </w:rPr>
        <w:t>terminada pelas faces externas dos meios-fios e linha</w:t>
      </w:r>
      <w:r>
        <w:rPr>
          <w:rFonts w:cs="Aharoni"/>
        </w:rPr>
        <w:t xml:space="preserve"> </w:t>
      </w:r>
      <w:r w:rsidRPr="005F1AC4">
        <w:rPr>
          <w:rFonts w:cs="Aharoni"/>
        </w:rPr>
        <w:t>d’água situar-se-á a 0,15m do piso do meio-fio.</w:t>
      </w:r>
    </w:p>
    <w:p w14:paraId="045060DA" w14:textId="77777777" w:rsidR="00A60AFE" w:rsidRPr="005F1AC4" w:rsidRDefault="00A60AFE" w:rsidP="00A60AFE">
      <w:pPr>
        <w:ind w:firstLine="708"/>
        <w:jc w:val="both"/>
        <w:rPr>
          <w:rFonts w:cs="Aharoni"/>
        </w:rPr>
      </w:pPr>
      <w:r w:rsidRPr="005F1AC4">
        <w:rPr>
          <w:rFonts w:cs="Aharoni"/>
        </w:rPr>
        <w:t>- O rejuntamento dos paralelepípedos será efetuado logo que seja terminado o seu</w:t>
      </w:r>
      <w:r>
        <w:rPr>
          <w:rFonts w:cs="Aharoni"/>
        </w:rPr>
        <w:t xml:space="preserve"> </w:t>
      </w:r>
      <w:r w:rsidRPr="005F1AC4">
        <w:rPr>
          <w:rFonts w:cs="Aharoni"/>
        </w:rPr>
        <w:t xml:space="preserve">assentamento, e será precedido </w:t>
      </w:r>
      <w:r>
        <w:rPr>
          <w:rFonts w:cs="Aharoni"/>
        </w:rPr>
        <w:t>de</w:t>
      </w:r>
      <w:r w:rsidRPr="005F1AC4">
        <w:rPr>
          <w:rFonts w:cs="Aharoni"/>
        </w:rPr>
        <w:t xml:space="preserve"> uma operação </w:t>
      </w:r>
      <w:r>
        <w:rPr>
          <w:rFonts w:cs="Aharoni"/>
        </w:rPr>
        <w:t>de</w:t>
      </w:r>
      <w:r w:rsidRPr="005F1AC4">
        <w:rPr>
          <w:rFonts w:cs="Aharoni"/>
        </w:rPr>
        <w:t xml:space="preserve"> espargimento d’água em toda a área</w:t>
      </w:r>
      <w:r>
        <w:rPr>
          <w:rFonts w:cs="Aharoni"/>
        </w:rPr>
        <w:t xml:space="preserve"> </w:t>
      </w:r>
      <w:r w:rsidRPr="005F1AC4">
        <w:rPr>
          <w:rFonts w:cs="Aharoni"/>
        </w:rPr>
        <w:t>a ser rejuntada.</w:t>
      </w:r>
    </w:p>
    <w:p w14:paraId="1AA03D2D" w14:textId="77777777" w:rsidR="00A60AFE" w:rsidRPr="005F1AC4" w:rsidRDefault="00A60AFE" w:rsidP="00A60AFE">
      <w:pPr>
        <w:ind w:firstLine="708"/>
        <w:jc w:val="both"/>
        <w:rPr>
          <w:rFonts w:cs="Aharoni"/>
        </w:rPr>
      </w:pPr>
      <w:r w:rsidRPr="005F1AC4">
        <w:rPr>
          <w:rFonts w:cs="Aharoni"/>
        </w:rPr>
        <w:t xml:space="preserve">- O intervalo entre as operações </w:t>
      </w:r>
      <w:r>
        <w:rPr>
          <w:rFonts w:cs="Aharoni"/>
        </w:rPr>
        <w:t>de</w:t>
      </w:r>
      <w:r w:rsidRPr="005F1AC4">
        <w:rPr>
          <w:rFonts w:cs="Aharoni"/>
        </w:rPr>
        <w:t xml:space="preserve"> assentamento dos paralelepípedos fica a</w:t>
      </w:r>
      <w:r>
        <w:rPr>
          <w:rFonts w:cs="Aharoni"/>
        </w:rPr>
        <w:t xml:space="preserve"> </w:t>
      </w:r>
      <w:r w:rsidRPr="005F1AC4">
        <w:rPr>
          <w:rFonts w:cs="Aharoni"/>
        </w:rPr>
        <w:t>critério da fiscalização.</w:t>
      </w:r>
    </w:p>
    <w:p w14:paraId="1057A0BF" w14:textId="77777777" w:rsidR="00A60AFE" w:rsidRPr="005F1AC4" w:rsidRDefault="00A60AFE" w:rsidP="00A60AFE">
      <w:pPr>
        <w:ind w:firstLine="708"/>
        <w:jc w:val="both"/>
        <w:rPr>
          <w:rFonts w:cs="Aharoni"/>
        </w:rPr>
      </w:pPr>
      <w:r w:rsidRPr="005F1AC4">
        <w:rPr>
          <w:rFonts w:cs="Aharoni"/>
        </w:rPr>
        <w:t xml:space="preserve">- Durante todo o período </w:t>
      </w:r>
      <w:r>
        <w:rPr>
          <w:rFonts w:cs="Aharoni"/>
        </w:rPr>
        <w:t>de</w:t>
      </w:r>
      <w:r w:rsidRPr="005F1AC4">
        <w:rPr>
          <w:rFonts w:cs="Aharoni"/>
        </w:rPr>
        <w:t xml:space="preserve"> construção do meio-fio, e até o seu recebimento</w:t>
      </w:r>
      <w:r>
        <w:rPr>
          <w:rFonts w:cs="Aharoni"/>
        </w:rPr>
        <w:t xml:space="preserve"> de</w:t>
      </w:r>
      <w:r w:rsidRPr="005F1AC4">
        <w:rPr>
          <w:rFonts w:cs="Aharoni"/>
        </w:rPr>
        <w:t xml:space="preserve">finitivo, os trechos em construção </w:t>
      </w:r>
      <w:r>
        <w:rPr>
          <w:rFonts w:cs="Aharoni"/>
        </w:rPr>
        <w:t>de</w:t>
      </w:r>
      <w:r w:rsidRPr="005F1AC4">
        <w:rPr>
          <w:rFonts w:cs="Aharoni"/>
        </w:rPr>
        <w:t>verão ser protegidos contra os elementos que</w:t>
      </w:r>
      <w:r>
        <w:rPr>
          <w:rFonts w:cs="Aharoni"/>
        </w:rPr>
        <w:t xml:space="preserve"> </w:t>
      </w:r>
      <w:r w:rsidRPr="005F1AC4">
        <w:rPr>
          <w:rFonts w:cs="Aharoni"/>
        </w:rPr>
        <w:t>possam danifica-los.</w:t>
      </w:r>
    </w:p>
    <w:p w14:paraId="0CBE781C" w14:textId="77777777" w:rsidR="00A60AFE" w:rsidRPr="005F1AC4" w:rsidRDefault="00A60AFE" w:rsidP="00A60AFE">
      <w:pPr>
        <w:ind w:firstLine="708"/>
        <w:jc w:val="both"/>
        <w:rPr>
          <w:rFonts w:cs="Aharoni"/>
        </w:rPr>
      </w:pPr>
      <w:r w:rsidRPr="005F1AC4">
        <w:rPr>
          <w:rFonts w:cs="Aharoni"/>
        </w:rPr>
        <w:t xml:space="preserve">- Tratando-se </w:t>
      </w:r>
      <w:r>
        <w:rPr>
          <w:rFonts w:cs="Aharoni"/>
        </w:rPr>
        <w:t>de</w:t>
      </w:r>
      <w:r w:rsidRPr="005F1AC4">
        <w:rPr>
          <w:rFonts w:cs="Aharoni"/>
        </w:rPr>
        <w:t xml:space="preserve"> ruas, cujo tráfego não possa ser </w:t>
      </w:r>
      <w:r>
        <w:rPr>
          <w:rFonts w:cs="Aharoni"/>
        </w:rPr>
        <w:t>de</w:t>
      </w:r>
      <w:r w:rsidRPr="005F1AC4">
        <w:rPr>
          <w:rFonts w:cs="Aharoni"/>
        </w:rPr>
        <w:t xml:space="preserve">sviado, o empreiteiro </w:t>
      </w:r>
      <w:r>
        <w:rPr>
          <w:rFonts w:cs="Aharoni"/>
        </w:rPr>
        <w:t>de</w:t>
      </w:r>
      <w:r w:rsidRPr="005F1AC4">
        <w:rPr>
          <w:rFonts w:cs="Aharoni"/>
        </w:rPr>
        <w:t>verá</w:t>
      </w:r>
      <w:r>
        <w:rPr>
          <w:rFonts w:cs="Aharoni"/>
        </w:rPr>
        <w:t xml:space="preserve"> </w:t>
      </w:r>
      <w:r w:rsidRPr="005F1AC4">
        <w:rPr>
          <w:rFonts w:cs="Aharoni"/>
        </w:rPr>
        <w:t xml:space="preserve">tomar medidas especiais </w:t>
      </w:r>
      <w:r>
        <w:rPr>
          <w:rFonts w:cs="Aharoni"/>
        </w:rPr>
        <w:t>de</w:t>
      </w:r>
      <w:r w:rsidRPr="005F1AC4">
        <w:rPr>
          <w:rFonts w:cs="Aharoni"/>
        </w:rPr>
        <w:t xml:space="preserve"> precaução a fim </w:t>
      </w:r>
      <w:r>
        <w:rPr>
          <w:rFonts w:cs="Aharoni"/>
        </w:rPr>
        <w:t>de</w:t>
      </w:r>
      <w:r w:rsidRPr="005F1AC4">
        <w:rPr>
          <w:rFonts w:cs="Aharoni"/>
        </w:rPr>
        <w:t xml:space="preserve"> que no período mínimo </w:t>
      </w:r>
      <w:r>
        <w:rPr>
          <w:rFonts w:cs="Aharoni"/>
        </w:rPr>
        <w:t>de</w:t>
      </w:r>
      <w:r w:rsidRPr="005F1AC4">
        <w:rPr>
          <w:rFonts w:cs="Aharoni"/>
        </w:rPr>
        <w:t xml:space="preserve"> cura </w:t>
      </w:r>
      <w:r>
        <w:rPr>
          <w:rFonts w:cs="Aharoni"/>
        </w:rPr>
        <w:t>de</w:t>
      </w:r>
      <w:r w:rsidRPr="005F1AC4">
        <w:rPr>
          <w:rFonts w:cs="Aharoni"/>
        </w:rPr>
        <w:t xml:space="preserve"> 08</w:t>
      </w:r>
      <w:r>
        <w:rPr>
          <w:rFonts w:cs="Aharoni"/>
        </w:rPr>
        <w:t xml:space="preserve"> </w:t>
      </w:r>
      <w:r w:rsidRPr="005F1AC4">
        <w:rPr>
          <w:rFonts w:cs="Aharoni"/>
        </w:rPr>
        <w:t>(oito) dias, o meio fio e linha d’água não possam ser prejudicados pelo referido tráfego,</w:t>
      </w:r>
      <w:r>
        <w:rPr>
          <w:rFonts w:cs="Aharoni"/>
        </w:rPr>
        <w:t xml:space="preserve"> </w:t>
      </w:r>
      <w:r w:rsidRPr="005F1AC4">
        <w:rPr>
          <w:rFonts w:cs="Aharoni"/>
        </w:rPr>
        <w:t xml:space="preserve">correndo por conta do empreiteiro qualquer dano proveniente da não observância </w:t>
      </w:r>
      <w:r>
        <w:rPr>
          <w:rFonts w:cs="Aharoni"/>
        </w:rPr>
        <w:t>de</w:t>
      </w:r>
      <w:r w:rsidRPr="005F1AC4">
        <w:rPr>
          <w:rFonts w:cs="Aharoni"/>
        </w:rPr>
        <w:t>stas</w:t>
      </w:r>
      <w:r>
        <w:rPr>
          <w:rFonts w:cs="Aharoni"/>
        </w:rPr>
        <w:t xml:space="preserve"> de</w:t>
      </w:r>
      <w:r w:rsidRPr="005F1AC4">
        <w:rPr>
          <w:rFonts w:cs="Aharoni"/>
        </w:rPr>
        <w:t>terminações.</w:t>
      </w:r>
    </w:p>
    <w:p w14:paraId="021290E9" w14:textId="77777777" w:rsidR="00A60AFE" w:rsidRPr="005F1AC4" w:rsidRDefault="00A60AFE" w:rsidP="00A60AFE">
      <w:pPr>
        <w:ind w:firstLine="708"/>
        <w:jc w:val="both"/>
        <w:rPr>
          <w:rFonts w:cs="Aharoni"/>
        </w:rPr>
      </w:pPr>
      <w:r w:rsidRPr="005F1AC4">
        <w:rPr>
          <w:rFonts w:cs="Aharoni"/>
        </w:rPr>
        <w:t xml:space="preserve">- Nas peças pré-moldadas, </w:t>
      </w:r>
      <w:r>
        <w:rPr>
          <w:rFonts w:cs="Aharoni"/>
        </w:rPr>
        <w:t>de</w:t>
      </w:r>
      <w:r w:rsidRPr="005F1AC4">
        <w:rPr>
          <w:rFonts w:cs="Aharoni"/>
        </w:rPr>
        <w:t xml:space="preserve">verão ser efetuados os ensaios </w:t>
      </w:r>
      <w:r>
        <w:rPr>
          <w:rFonts w:cs="Aharoni"/>
        </w:rPr>
        <w:t>de</w:t>
      </w:r>
      <w:r w:rsidRPr="005F1AC4">
        <w:rPr>
          <w:rFonts w:cs="Aharoni"/>
        </w:rPr>
        <w:t xml:space="preserve"> controle </w:t>
      </w:r>
      <w:r>
        <w:rPr>
          <w:rFonts w:cs="Aharoni"/>
        </w:rPr>
        <w:t xml:space="preserve">de </w:t>
      </w:r>
      <w:r w:rsidRPr="005F1AC4">
        <w:rPr>
          <w:rFonts w:cs="Aharoni"/>
        </w:rPr>
        <w:t>resistência do concreto, sempre que exigida pela fiscalização.</w:t>
      </w:r>
    </w:p>
    <w:p w14:paraId="1D4DD9BE" w14:textId="77777777" w:rsidR="00A60AFE" w:rsidRPr="005F1AC4" w:rsidRDefault="00A60AFE" w:rsidP="00A60AFE">
      <w:pPr>
        <w:ind w:firstLine="708"/>
        <w:jc w:val="both"/>
        <w:rPr>
          <w:rFonts w:cs="Aharoni"/>
        </w:rPr>
      </w:pPr>
      <w:r w:rsidRPr="005F1AC4">
        <w:rPr>
          <w:rFonts w:cs="Aharoni"/>
        </w:rPr>
        <w:t xml:space="preserve">- Os serviços </w:t>
      </w:r>
      <w:r>
        <w:rPr>
          <w:rFonts w:cs="Aharoni"/>
        </w:rPr>
        <w:t>de</w:t>
      </w:r>
      <w:r w:rsidRPr="005F1AC4">
        <w:rPr>
          <w:rFonts w:cs="Aharoni"/>
        </w:rPr>
        <w:t xml:space="preserve"> controle </w:t>
      </w:r>
      <w:r>
        <w:rPr>
          <w:rFonts w:cs="Aharoni"/>
        </w:rPr>
        <w:t>de</w:t>
      </w:r>
      <w:r w:rsidRPr="005F1AC4">
        <w:rPr>
          <w:rFonts w:cs="Aharoni"/>
        </w:rPr>
        <w:t xml:space="preserve"> concreto consistirão da realização </w:t>
      </w:r>
      <w:r>
        <w:rPr>
          <w:rFonts w:cs="Aharoni"/>
        </w:rPr>
        <w:t>de</w:t>
      </w:r>
      <w:r w:rsidRPr="005F1AC4">
        <w:rPr>
          <w:rFonts w:cs="Aharoni"/>
        </w:rPr>
        <w:t xml:space="preserve"> ensaios </w:t>
      </w:r>
      <w:r>
        <w:rPr>
          <w:rFonts w:cs="Aharoni"/>
        </w:rPr>
        <w:t xml:space="preserve">de </w:t>
      </w:r>
      <w:r w:rsidRPr="005F1AC4">
        <w:rPr>
          <w:rFonts w:cs="Aharoni"/>
        </w:rPr>
        <w:t xml:space="preserve">laboratórios e verificações </w:t>
      </w:r>
      <w:r>
        <w:rPr>
          <w:rFonts w:cs="Aharoni"/>
        </w:rPr>
        <w:t>de</w:t>
      </w:r>
      <w:r w:rsidRPr="005F1AC4">
        <w:rPr>
          <w:rFonts w:cs="Aharoni"/>
        </w:rPr>
        <w:t xml:space="preserve"> campo no sentido </w:t>
      </w:r>
      <w:r>
        <w:rPr>
          <w:rFonts w:cs="Aharoni"/>
        </w:rPr>
        <w:t>de</w:t>
      </w:r>
      <w:r w:rsidRPr="005F1AC4">
        <w:rPr>
          <w:rFonts w:cs="Aharoni"/>
        </w:rPr>
        <w:t xml:space="preserve"> controlar a qualida</w:t>
      </w:r>
      <w:r>
        <w:rPr>
          <w:rFonts w:cs="Aharoni"/>
        </w:rPr>
        <w:t>de</w:t>
      </w:r>
      <w:r w:rsidRPr="005F1AC4">
        <w:rPr>
          <w:rFonts w:cs="Aharoni"/>
        </w:rPr>
        <w:t xml:space="preserve"> dos materiais</w:t>
      </w:r>
      <w:r>
        <w:rPr>
          <w:rFonts w:cs="Aharoni"/>
        </w:rPr>
        <w:t xml:space="preserve"> </w:t>
      </w:r>
      <w:r w:rsidRPr="005F1AC4">
        <w:rPr>
          <w:rFonts w:cs="Aharoni"/>
        </w:rPr>
        <w:t xml:space="preserve">empregados, a execução dos serviços e </w:t>
      </w:r>
      <w:r>
        <w:rPr>
          <w:rFonts w:cs="Aharoni"/>
        </w:rPr>
        <w:t>de</w:t>
      </w:r>
      <w:r w:rsidRPr="005F1AC4">
        <w:rPr>
          <w:rFonts w:cs="Aharoni"/>
        </w:rPr>
        <w:t xml:space="preserve"> constatar a obediência dos mesmos às</w:t>
      </w:r>
      <w:r>
        <w:rPr>
          <w:rFonts w:cs="Aharoni"/>
        </w:rPr>
        <w:t xml:space="preserve"> </w:t>
      </w:r>
      <w:r w:rsidRPr="005F1AC4">
        <w:rPr>
          <w:rFonts w:cs="Aharoni"/>
        </w:rPr>
        <w:t>especificações indicadas no projeto.</w:t>
      </w:r>
    </w:p>
    <w:p w14:paraId="4EA7101D" w14:textId="77777777" w:rsidR="00A60AFE" w:rsidRPr="005F1AC4" w:rsidRDefault="00A60AFE" w:rsidP="00A60AFE">
      <w:pPr>
        <w:ind w:firstLine="708"/>
        <w:jc w:val="both"/>
        <w:rPr>
          <w:rFonts w:cs="Aharoni"/>
        </w:rPr>
      </w:pPr>
      <w:r w:rsidRPr="005F1AC4">
        <w:rPr>
          <w:rFonts w:cs="Aharoni"/>
        </w:rPr>
        <w:t xml:space="preserve">- Antes </w:t>
      </w:r>
      <w:r>
        <w:rPr>
          <w:rFonts w:cs="Aharoni"/>
        </w:rPr>
        <w:t>de</w:t>
      </w:r>
      <w:r w:rsidRPr="005F1AC4">
        <w:rPr>
          <w:rFonts w:cs="Aharoni"/>
        </w:rPr>
        <w:t xml:space="preserve"> iniciados os serviços </w:t>
      </w:r>
      <w:r>
        <w:rPr>
          <w:rFonts w:cs="Aharoni"/>
        </w:rPr>
        <w:t>de</w:t>
      </w:r>
      <w:r w:rsidRPr="005F1AC4">
        <w:rPr>
          <w:rFonts w:cs="Aharoni"/>
        </w:rPr>
        <w:t>verão ser feitos, com a pedra britada utilizada, os</w:t>
      </w:r>
      <w:r>
        <w:rPr>
          <w:rFonts w:cs="Aharoni"/>
        </w:rPr>
        <w:t xml:space="preserve"> </w:t>
      </w:r>
      <w:r w:rsidRPr="005F1AC4">
        <w:rPr>
          <w:rFonts w:cs="Aharoni"/>
        </w:rPr>
        <w:t xml:space="preserve">ensaios </w:t>
      </w:r>
      <w:r>
        <w:rPr>
          <w:rFonts w:cs="Aharoni"/>
        </w:rPr>
        <w:t>de</w:t>
      </w:r>
      <w:r w:rsidRPr="005F1AC4">
        <w:rPr>
          <w:rFonts w:cs="Aharoni"/>
        </w:rPr>
        <w:t xml:space="preserve"> </w:t>
      </w:r>
      <w:r>
        <w:rPr>
          <w:rFonts w:cs="Aharoni"/>
        </w:rPr>
        <w:t>de</w:t>
      </w:r>
      <w:r w:rsidRPr="005F1AC4">
        <w:rPr>
          <w:rFonts w:cs="Aharoni"/>
        </w:rPr>
        <w:t>sgaste Los Angeles e durabilida</w:t>
      </w:r>
      <w:r>
        <w:rPr>
          <w:rFonts w:cs="Aharoni"/>
        </w:rPr>
        <w:t>de</w:t>
      </w:r>
      <w:r w:rsidRPr="005F1AC4">
        <w:rPr>
          <w:rFonts w:cs="Aharoni"/>
        </w:rPr>
        <w:t xml:space="preserve"> (</w:t>
      </w:r>
      <w:proofErr w:type="spellStart"/>
      <w:r w:rsidRPr="005F1AC4">
        <w:rPr>
          <w:rFonts w:cs="Aharoni"/>
        </w:rPr>
        <w:t>Soundness</w:t>
      </w:r>
      <w:proofErr w:type="spellEnd"/>
      <w:r w:rsidRPr="005F1AC4">
        <w:rPr>
          <w:rFonts w:cs="Aharoni"/>
        </w:rPr>
        <w:t xml:space="preserve"> Test).</w:t>
      </w:r>
    </w:p>
    <w:p w14:paraId="7A21FAF4" w14:textId="77777777" w:rsidR="00A60AFE" w:rsidRPr="005F1AC4" w:rsidRDefault="00A60AFE" w:rsidP="00A60AFE">
      <w:pPr>
        <w:ind w:firstLine="708"/>
        <w:jc w:val="both"/>
        <w:rPr>
          <w:rFonts w:cs="Aharoni"/>
        </w:rPr>
      </w:pPr>
      <w:r w:rsidRPr="005F1AC4">
        <w:rPr>
          <w:rFonts w:cs="Aharoni"/>
        </w:rPr>
        <w:t xml:space="preserve">- A aresta visível do meio-fio não </w:t>
      </w:r>
      <w:r>
        <w:rPr>
          <w:rFonts w:cs="Aharoni"/>
        </w:rPr>
        <w:t>de</w:t>
      </w:r>
      <w:r w:rsidRPr="005F1AC4">
        <w:rPr>
          <w:rFonts w:cs="Aharoni"/>
        </w:rPr>
        <w:t>verá apresentar sob nenhuma régua sobre ela</w:t>
      </w:r>
      <w:r>
        <w:rPr>
          <w:rFonts w:cs="Aharoni"/>
        </w:rPr>
        <w:t xml:space="preserve"> </w:t>
      </w:r>
      <w:r w:rsidRPr="005F1AC4">
        <w:rPr>
          <w:rFonts w:cs="Aharoni"/>
        </w:rPr>
        <w:t xml:space="preserve">colocada </w:t>
      </w:r>
      <w:r>
        <w:rPr>
          <w:rFonts w:cs="Aharoni"/>
        </w:rPr>
        <w:t>de</w:t>
      </w:r>
      <w:r w:rsidRPr="005F1AC4">
        <w:rPr>
          <w:rFonts w:cs="Aharoni"/>
        </w:rPr>
        <w:t>pressão superior a 0,002m.</w:t>
      </w:r>
    </w:p>
    <w:p w14:paraId="04A55B5B" w14:textId="77777777" w:rsidR="00A60AFE" w:rsidRDefault="00A60AFE" w:rsidP="00A60AFE">
      <w:pPr>
        <w:ind w:firstLine="708"/>
        <w:jc w:val="both"/>
        <w:rPr>
          <w:rFonts w:cs="Aharoni"/>
        </w:rPr>
      </w:pPr>
      <w:r w:rsidRPr="005F1AC4">
        <w:rPr>
          <w:rFonts w:cs="Aharoni"/>
        </w:rPr>
        <w:t xml:space="preserve">- A face aparente da linha d´água não </w:t>
      </w:r>
      <w:r>
        <w:rPr>
          <w:rFonts w:cs="Aharoni"/>
        </w:rPr>
        <w:t>de</w:t>
      </w:r>
      <w:r w:rsidRPr="005F1AC4">
        <w:rPr>
          <w:rFonts w:cs="Aharoni"/>
        </w:rPr>
        <w:t>verá apresentar, sob nenhuma régua</w:t>
      </w:r>
      <w:r>
        <w:rPr>
          <w:rFonts w:cs="Aharoni"/>
        </w:rPr>
        <w:t xml:space="preserve"> </w:t>
      </w:r>
      <w:r w:rsidRPr="005F1AC4">
        <w:rPr>
          <w:rFonts w:cs="Aharoni"/>
        </w:rPr>
        <w:t xml:space="preserve">disposta longitudinalmente, </w:t>
      </w:r>
      <w:r>
        <w:rPr>
          <w:rFonts w:cs="Aharoni"/>
        </w:rPr>
        <w:t>de</w:t>
      </w:r>
      <w:r w:rsidRPr="005F1AC4">
        <w:rPr>
          <w:rFonts w:cs="Aharoni"/>
        </w:rPr>
        <w:t>pressão superior a 0,005m.</w:t>
      </w:r>
    </w:p>
    <w:p w14:paraId="56AE5726" w14:textId="77777777" w:rsidR="00A60AFE" w:rsidRDefault="00A60AFE" w:rsidP="00A60AFE">
      <w:pPr>
        <w:jc w:val="both"/>
        <w:rPr>
          <w:rFonts w:cs="Aharoni"/>
        </w:rPr>
      </w:pPr>
      <w:r w:rsidRPr="001277D4">
        <w:rPr>
          <w:rFonts w:cs="Aharoni"/>
        </w:rPr>
        <w:t>Normas relacionadas:</w:t>
      </w:r>
      <w:r w:rsidRPr="00C13D1F">
        <w:rPr>
          <w:rFonts w:cs="Aharoni"/>
        </w:rPr>
        <w:t xml:space="preserve"> Norma Rodoviária do DNIT 020/2006 </w:t>
      </w:r>
      <w:r>
        <w:rPr>
          <w:rFonts w:cs="Aharoni"/>
        </w:rPr>
        <w:t>–</w:t>
      </w:r>
      <w:r w:rsidRPr="00C13D1F">
        <w:rPr>
          <w:rFonts w:cs="Aharoni"/>
        </w:rPr>
        <w:t xml:space="preserve"> ES</w:t>
      </w:r>
    </w:p>
    <w:p w14:paraId="79522345" w14:textId="77777777" w:rsidR="00A60AFE" w:rsidRDefault="00A60AFE" w:rsidP="00A60AFE">
      <w:pPr>
        <w:jc w:val="both"/>
        <w:rPr>
          <w:rFonts w:cs="Aharoni"/>
        </w:rPr>
      </w:pPr>
    </w:p>
    <w:p w14:paraId="5F1FFF6E" w14:textId="77777777" w:rsidR="00A60AFE" w:rsidRDefault="00A60AFE" w:rsidP="00A60AFE">
      <w:pPr>
        <w:autoSpaceDE w:val="0"/>
        <w:autoSpaceDN w:val="0"/>
        <w:adjustRightInd w:val="0"/>
        <w:jc w:val="both"/>
        <w:rPr>
          <w:rFonts w:cs="Aharoni"/>
        </w:rPr>
      </w:pPr>
      <w:r w:rsidRPr="00772DDB">
        <w:rPr>
          <w:rFonts w:cs="Aharoni"/>
          <w:b/>
        </w:rPr>
        <w:t xml:space="preserve">Critério </w:t>
      </w:r>
      <w:r>
        <w:rPr>
          <w:rFonts w:cs="Aharoni"/>
          <w:b/>
        </w:rPr>
        <w:t>de</w:t>
      </w:r>
      <w:r w:rsidRPr="00772DDB">
        <w:rPr>
          <w:rFonts w:cs="Aharoni"/>
          <w:b/>
        </w:rPr>
        <w:t xml:space="preserve"> medição:</w:t>
      </w:r>
      <w:r w:rsidRPr="005F1AC4">
        <w:rPr>
          <w:rFonts w:cs="Aharoni"/>
        </w:rPr>
        <w:t xml:space="preserve"> pela extensão </w:t>
      </w:r>
      <w:r>
        <w:rPr>
          <w:rFonts w:cs="Aharoni"/>
        </w:rPr>
        <w:t>de</w:t>
      </w:r>
      <w:r w:rsidRPr="005F1AC4">
        <w:rPr>
          <w:rFonts w:cs="Aharoni"/>
        </w:rPr>
        <w:t xml:space="preserve"> meio-fio executada (m)</w:t>
      </w:r>
    </w:p>
    <w:p w14:paraId="6997186B" w14:textId="77777777" w:rsidR="00A60AFE" w:rsidRDefault="00A60AFE" w:rsidP="00A60AFE">
      <w:pPr>
        <w:autoSpaceDE w:val="0"/>
        <w:autoSpaceDN w:val="0"/>
        <w:adjustRightInd w:val="0"/>
        <w:jc w:val="both"/>
        <w:rPr>
          <w:rFonts w:eastAsia="CIDFont+F1" w:cs="CIDFont+F1"/>
          <w:b/>
          <w:lang w:bidi="he-IL"/>
        </w:rPr>
      </w:pPr>
    </w:p>
    <w:p w14:paraId="6490AB91" w14:textId="44DB2F21" w:rsidR="00A60AFE" w:rsidRPr="00AB72C3" w:rsidRDefault="00A60AFE" w:rsidP="00A60AFE">
      <w:pPr>
        <w:autoSpaceDE w:val="0"/>
        <w:autoSpaceDN w:val="0"/>
        <w:adjustRightInd w:val="0"/>
        <w:jc w:val="both"/>
        <w:rPr>
          <w:rFonts w:eastAsia="CIDFont+F1" w:cs="CIDFont+F1"/>
          <w:i/>
          <w:lang w:bidi="he-IL"/>
        </w:rPr>
      </w:pPr>
      <w:r w:rsidRPr="0052494E">
        <w:rPr>
          <w:rFonts w:eastAsia="CIDFont+F1" w:cs="CIDFont+F1"/>
          <w:b/>
          <w:lang w:bidi="he-IL"/>
        </w:rPr>
        <w:lastRenderedPageBreak/>
        <w:t>4.</w:t>
      </w:r>
      <w:r w:rsidR="008B28C2">
        <w:rPr>
          <w:rFonts w:eastAsia="CIDFont+F1" w:cs="CIDFont+F1"/>
          <w:b/>
          <w:lang w:bidi="he-IL"/>
        </w:rPr>
        <w:t>3</w:t>
      </w:r>
      <w:r w:rsidRPr="0052494E">
        <w:rPr>
          <w:rFonts w:eastAsia="CIDFont+F1" w:cs="CIDFont+F1"/>
          <w:b/>
          <w:lang w:bidi="he-IL"/>
        </w:rPr>
        <w:t>.</w:t>
      </w:r>
      <w:r>
        <w:rPr>
          <w:rFonts w:eastAsia="CIDFont+F1" w:cs="CIDFont+F1"/>
          <w:b/>
          <w:lang w:bidi="he-IL"/>
        </w:rPr>
        <w:t xml:space="preserve">1.6 </w:t>
      </w:r>
      <w:r w:rsidRPr="00D146E3">
        <w:rPr>
          <w:rFonts w:eastAsia="CIDFont+F1" w:cs="CIDFont+F1"/>
          <w:b/>
          <w:lang w:bidi="he-IL"/>
        </w:rPr>
        <w:t>PLACA ESMALTADA PARA IDENTIFICAÇÃO NR DE RUA, DIMENSÕES 45X25CM</w:t>
      </w:r>
      <w:r>
        <w:rPr>
          <w:rFonts w:eastAsia="CIDFont+F1" w:cs="CIDFont+F1"/>
          <w:b/>
          <w:lang w:bidi="he-IL"/>
        </w:rPr>
        <w:t xml:space="preserve"> </w:t>
      </w:r>
    </w:p>
    <w:p w14:paraId="7543752B" w14:textId="77777777" w:rsidR="00A60AFE" w:rsidRDefault="00A60AFE" w:rsidP="00A60AFE">
      <w:pPr>
        <w:autoSpaceDE w:val="0"/>
        <w:autoSpaceDN w:val="0"/>
        <w:adjustRightInd w:val="0"/>
        <w:jc w:val="both"/>
        <w:rPr>
          <w:rFonts w:eastAsia="CIDFont+F1" w:cs="CIDFont+F1"/>
          <w:b/>
          <w:lang w:bidi="he-IL"/>
        </w:rPr>
      </w:pPr>
    </w:p>
    <w:p w14:paraId="37F2EEC7" w14:textId="77777777" w:rsidR="00A60AFE" w:rsidRPr="007B4D59" w:rsidRDefault="00A60AFE" w:rsidP="00A60AFE">
      <w:pPr>
        <w:autoSpaceDE w:val="0"/>
        <w:autoSpaceDN w:val="0"/>
        <w:adjustRightInd w:val="0"/>
        <w:jc w:val="both"/>
        <w:rPr>
          <w:rFonts w:eastAsia="CIDFont+F1" w:cs="CIDFont+F1"/>
          <w:lang w:bidi="he-IL"/>
        </w:rPr>
      </w:pPr>
      <w:r w:rsidRPr="007B4D59">
        <w:rPr>
          <w:rFonts w:eastAsia="CIDFont+F1" w:cs="CIDFont+F1"/>
          <w:lang w:bidi="he-IL"/>
        </w:rPr>
        <w:t>Processo de sinalização constituído por dispositivos montados sobre suportes, no plano vertical, fixos ou móveis, por meio dos quais são fornecidas mensagens de caráter permanente e eventualmente varáveis, através de legendas ou símbolos, com propósito de advertir, indicar ou regulamentar o uso as vias pelos veículos e pedestres da forma mais segura e eficiente, visando o conforto e segurança do usuário e melhor fluxo do tráfego.</w:t>
      </w:r>
    </w:p>
    <w:p w14:paraId="7DBF2161" w14:textId="77777777" w:rsidR="00A60AFE" w:rsidRPr="007B4D59" w:rsidRDefault="00A60AFE" w:rsidP="00A60AFE">
      <w:pPr>
        <w:autoSpaceDE w:val="0"/>
        <w:autoSpaceDN w:val="0"/>
        <w:adjustRightInd w:val="0"/>
        <w:jc w:val="both"/>
        <w:rPr>
          <w:rFonts w:eastAsia="CIDFont+F1" w:cs="CIDFont+F1"/>
          <w:lang w:bidi="he-IL"/>
        </w:rPr>
      </w:pPr>
    </w:p>
    <w:p w14:paraId="28708552" w14:textId="77777777" w:rsidR="00A60AFE" w:rsidRPr="007B4D59" w:rsidRDefault="00A60AFE" w:rsidP="00A60AFE">
      <w:pPr>
        <w:autoSpaceDE w:val="0"/>
        <w:autoSpaceDN w:val="0"/>
        <w:adjustRightInd w:val="0"/>
        <w:jc w:val="both"/>
        <w:rPr>
          <w:rFonts w:eastAsia="CIDFont+F1" w:cs="CIDFont+F1"/>
          <w:lang w:bidi="he-IL"/>
        </w:rPr>
      </w:pPr>
      <w:r>
        <w:rPr>
          <w:rFonts w:eastAsia="CIDFont+F1" w:cs="CIDFont+F1"/>
          <w:b/>
          <w:lang w:bidi="he-IL"/>
        </w:rPr>
        <w:t xml:space="preserve">Critério de Medição: </w:t>
      </w:r>
      <w:r w:rsidRPr="007B4D59">
        <w:rPr>
          <w:rFonts w:eastAsia="CIDFont+F1" w:cs="CIDFont+F1"/>
          <w:lang w:bidi="he-IL"/>
        </w:rPr>
        <w:t>o serviço de sinalização será medido através da quantidade de placas implantadas (</w:t>
      </w:r>
      <w:proofErr w:type="spellStart"/>
      <w:r w:rsidRPr="007B4D59">
        <w:rPr>
          <w:rFonts w:eastAsia="CIDFont+F1" w:cs="CIDFont+F1"/>
          <w:lang w:bidi="he-IL"/>
        </w:rPr>
        <w:t>und</w:t>
      </w:r>
      <w:proofErr w:type="spellEnd"/>
      <w:r w:rsidRPr="007B4D59">
        <w:rPr>
          <w:rFonts w:eastAsia="CIDFont+F1" w:cs="CIDFont+F1"/>
          <w:lang w:bidi="he-IL"/>
        </w:rPr>
        <w:t>)</w:t>
      </w:r>
    </w:p>
    <w:p w14:paraId="7FB750A9" w14:textId="77777777" w:rsidR="00A60AFE" w:rsidRDefault="00A60AFE" w:rsidP="00A60AFE">
      <w:pPr>
        <w:jc w:val="both"/>
        <w:rPr>
          <w:rFonts w:cs="Aharoni"/>
        </w:rPr>
      </w:pPr>
    </w:p>
    <w:p w14:paraId="369E543D" w14:textId="38D91B33" w:rsidR="00A60AFE" w:rsidRPr="002F3C24" w:rsidRDefault="00A60AFE" w:rsidP="00A60AFE">
      <w:pPr>
        <w:autoSpaceDE w:val="0"/>
        <w:autoSpaceDN w:val="0"/>
        <w:adjustRightInd w:val="0"/>
        <w:jc w:val="both"/>
        <w:rPr>
          <w:rFonts w:eastAsia="CIDFont+F1" w:cs="CIDFont+F1"/>
          <w:lang w:bidi="he-IL"/>
        </w:rPr>
      </w:pPr>
      <w:r w:rsidRPr="002F3C24">
        <w:rPr>
          <w:rFonts w:eastAsia="CIDFont+F1" w:cs="CIDFont+F1"/>
          <w:b/>
          <w:sz w:val="28"/>
          <w:szCs w:val="28"/>
          <w:lang w:bidi="he-IL"/>
        </w:rPr>
        <w:t>4.</w:t>
      </w:r>
      <w:r w:rsidR="002F3C24" w:rsidRPr="002F3C24">
        <w:rPr>
          <w:rFonts w:eastAsia="CIDFont+F1" w:cs="CIDFont+F1"/>
          <w:b/>
          <w:sz w:val="28"/>
          <w:szCs w:val="28"/>
          <w:lang w:bidi="he-IL"/>
        </w:rPr>
        <w:t>4</w:t>
      </w:r>
      <w:r w:rsidRPr="002F3C24">
        <w:rPr>
          <w:rFonts w:eastAsia="CIDFont+F1" w:cs="CIDFont+F1"/>
          <w:b/>
          <w:sz w:val="28"/>
          <w:szCs w:val="28"/>
          <w:lang w:bidi="he-IL"/>
        </w:rPr>
        <w:t>.1 CALÇADA</w:t>
      </w:r>
      <w:r w:rsidRPr="002F3C24">
        <w:rPr>
          <w:rFonts w:eastAsia="CIDFont+F1" w:cs="CIDFont+F1"/>
          <w:b/>
          <w:i/>
          <w:lang w:bidi="he-IL"/>
        </w:rPr>
        <w:t xml:space="preserve"> </w:t>
      </w:r>
    </w:p>
    <w:p w14:paraId="731270EA" w14:textId="77777777" w:rsidR="00A60AFE" w:rsidRDefault="00A60AFE" w:rsidP="00A60AFE">
      <w:pPr>
        <w:jc w:val="both"/>
        <w:rPr>
          <w:rFonts w:cs="Aharoni"/>
        </w:rPr>
      </w:pPr>
    </w:p>
    <w:p w14:paraId="2582A929" w14:textId="2B106617" w:rsidR="00A60AFE" w:rsidRDefault="00A60AFE" w:rsidP="00A60AFE">
      <w:pPr>
        <w:autoSpaceDE w:val="0"/>
        <w:autoSpaceDN w:val="0"/>
        <w:adjustRightInd w:val="0"/>
        <w:jc w:val="both"/>
        <w:rPr>
          <w:rFonts w:eastAsia="CIDFont+F1" w:cs="CIDFont+F1"/>
          <w:i/>
          <w:lang w:bidi="he-IL"/>
        </w:rPr>
      </w:pPr>
      <w:r>
        <w:rPr>
          <w:rFonts w:eastAsia="CIDFont+F1" w:cs="CIDFont+F1"/>
          <w:b/>
          <w:lang w:bidi="he-IL"/>
        </w:rPr>
        <w:t>4.</w:t>
      </w:r>
      <w:r w:rsidR="002F3C24">
        <w:rPr>
          <w:rFonts w:eastAsia="CIDFont+F1" w:cs="CIDFont+F1"/>
          <w:b/>
          <w:lang w:bidi="he-IL"/>
        </w:rPr>
        <w:t>4</w:t>
      </w:r>
      <w:r w:rsidRPr="002C5003">
        <w:rPr>
          <w:rFonts w:eastAsia="CIDFont+F1" w:cs="CIDFont+F1"/>
          <w:b/>
          <w:lang w:bidi="he-IL"/>
        </w:rPr>
        <w:t>.</w:t>
      </w:r>
      <w:r>
        <w:rPr>
          <w:rFonts w:eastAsia="CIDFont+F1" w:cs="CIDFont+F1"/>
          <w:b/>
          <w:lang w:bidi="he-IL"/>
        </w:rPr>
        <w:t xml:space="preserve">1.1 </w:t>
      </w:r>
      <w:r w:rsidRPr="002B6891">
        <w:rPr>
          <w:rFonts w:eastAsia="CIDFont+F1" w:cs="CIDFont+F1"/>
          <w:b/>
          <w:lang w:bidi="he-IL"/>
        </w:rPr>
        <w:t xml:space="preserve">ESCAVAÇÃO MANUAL DE VALAS. AF_03/2016 </w:t>
      </w:r>
    </w:p>
    <w:p w14:paraId="20A04FF4" w14:textId="77777777" w:rsidR="00A60AFE" w:rsidRDefault="00A60AFE" w:rsidP="00A60AFE">
      <w:pPr>
        <w:autoSpaceDE w:val="0"/>
        <w:autoSpaceDN w:val="0"/>
        <w:adjustRightInd w:val="0"/>
        <w:jc w:val="both"/>
        <w:rPr>
          <w:rFonts w:eastAsia="CIDFont+F1" w:cs="CIDFont+F1"/>
          <w:i/>
          <w:lang w:bidi="he-IL"/>
        </w:rPr>
      </w:pPr>
    </w:p>
    <w:p w14:paraId="4128171C" w14:textId="77777777" w:rsidR="00A60AFE" w:rsidRPr="00F172C8" w:rsidRDefault="00A60AFE" w:rsidP="00A60AFE">
      <w:pPr>
        <w:autoSpaceDE w:val="0"/>
        <w:autoSpaceDN w:val="0"/>
        <w:adjustRightInd w:val="0"/>
        <w:jc w:val="both"/>
        <w:rPr>
          <w:rFonts w:cs="Aharoni"/>
        </w:rPr>
      </w:pPr>
      <w:r w:rsidRPr="00F172C8">
        <w:rPr>
          <w:rFonts w:cs="Aharoni"/>
        </w:rPr>
        <w:t xml:space="preserve">A escavação manual prevista consiste nas valas para assentamento da alvenaria </w:t>
      </w:r>
      <w:r>
        <w:rPr>
          <w:rFonts w:cs="Aharoni"/>
        </w:rPr>
        <w:t xml:space="preserve">de </w:t>
      </w:r>
      <w:proofErr w:type="spellStart"/>
      <w:r w:rsidRPr="00F172C8">
        <w:rPr>
          <w:rFonts w:cs="Aharoni"/>
        </w:rPr>
        <w:t>recravamento</w:t>
      </w:r>
      <w:proofErr w:type="spellEnd"/>
      <w:r w:rsidRPr="00F172C8">
        <w:rPr>
          <w:rFonts w:cs="Aharoni"/>
        </w:rPr>
        <w:t xml:space="preserve"> dos passeios. As valas a escavar terão longitudinalmente o mesmo</w:t>
      </w:r>
      <w:r>
        <w:rPr>
          <w:rFonts w:cs="Aharoni"/>
        </w:rPr>
        <w:t xml:space="preserve"> </w:t>
      </w:r>
      <w:r w:rsidRPr="00F172C8">
        <w:rPr>
          <w:rFonts w:cs="Aharoni"/>
        </w:rPr>
        <w:t>comprimento das calçadas, incluindo ainda o fechamento transversal dos trechos on</w:t>
      </w:r>
      <w:r>
        <w:rPr>
          <w:rFonts w:cs="Aharoni"/>
        </w:rPr>
        <w:t>de</w:t>
      </w:r>
      <w:r w:rsidRPr="00F172C8">
        <w:rPr>
          <w:rFonts w:cs="Aharoni"/>
        </w:rPr>
        <w:t xml:space="preserve"> as</w:t>
      </w:r>
      <w:r>
        <w:rPr>
          <w:rFonts w:cs="Aharoni"/>
        </w:rPr>
        <w:t xml:space="preserve"> </w:t>
      </w:r>
      <w:r w:rsidRPr="00F172C8">
        <w:rPr>
          <w:rFonts w:cs="Aharoni"/>
        </w:rPr>
        <w:t xml:space="preserve">calçadas são interrompidas, </w:t>
      </w:r>
      <w:r>
        <w:rPr>
          <w:rFonts w:cs="Aharoni"/>
        </w:rPr>
        <w:t>de</w:t>
      </w:r>
      <w:r w:rsidRPr="00F172C8">
        <w:rPr>
          <w:rFonts w:cs="Aharoni"/>
        </w:rPr>
        <w:t>vido à interseção da rua com suas travessas. As valas terão</w:t>
      </w:r>
      <w:r>
        <w:rPr>
          <w:rFonts w:cs="Aharoni"/>
        </w:rPr>
        <w:t xml:space="preserve"> </w:t>
      </w:r>
      <w:r w:rsidRPr="00F172C8">
        <w:rPr>
          <w:rFonts w:cs="Aharoni"/>
        </w:rPr>
        <w:t xml:space="preserve">em média 20cm </w:t>
      </w:r>
      <w:r>
        <w:rPr>
          <w:rFonts w:cs="Aharoni"/>
        </w:rPr>
        <w:t>de</w:t>
      </w:r>
      <w:r w:rsidRPr="00F172C8">
        <w:rPr>
          <w:rFonts w:cs="Aharoni"/>
        </w:rPr>
        <w:t xml:space="preserve"> largura e 13cm </w:t>
      </w:r>
      <w:r>
        <w:rPr>
          <w:rFonts w:cs="Aharoni"/>
        </w:rPr>
        <w:t>de</w:t>
      </w:r>
      <w:r w:rsidRPr="00F172C8">
        <w:rPr>
          <w:rFonts w:cs="Aharoni"/>
        </w:rPr>
        <w:t xml:space="preserve"> altura, que consiste em 3cm para o lastro </w:t>
      </w:r>
      <w:r>
        <w:rPr>
          <w:rFonts w:cs="Aharoni"/>
        </w:rPr>
        <w:t xml:space="preserve">de </w:t>
      </w:r>
      <w:r w:rsidRPr="00F172C8">
        <w:rPr>
          <w:rFonts w:cs="Aharoni"/>
        </w:rPr>
        <w:t xml:space="preserve">concreto e 10cm </w:t>
      </w:r>
      <w:r>
        <w:rPr>
          <w:rFonts w:cs="Aharoni"/>
        </w:rPr>
        <w:t>de</w:t>
      </w:r>
      <w:r w:rsidRPr="00F172C8">
        <w:rPr>
          <w:rFonts w:cs="Aharoni"/>
        </w:rPr>
        <w:t xml:space="preserve"> engastamento da alvenaria no terreno natural.</w:t>
      </w:r>
    </w:p>
    <w:p w14:paraId="3A0B7459" w14:textId="77777777" w:rsidR="00A60AFE" w:rsidRPr="00F52097" w:rsidRDefault="00A60AFE" w:rsidP="00A60AFE">
      <w:pPr>
        <w:autoSpaceDE w:val="0"/>
        <w:autoSpaceDN w:val="0"/>
        <w:adjustRightInd w:val="0"/>
        <w:jc w:val="both"/>
        <w:rPr>
          <w:rFonts w:eastAsia="CIDFont+F1" w:cs="CIDFont+F1"/>
          <w:lang w:bidi="he-IL"/>
        </w:rPr>
      </w:pPr>
      <w:r w:rsidRPr="00F52097">
        <w:rPr>
          <w:rFonts w:eastAsia="CIDFont+F1" w:cs="CIDFont+F1"/>
          <w:lang w:bidi="he-IL"/>
        </w:rPr>
        <w:t>Método construtivo:</w:t>
      </w:r>
    </w:p>
    <w:p w14:paraId="647B58BD" w14:textId="77777777" w:rsidR="00A60AFE" w:rsidRPr="00F172C8" w:rsidRDefault="00A60AFE" w:rsidP="00A60AFE">
      <w:pPr>
        <w:ind w:firstLine="708"/>
        <w:jc w:val="both"/>
        <w:rPr>
          <w:rFonts w:cs="Aharoni"/>
        </w:rPr>
      </w:pPr>
      <w:r w:rsidRPr="00F172C8">
        <w:rPr>
          <w:rFonts w:cs="Aharoni"/>
        </w:rPr>
        <w:t xml:space="preserve">- Locar as valas a escavar com auxílio </w:t>
      </w:r>
      <w:r>
        <w:rPr>
          <w:rFonts w:cs="Aharoni"/>
        </w:rPr>
        <w:t>de</w:t>
      </w:r>
      <w:r w:rsidRPr="00F172C8">
        <w:rPr>
          <w:rFonts w:cs="Aharoni"/>
        </w:rPr>
        <w:t xml:space="preserve"> piquetes e linhas.</w:t>
      </w:r>
    </w:p>
    <w:p w14:paraId="6B0845C4" w14:textId="77777777" w:rsidR="00A60AFE" w:rsidRPr="00F172C8" w:rsidRDefault="00A60AFE" w:rsidP="00A60AFE">
      <w:pPr>
        <w:ind w:firstLine="708"/>
        <w:jc w:val="both"/>
        <w:rPr>
          <w:rFonts w:cs="Aharoni"/>
        </w:rPr>
      </w:pPr>
      <w:r w:rsidRPr="00F172C8">
        <w:rPr>
          <w:rFonts w:cs="Aharoni"/>
        </w:rPr>
        <w:t>- Escavar as valas utilizando picareta (“chibanca”) e/ou enxada, nas dimensões</w:t>
      </w:r>
      <w:r>
        <w:rPr>
          <w:rFonts w:cs="Aharoni"/>
        </w:rPr>
        <w:t xml:space="preserve"> </w:t>
      </w:r>
      <w:r w:rsidRPr="00F172C8">
        <w:rPr>
          <w:rFonts w:cs="Aharoni"/>
        </w:rPr>
        <w:t>projetadas, com folga suficiente para o assentamento dos tijolos.</w:t>
      </w:r>
    </w:p>
    <w:p w14:paraId="37695AC1" w14:textId="77777777" w:rsidR="00A60AFE" w:rsidRPr="00F172C8" w:rsidRDefault="00A60AFE" w:rsidP="00A60AFE">
      <w:pPr>
        <w:ind w:firstLine="708"/>
        <w:jc w:val="both"/>
        <w:rPr>
          <w:rFonts w:cs="Aharoni"/>
        </w:rPr>
      </w:pPr>
      <w:r w:rsidRPr="00F172C8">
        <w:rPr>
          <w:rFonts w:cs="Aharoni"/>
        </w:rPr>
        <w:t>- Remover o material escavado do interior da vala para sua lateral, visando o</w:t>
      </w:r>
      <w:r>
        <w:rPr>
          <w:rFonts w:cs="Aharoni"/>
        </w:rPr>
        <w:t xml:space="preserve"> </w:t>
      </w:r>
      <w:r w:rsidRPr="00F172C8">
        <w:rPr>
          <w:rFonts w:cs="Aharoni"/>
        </w:rPr>
        <w:t xml:space="preserve">posterior reaproveitamento na etapa </w:t>
      </w:r>
      <w:r>
        <w:rPr>
          <w:rFonts w:cs="Aharoni"/>
        </w:rPr>
        <w:t>de</w:t>
      </w:r>
      <w:r w:rsidRPr="00F172C8">
        <w:rPr>
          <w:rFonts w:cs="Aharoni"/>
        </w:rPr>
        <w:t xml:space="preserve"> reaterro.</w:t>
      </w:r>
    </w:p>
    <w:p w14:paraId="5FCB5CFA" w14:textId="77777777" w:rsidR="00A60AFE" w:rsidRPr="00F172C8" w:rsidRDefault="00A60AFE" w:rsidP="00A60AFE">
      <w:pPr>
        <w:ind w:firstLine="708"/>
        <w:jc w:val="both"/>
        <w:rPr>
          <w:rFonts w:cs="Aharoni"/>
        </w:rPr>
      </w:pPr>
      <w:r w:rsidRPr="00F172C8">
        <w:rPr>
          <w:rFonts w:cs="Aharoni"/>
        </w:rPr>
        <w:t>- Manter a superfície do fundo da vala o mais regular possível, para evitar</w:t>
      </w:r>
      <w:r>
        <w:rPr>
          <w:rFonts w:cs="Aharoni"/>
        </w:rPr>
        <w:t xml:space="preserve"> </w:t>
      </w:r>
      <w:r w:rsidRPr="00F172C8">
        <w:rPr>
          <w:rFonts w:cs="Aharoni"/>
        </w:rPr>
        <w:t xml:space="preserve">alterações significativas na espessura do lastro </w:t>
      </w:r>
      <w:r>
        <w:rPr>
          <w:rFonts w:cs="Aharoni"/>
        </w:rPr>
        <w:t>de</w:t>
      </w:r>
      <w:r w:rsidRPr="00F172C8">
        <w:rPr>
          <w:rFonts w:cs="Aharoni"/>
        </w:rPr>
        <w:t xml:space="preserve"> concreto a implantar.</w:t>
      </w:r>
    </w:p>
    <w:p w14:paraId="17BACBDF" w14:textId="77777777" w:rsidR="00A60AFE" w:rsidRDefault="00A60AFE" w:rsidP="00A60AFE">
      <w:pPr>
        <w:autoSpaceDE w:val="0"/>
        <w:autoSpaceDN w:val="0"/>
        <w:adjustRightInd w:val="0"/>
        <w:jc w:val="both"/>
        <w:rPr>
          <w:rFonts w:eastAsia="CIDFont+F1" w:cs="CIDFont+F1"/>
          <w:i/>
          <w:lang w:bidi="he-IL"/>
        </w:rPr>
      </w:pPr>
      <w:r w:rsidRPr="00F172C8">
        <w:rPr>
          <w:rFonts w:eastAsia="CIDFont+F1" w:cs="CIDFont+F1"/>
          <w:b/>
          <w:lang w:bidi="he-IL"/>
        </w:rPr>
        <w:t xml:space="preserve">Critério </w:t>
      </w:r>
      <w:r>
        <w:rPr>
          <w:rFonts w:eastAsia="CIDFont+F1" w:cs="CIDFont+F1"/>
          <w:b/>
          <w:lang w:bidi="he-IL"/>
        </w:rPr>
        <w:t>de</w:t>
      </w:r>
      <w:r w:rsidRPr="00F172C8">
        <w:rPr>
          <w:rFonts w:eastAsia="CIDFont+F1" w:cs="CIDFont+F1"/>
          <w:b/>
          <w:lang w:bidi="he-IL"/>
        </w:rPr>
        <w:t xml:space="preserve"> medição: </w:t>
      </w:r>
      <w:r w:rsidRPr="00F172C8">
        <w:rPr>
          <w:rFonts w:eastAsia="CIDFont+F1" w:cs="CIDFont+F1"/>
          <w:lang w:bidi="he-IL"/>
        </w:rPr>
        <w:t>pelo volume geométrico escavado (m³), sem empolamento</w:t>
      </w:r>
    </w:p>
    <w:p w14:paraId="742BF6CF" w14:textId="77777777" w:rsidR="00A60AFE" w:rsidRDefault="00A60AFE" w:rsidP="00A60AFE">
      <w:pPr>
        <w:autoSpaceDE w:val="0"/>
        <w:autoSpaceDN w:val="0"/>
        <w:adjustRightInd w:val="0"/>
        <w:jc w:val="both"/>
        <w:rPr>
          <w:rFonts w:eastAsia="CIDFont+F1" w:cs="CIDFont+F1"/>
          <w:i/>
          <w:lang w:bidi="he-IL"/>
        </w:rPr>
      </w:pPr>
    </w:p>
    <w:p w14:paraId="55A86A5E" w14:textId="12D1E210" w:rsidR="00A60AFE" w:rsidRDefault="00A60AFE" w:rsidP="00A60AFE">
      <w:pPr>
        <w:autoSpaceDE w:val="0"/>
        <w:autoSpaceDN w:val="0"/>
        <w:adjustRightInd w:val="0"/>
        <w:jc w:val="both"/>
        <w:rPr>
          <w:rFonts w:eastAsia="CIDFont+F1" w:cs="CIDFont+F1"/>
          <w:i/>
          <w:lang w:bidi="he-IL"/>
        </w:rPr>
      </w:pPr>
      <w:r>
        <w:rPr>
          <w:rFonts w:eastAsia="CIDFont+F1" w:cs="CIDFont+F1"/>
          <w:b/>
          <w:lang w:bidi="he-IL"/>
        </w:rPr>
        <w:t>4.</w:t>
      </w:r>
      <w:r w:rsidR="0089200F">
        <w:rPr>
          <w:rFonts w:eastAsia="CIDFont+F1" w:cs="CIDFont+F1"/>
          <w:b/>
          <w:lang w:bidi="he-IL"/>
        </w:rPr>
        <w:t>4</w:t>
      </w:r>
      <w:r w:rsidRPr="002C5003">
        <w:rPr>
          <w:rFonts w:eastAsia="CIDFont+F1" w:cs="CIDFont+F1"/>
          <w:b/>
          <w:lang w:bidi="he-IL"/>
        </w:rPr>
        <w:t>.</w:t>
      </w:r>
      <w:r>
        <w:rPr>
          <w:rFonts w:eastAsia="CIDFont+F1" w:cs="CIDFont+F1"/>
          <w:b/>
          <w:lang w:bidi="he-IL"/>
        </w:rPr>
        <w:t xml:space="preserve">1.2 </w:t>
      </w:r>
      <w:r w:rsidRPr="006C09F7">
        <w:rPr>
          <w:rFonts w:eastAsia="CIDFont+F1" w:cs="CIDFont+F1"/>
          <w:b/>
          <w:lang w:bidi="he-IL"/>
        </w:rPr>
        <w:t xml:space="preserve">REATERRO DE VALA COM COMPACTAÇÃO MANUAL </w:t>
      </w:r>
    </w:p>
    <w:p w14:paraId="39058C10" w14:textId="77777777" w:rsidR="00A60AFE" w:rsidRDefault="00A60AFE" w:rsidP="00A60AFE">
      <w:pPr>
        <w:autoSpaceDE w:val="0"/>
        <w:autoSpaceDN w:val="0"/>
        <w:adjustRightInd w:val="0"/>
        <w:jc w:val="both"/>
        <w:rPr>
          <w:rFonts w:eastAsia="CIDFont+F1" w:cs="CIDFont+F1"/>
          <w:b/>
          <w:lang w:bidi="he-IL"/>
        </w:rPr>
      </w:pPr>
    </w:p>
    <w:p w14:paraId="24DB1B94" w14:textId="77777777" w:rsidR="00A60AFE" w:rsidRPr="00D734C0" w:rsidRDefault="00A60AFE" w:rsidP="00A60AFE">
      <w:pPr>
        <w:autoSpaceDE w:val="0"/>
        <w:autoSpaceDN w:val="0"/>
        <w:adjustRightInd w:val="0"/>
        <w:jc w:val="both"/>
        <w:rPr>
          <w:rFonts w:eastAsia="CIDFont+F1" w:cs="CIDFont+F1"/>
          <w:lang w:bidi="he-IL"/>
        </w:rPr>
      </w:pPr>
      <w:r>
        <w:rPr>
          <w:rFonts w:eastAsia="CIDFont+F1" w:cs="CIDFont+F1"/>
          <w:lang w:bidi="he-IL"/>
        </w:rPr>
        <w:t>O reaterro será executado em camadas com espessura não superiores a 30cm, com o material retirado na escavação do terreno.</w:t>
      </w:r>
    </w:p>
    <w:p w14:paraId="04BDC779" w14:textId="77777777" w:rsidR="00A60AFE" w:rsidRDefault="00A60AFE" w:rsidP="00A60AFE">
      <w:pPr>
        <w:autoSpaceDE w:val="0"/>
        <w:autoSpaceDN w:val="0"/>
        <w:adjustRightInd w:val="0"/>
        <w:jc w:val="both"/>
        <w:rPr>
          <w:rFonts w:eastAsia="CIDFont+F1" w:cs="CIDFont+F1"/>
          <w:b/>
          <w:lang w:bidi="he-IL"/>
        </w:rPr>
      </w:pPr>
    </w:p>
    <w:p w14:paraId="7F9A241A" w14:textId="77777777" w:rsidR="00A60AFE" w:rsidRPr="0024798D" w:rsidRDefault="00A60AFE" w:rsidP="00A60AFE">
      <w:pPr>
        <w:jc w:val="both"/>
        <w:rPr>
          <w:rFonts w:cs="Aharoni"/>
        </w:rPr>
      </w:pPr>
      <w:r w:rsidRPr="0024798D">
        <w:rPr>
          <w:rFonts w:cs="Aharoni"/>
          <w:b/>
        </w:rPr>
        <w:t>Critério de medição:</w:t>
      </w:r>
      <w:r w:rsidRPr="0024798D">
        <w:rPr>
          <w:rFonts w:cs="Aharoni"/>
        </w:rPr>
        <w:t xml:space="preserve"> por metro cúbico de reaterro executado (m³)</w:t>
      </w:r>
    </w:p>
    <w:p w14:paraId="5767EDA8" w14:textId="77777777" w:rsidR="00A60AFE" w:rsidRDefault="00A60AFE" w:rsidP="00A60AFE">
      <w:pPr>
        <w:autoSpaceDE w:val="0"/>
        <w:autoSpaceDN w:val="0"/>
        <w:adjustRightInd w:val="0"/>
        <w:jc w:val="both"/>
        <w:rPr>
          <w:rFonts w:cs="Aharoni"/>
        </w:rPr>
      </w:pPr>
    </w:p>
    <w:p w14:paraId="49153BBE" w14:textId="088391D0" w:rsidR="00A60AFE" w:rsidRDefault="00A60AFE" w:rsidP="00A60AFE">
      <w:pPr>
        <w:autoSpaceDE w:val="0"/>
        <w:autoSpaceDN w:val="0"/>
        <w:adjustRightInd w:val="0"/>
        <w:jc w:val="both"/>
        <w:rPr>
          <w:rFonts w:eastAsia="CIDFont+F1" w:cs="CIDFont+F1"/>
          <w:i/>
          <w:lang w:bidi="he-IL"/>
        </w:rPr>
      </w:pPr>
      <w:r>
        <w:rPr>
          <w:rFonts w:eastAsia="CIDFont+F1" w:cs="CIDFont+F1"/>
          <w:b/>
          <w:lang w:bidi="he-IL"/>
        </w:rPr>
        <w:t>4.</w:t>
      </w:r>
      <w:r w:rsidR="0089200F">
        <w:rPr>
          <w:rFonts w:eastAsia="CIDFont+F1" w:cs="CIDFont+F1"/>
          <w:b/>
          <w:lang w:bidi="he-IL"/>
        </w:rPr>
        <w:t>4</w:t>
      </w:r>
      <w:r w:rsidRPr="002C5003">
        <w:rPr>
          <w:rFonts w:eastAsia="CIDFont+F1" w:cs="CIDFont+F1"/>
          <w:b/>
          <w:lang w:bidi="he-IL"/>
        </w:rPr>
        <w:t>.</w:t>
      </w:r>
      <w:r>
        <w:rPr>
          <w:rFonts w:eastAsia="CIDFont+F1" w:cs="CIDFont+F1"/>
          <w:b/>
          <w:lang w:bidi="he-IL"/>
        </w:rPr>
        <w:t xml:space="preserve">1.3 </w:t>
      </w:r>
      <w:r w:rsidRPr="0024798D">
        <w:rPr>
          <w:rFonts w:eastAsia="CIDFont+F1" w:cs="CIDFont+F1"/>
          <w:b/>
          <w:lang w:bidi="he-IL"/>
        </w:rPr>
        <w:t xml:space="preserve">ATERRO MANUAL DE VALAS COM SOLO ARGILO-ARENOSO E COMPACTAÇÃO MECANIZADA. AF_05/2016 </w:t>
      </w:r>
    </w:p>
    <w:p w14:paraId="4EA1CF93" w14:textId="77777777" w:rsidR="00A60AFE" w:rsidRDefault="00A60AFE" w:rsidP="00A60AFE">
      <w:pPr>
        <w:autoSpaceDE w:val="0"/>
        <w:autoSpaceDN w:val="0"/>
        <w:adjustRightInd w:val="0"/>
        <w:jc w:val="both"/>
        <w:rPr>
          <w:rFonts w:cs="Aharoni"/>
        </w:rPr>
      </w:pPr>
    </w:p>
    <w:p w14:paraId="30A5154B" w14:textId="77777777" w:rsidR="00A60AFE" w:rsidRDefault="00A60AFE" w:rsidP="00A60AFE">
      <w:pPr>
        <w:autoSpaceDE w:val="0"/>
        <w:autoSpaceDN w:val="0"/>
        <w:adjustRightInd w:val="0"/>
        <w:jc w:val="both"/>
        <w:rPr>
          <w:rFonts w:cs="Aharoni"/>
        </w:rPr>
      </w:pPr>
      <w:r w:rsidRPr="0024798D">
        <w:rPr>
          <w:rFonts w:cs="Aharoni"/>
        </w:rPr>
        <w:t xml:space="preserve">Os materiais a serem utilizados nos aterros deverão atender as especificações do PROJETO de terraplanagem e na ausência deste, deverão ser convenientemente escolhidos, isentos de material orgânico, de materiais argilosos expansivos e de materiais de baixo suporte, dando-se preferência à utilização de areia ou de solos preponderantemente arenosos. Estes materiais deverão ser previamente autorizados pela </w:t>
      </w:r>
      <w:r w:rsidRPr="0024798D">
        <w:rPr>
          <w:rFonts w:cs="Aharoni"/>
        </w:rPr>
        <w:lastRenderedPageBreak/>
        <w:t>FISCALIZAÇÃO.</w:t>
      </w:r>
      <w:r w:rsidRPr="0024798D">
        <w:t xml:space="preserve"> </w:t>
      </w:r>
      <w:r>
        <w:t xml:space="preserve">O </w:t>
      </w:r>
      <w:r w:rsidRPr="0024798D">
        <w:rPr>
          <w:rFonts w:cs="Aharoni"/>
        </w:rPr>
        <w:t>controle tecnológico de aterro será efetuado de acordo com a NB-501/1977 e NBR-5681:1980.</w:t>
      </w:r>
    </w:p>
    <w:p w14:paraId="482E9E62" w14:textId="77777777" w:rsidR="00A60AFE" w:rsidRPr="0024798D" w:rsidRDefault="00A60AFE" w:rsidP="00A60AFE">
      <w:pPr>
        <w:autoSpaceDE w:val="0"/>
        <w:autoSpaceDN w:val="0"/>
        <w:adjustRightInd w:val="0"/>
        <w:jc w:val="both"/>
        <w:rPr>
          <w:rFonts w:cs="Aharoni"/>
        </w:rPr>
      </w:pPr>
      <w:r w:rsidRPr="0024798D">
        <w:rPr>
          <w:rFonts w:cs="Aharoni"/>
        </w:rPr>
        <w:t>O lançamento do material do aterro será executado em camadas com espessuras não superiores a 0.30m de material solto, medidas rigorosamente por meio de pontaletes.</w:t>
      </w:r>
    </w:p>
    <w:p w14:paraId="3F7F0206" w14:textId="77777777" w:rsidR="00A60AFE" w:rsidRPr="0024798D" w:rsidRDefault="00A60AFE" w:rsidP="00A60AFE">
      <w:pPr>
        <w:autoSpaceDE w:val="0"/>
        <w:autoSpaceDN w:val="0"/>
        <w:adjustRightInd w:val="0"/>
        <w:jc w:val="both"/>
        <w:rPr>
          <w:rFonts w:cs="Aharoni"/>
        </w:rPr>
      </w:pPr>
      <w:r w:rsidRPr="0024798D">
        <w:rPr>
          <w:rFonts w:cs="Aharoni"/>
        </w:rPr>
        <w:t>Antes do início dos aterros de grande porte, a CONTRATADA apresentará à FISCALIZAÇÃO um plano de execução indicando o número de camadas, os equipamentos que serão utilizados no espalhamento, umedecimento, homogeneização e compactação, os materiais a serem empregados e o controle de qualidade a ser efetuado.</w:t>
      </w:r>
    </w:p>
    <w:p w14:paraId="067D73A7" w14:textId="77777777" w:rsidR="00A60AFE" w:rsidRPr="0024798D" w:rsidRDefault="00A60AFE" w:rsidP="00A60AFE">
      <w:pPr>
        <w:autoSpaceDE w:val="0"/>
        <w:autoSpaceDN w:val="0"/>
        <w:adjustRightInd w:val="0"/>
        <w:jc w:val="both"/>
        <w:rPr>
          <w:rFonts w:cs="Aharoni"/>
        </w:rPr>
      </w:pPr>
      <w:r w:rsidRPr="0024798D">
        <w:rPr>
          <w:rFonts w:cs="Aharoni"/>
        </w:rPr>
        <w:t xml:space="preserve">As camadas não deverão ter mais de 0.20m nem menos de 0.10m de espessura após a compactação adequada. </w:t>
      </w:r>
    </w:p>
    <w:p w14:paraId="15CA8E7C" w14:textId="77777777" w:rsidR="00A60AFE" w:rsidRPr="0024798D" w:rsidRDefault="00A60AFE" w:rsidP="00A60AFE">
      <w:pPr>
        <w:autoSpaceDE w:val="0"/>
        <w:autoSpaceDN w:val="0"/>
        <w:adjustRightInd w:val="0"/>
        <w:jc w:val="both"/>
        <w:rPr>
          <w:rFonts w:cs="Aharoni"/>
        </w:rPr>
      </w:pPr>
      <w:r w:rsidRPr="0024798D">
        <w:rPr>
          <w:rFonts w:cs="Aharoni"/>
        </w:rPr>
        <w:t>Os materiais serão convenientemente espalhados, umedecidos, homogeneizados e compactados até ser atingido o grau de compactação especificado no PROJETO.</w:t>
      </w:r>
    </w:p>
    <w:p w14:paraId="16C8E319" w14:textId="77777777" w:rsidR="00A60AFE" w:rsidRDefault="00A60AFE" w:rsidP="00A60AFE">
      <w:pPr>
        <w:autoSpaceDE w:val="0"/>
        <w:autoSpaceDN w:val="0"/>
        <w:adjustRightInd w:val="0"/>
        <w:jc w:val="both"/>
        <w:rPr>
          <w:rFonts w:cs="Aharoni"/>
        </w:rPr>
      </w:pPr>
      <w:r w:rsidRPr="0024798D">
        <w:rPr>
          <w:rFonts w:cs="Aharoni"/>
        </w:rPr>
        <w:t>Só será admitido à utilização de pilões manuais em trabalhos secundários ou em locais de difícil manuseio, como em reaterro de valas.</w:t>
      </w:r>
    </w:p>
    <w:p w14:paraId="70956D6A" w14:textId="77777777" w:rsidR="00A60AFE" w:rsidRPr="0024798D" w:rsidRDefault="00A60AFE" w:rsidP="00A60AFE">
      <w:pPr>
        <w:pStyle w:val="SemEspaamento"/>
        <w:rPr>
          <w:rFonts w:cs="Aharoni"/>
        </w:rPr>
      </w:pPr>
    </w:p>
    <w:p w14:paraId="2F936096" w14:textId="77777777" w:rsidR="00A60AFE" w:rsidRPr="0024798D" w:rsidRDefault="00A60AFE" w:rsidP="00A60AFE">
      <w:pPr>
        <w:pStyle w:val="SemEspaamento"/>
        <w:rPr>
          <w:rFonts w:cs="Aharoni"/>
        </w:rPr>
      </w:pPr>
      <w:r w:rsidRPr="0024798D">
        <w:rPr>
          <w:rFonts w:cs="Aharoni"/>
          <w:b/>
        </w:rPr>
        <w:t>Critério de medição</w:t>
      </w:r>
      <w:r w:rsidRPr="0024798D">
        <w:rPr>
          <w:rFonts w:cs="Aharoni"/>
        </w:rPr>
        <w:t xml:space="preserve">: os aterros serão medidos pelo volume de aterro compactado medido na seção. </w:t>
      </w:r>
    </w:p>
    <w:p w14:paraId="43ED35AE" w14:textId="77777777" w:rsidR="00A60AFE" w:rsidRDefault="00A60AFE" w:rsidP="00A60AFE">
      <w:pPr>
        <w:autoSpaceDE w:val="0"/>
        <w:autoSpaceDN w:val="0"/>
        <w:adjustRightInd w:val="0"/>
        <w:ind w:firstLine="708"/>
        <w:jc w:val="both"/>
        <w:rPr>
          <w:rFonts w:cs="Aharoni"/>
        </w:rPr>
      </w:pPr>
    </w:p>
    <w:p w14:paraId="4013D6A5" w14:textId="0700B143" w:rsidR="00A60AFE" w:rsidRDefault="00A60AFE" w:rsidP="007C0984">
      <w:pPr>
        <w:autoSpaceDE w:val="0"/>
        <w:autoSpaceDN w:val="0"/>
        <w:adjustRightInd w:val="0"/>
        <w:jc w:val="both"/>
        <w:rPr>
          <w:rFonts w:eastAsia="CIDFont+F1" w:cs="CIDFont+F1"/>
          <w:b/>
          <w:lang w:bidi="he-IL"/>
        </w:rPr>
      </w:pPr>
      <w:r>
        <w:rPr>
          <w:rFonts w:eastAsia="CIDFont+F1" w:cs="CIDFont+F1"/>
          <w:b/>
          <w:lang w:bidi="he-IL"/>
        </w:rPr>
        <w:t>4.</w:t>
      </w:r>
      <w:r w:rsidR="0089200F">
        <w:rPr>
          <w:rFonts w:eastAsia="CIDFont+F1" w:cs="CIDFont+F1"/>
          <w:b/>
          <w:lang w:bidi="he-IL"/>
        </w:rPr>
        <w:t>4</w:t>
      </w:r>
      <w:r w:rsidRPr="002C5003">
        <w:rPr>
          <w:rFonts w:eastAsia="CIDFont+F1" w:cs="CIDFont+F1"/>
          <w:b/>
          <w:lang w:bidi="he-IL"/>
        </w:rPr>
        <w:t>.</w:t>
      </w:r>
      <w:r>
        <w:rPr>
          <w:rFonts w:eastAsia="CIDFont+F1" w:cs="CIDFont+F1"/>
          <w:b/>
          <w:lang w:bidi="he-IL"/>
        </w:rPr>
        <w:t xml:space="preserve">1.4 </w:t>
      </w:r>
      <w:r w:rsidRPr="0077496B">
        <w:rPr>
          <w:rFonts w:eastAsia="CIDFont+F1" w:cs="CIDFont+F1"/>
          <w:b/>
          <w:lang w:bidi="he-IL"/>
        </w:rPr>
        <w:t>EXECUÇÃO DE PASSEIO EM PISO INTERTRAVADO, COM BLOCO RETANGULAR COR NATURAL DE 20 X 10 CM, ESPESSURA 6 CM. AF_12/2015</w:t>
      </w:r>
      <w:r w:rsidRPr="0024798D">
        <w:rPr>
          <w:rFonts w:eastAsia="CIDFont+F1" w:cs="CIDFont+F1"/>
          <w:b/>
          <w:lang w:bidi="he-IL"/>
        </w:rPr>
        <w:t xml:space="preserve"> </w:t>
      </w:r>
    </w:p>
    <w:p w14:paraId="409D1E72" w14:textId="77777777" w:rsidR="007C0984" w:rsidRDefault="007C0984" w:rsidP="007C0984">
      <w:pPr>
        <w:autoSpaceDE w:val="0"/>
        <w:autoSpaceDN w:val="0"/>
        <w:adjustRightInd w:val="0"/>
        <w:jc w:val="both"/>
        <w:rPr>
          <w:rFonts w:cs="Aharoni"/>
        </w:rPr>
      </w:pPr>
    </w:p>
    <w:p w14:paraId="541E4CFC" w14:textId="77777777" w:rsidR="00A60AFE" w:rsidRPr="001E7CE1" w:rsidRDefault="00A60AFE" w:rsidP="00A60AFE">
      <w:pPr>
        <w:autoSpaceDE w:val="0"/>
        <w:autoSpaceDN w:val="0"/>
        <w:adjustRightInd w:val="0"/>
        <w:jc w:val="both"/>
        <w:rPr>
          <w:rFonts w:cs="Arial"/>
        </w:rPr>
      </w:pPr>
      <w:r w:rsidRPr="001E7CE1">
        <w:rPr>
          <w:rFonts w:cs="Arial"/>
        </w:rPr>
        <w:t>A pavimentação será executada com blocos pré-moldados de concreto hexagonal prensado, com espessura de</w:t>
      </w:r>
      <w:r>
        <w:rPr>
          <w:rFonts w:cs="Arial"/>
        </w:rPr>
        <w:t xml:space="preserve"> </w:t>
      </w:r>
      <w:r w:rsidRPr="001E7CE1">
        <w:rPr>
          <w:rFonts w:cs="Arial"/>
        </w:rPr>
        <w:t>8cm, resistência mínima de 35 Mpa, assentadas sobre berço de pó de pedra ou areia, com aproximadamente 10</w:t>
      </w:r>
      <w:r>
        <w:rPr>
          <w:rFonts w:cs="Arial"/>
        </w:rPr>
        <w:t xml:space="preserve"> </w:t>
      </w:r>
      <w:r w:rsidRPr="001E7CE1">
        <w:rPr>
          <w:rFonts w:cs="Arial"/>
        </w:rPr>
        <w:t>cm de espessura. O pó de pedra ou areia deverá ser limpo e isento de matéria orgânica. A junta entre os blocos</w:t>
      </w:r>
      <w:r>
        <w:rPr>
          <w:rFonts w:cs="Arial"/>
        </w:rPr>
        <w:t xml:space="preserve"> </w:t>
      </w:r>
      <w:r w:rsidRPr="001E7CE1">
        <w:rPr>
          <w:rFonts w:cs="Arial"/>
        </w:rPr>
        <w:t>não deverá ser menor que 3mm e não superior a 5mm. Pequenos espaços existentes entre blocos dos bordos de</w:t>
      </w:r>
      <w:r>
        <w:rPr>
          <w:rFonts w:cs="Arial"/>
        </w:rPr>
        <w:t xml:space="preserve"> </w:t>
      </w:r>
      <w:r w:rsidRPr="001E7CE1">
        <w:rPr>
          <w:rFonts w:cs="Arial"/>
        </w:rPr>
        <w:t>acabamento devem ser preenchidos com argamassa de cimento e areia.</w:t>
      </w:r>
    </w:p>
    <w:p w14:paraId="297C3F9B" w14:textId="77777777" w:rsidR="00A60AFE" w:rsidRPr="001E7CE1" w:rsidRDefault="00A60AFE" w:rsidP="00A60AFE">
      <w:pPr>
        <w:autoSpaceDE w:val="0"/>
        <w:autoSpaceDN w:val="0"/>
        <w:adjustRightInd w:val="0"/>
        <w:jc w:val="both"/>
        <w:rPr>
          <w:rFonts w:cs="Arial"/>
        </w:rPr>
      </w:pPr>
      <w:r w:rsidRPr="001E7CE1">
        <w:rPr>
          <w:rFonts w:cs="Arial"/>
        </w:rPr>
        <w:t>A colocação dos blocos pré-moldados deve ser feita tentando evitar qualquer deslocamento dos já assentados,</w:t>
      </w:r>
      <w:r>
        <w:rPr>
          <w:rFonts w:cs="Arial"/>
        </w:rPr>
        <w:t xml:space="preserve"> </w:t>
      </w:r>
      <w:r w:rsidRPr="001E7CE1">
        <w:rPr>
          <w:rFonts w:cs="Arial"/>
        </w:rPr>
        <w:t>bem como irregularidades na camada de areia, verificando, frequentemente, se estão bem colocados e</w:t>
      </w:r>
      <w:r>
        <w:rPr>
          <w:rFonts w:cs="Arial"/>
        </w:rPr>
        <w:t xml:space="preserve"> </w:t>
      </w:r>
      <w:r w:rsidRPr="001E7CE1">
        <w:rPr>
          <w:rFonts w:cs="Arial"/>
        </w:rPr>
        <w:t>ajustados. Para o acabamento junto à sarjeta de drenagem pluvial para interrupção do pavimento deverá ser</w:t>
      </w:r>
      <w:r>
        <w:rPr>
          <w:rFonts w:cs="Arial"/>
        </w:rPr>
        <w:t xml:space="preserve"> </w:t>
      </w:r>
      <w:r w:rsidRPr="001E7CE1">
        <w:rPr>
          <w:rFonts w:cs="Arial"/>
        </w:rPr>
        <w:t>usado blocos serrados ou cortados, cuidando-se para que estejam levemente (aproximadamente 3 mm) mais</w:t>
      </w:r>
      <w:r>
        <w:rPr>
          <w:rFonts w:cs="Arial"/>
        </w:rPr>
        <w:t xml:space="preserve"> </w:t>
      </w:r>
      <w:r w:rsidRPr="001E7CE1">
        <w:rPr>
          <w:rFonts w:cs="Arial"/>
        </w:rPr>
        <w:t>elevados do que essas interrupções.</w:t>
      </w:r>
    </w:p>
    <w:p w14:paraId="1EA0F1E8" w14:textId="77777777" w:rsidR="00A60AFE" w:rsidRPr="001E7CE1" w:rsidRDefault="00A60AFE" w:rsidP="00A60AFE">
      <w:pPr>
        <w:autoSpaceDE w:val="0"/>
        <w:autoSpaceDN w:val="0"/>
        <w:adjustRightInd w:val="0"/>
        <w:jc w:val="both"/>
        <w:rPr>
          <w:rFonts w:cs="Arial"/>
        </w:rPr>
      </w:pPr>
      <w:r w:rsidRPr="001E7CE1">
        <w:rPr>
          <w:rFonts w:cs="Arial"/>
        </w:rPr>
        <w:t>O nível da superfície acabada deve estar dentro do limite de 1 cm em relação ao nível especificado. A</w:t>
      </w:r>
      <w:r>
        <w:rPr>
          <w:rFonts w:cs="Arial"/>
        </w:rPr>
        <w:t xml:space="preserve"> </w:t>
      </w:r>
      <w:r w:rsidRPr="001E7CE1">
        <w:rPr>
          <w:rFonts w:cs="Arial"/>
        </w:rPr>
        <w:t>deformação máxima da superfície pronta, medida por uma régua de 3m colocada paralelamente ao eixo</w:t>
      </w:r>
      <w:r>
        <w:rPr>
          <w:rFonts w:cs="Arial"/>
        </w:rPr>
        <w:t xml:space="preserve"> </w:t>
      </w:r>
      <w:r w:rsidRPr="001E7CE1">
        <w:rPr>
          <w:rFonts w:cs="Arial"/>
        </w:rPr>
        <w:t>longitudinal da via, não deverá exceder 1 cm, a não ser em locais onde curvas verticais obriguem maiores</w:t>
      </w:r>
      <w:r>
        <w:rPr>
          <w:rFonts w:cs="Arial"/>
        </w:rPr>
        <w:t xml:space="preserve"> </w:t>
      </w:r>
      <w:r w:rsidRPr="001E7CE1">
        <w:rPr>
          <w:rFonts w:cs="Arial"/>
        </w:rPr>
        <w:t>desvios.</w:t>
      </w:r>
    </w:p>
    <w:p w14:paraId="1F6D0788" w14:textId="77777777" w:rsidR="00A60AFE" w:rsidRDefault="00A60AFE" w:rsidP="00A60AFE">
      <w:pPr>
        <w:autoSpaceDE w:val="0"/>
        <w:autoSpaceDN w:val="0"/>
        <w:adjustRightInd w:val="0"/>
        <w:ind w:firstLine="708"/>
        <w:jc w:val="both"/>
        <w:rPr>
          <w:rFonts w:cs="Aharoni"/>
        </w:rPr>
      </w:pPr>
    </w:p>
    <w:p w14:paraId="34C6B35D" w14:textId="77777777" w:rsidR="00A60AFE" w:rsidRPr="0024798D" w:rsidRDefault="00A60AFE" w:rsidP="00A60AFE">
      <w:pPr>
        <w:pStyle w:val="SemEspaamento"/>
        <w:rPr>
          <w:rFonts w:cs="Aharoni"/>
        </w:rPr>
      </w:pPr>
      <w:r w:rsidRPr="0024798D">
        <w:rPr>
          <w:rFonts w:cs="Aharoni"/>
          <w:b/>
        </w:rPr>
        <w:t>Critério de medição</w:t>
      </w:r>
      <w:r w:rsidRPr="0024798D">
        <w:rPr>
          <w:rFonts w:cs="Aharoni"/>
        </w:rPr>
        <w:t xml:space="preserve">: serão medidos </w:t>
      </w:r>
      <w:r>
        <w:rPr>
          <w:rFonts w:cs="Aharoni"/>
        </w:rPr>
        <w:t>em m²</w:t>
      </w:r>
      <w:r w:rsidRPr="0024798D">
        <w:rPr>
          <w:rFonts w:cs="Aharoni"/>
        </w:rPr>
        <w:t xml:space="preserve">. </w:t>
      </w:r>
    </w:p>
    <w:p w14:paraId="45DBD126" w14:textId="77777777" w:rsidR="00A60AFE" w:rsidRDefault="00A60AFE" w:rsidP="00A60AFE">
      <w:pPr>
        <w:autoSpaceDE w:val="0"/>
        <w:autoSpaceDN w:val="0"/>
        <w:adjustRightInd w:val="0"/>
        <w:ind w:firstLine="708"/>
        <w:jc w:val="both"/>
        <w:rPr>
          <w:rFonts w:cs="Aharoni"/>
        </w:rPr>
      </w:pPr>
    </w:p>
    <w:p w14:paraId="1CF37AE5" w14:textId="600ECECE" w:rsidR="00A60AFE" w:rsidRDefault="00A60AFE" w:rsidP="00A60AFE">
      <w:pPr>
        <w:autoSpaceDE w:val="0"/>
        <w:autoSpaceDN w:val="0"/>
        <w:adjustRightInd w:val="0"/>
        <w:jc w:val="both"/>
        <w:rPr>
          <w:rFonts w:eastAsia="CIDFont+F1" w:cs="CIDFont+F1"/>
          <w:i/>
          <w:lang w:bidi="he-IL"/>
        </w:rPr>
      </w:pPr>
      <w:r>
        <w:rPr>
          <w:rFonts w:eastAsia="CIDFont+F1" w:cs="CIDFont+F1"/>
          <w:b/>
          <w:lang w:bidi="he-IL"/>
        </w:rPr>
        <w:t>4.</w:t>
      </w:r>
      <w:r w:rsidR="007C0984">
        <w:rPr>
          <w:rFonts w:eastAsia="CIDFont+F1" w:cs="CIDFont+F1"/>
          <w:b/>
          <w:lang w:bidi="he-IL"/>
        </w:rPr>
        <w:t>4</w:t>
      </w:r>
      <w:r w:rsidRPr="002C5003">
        <w:rPr>
          <w:rFonts w:eastAsia="CIDFont+F1" w:cs="CIDFont+F1"/>
          <w:b/>
          <w:lang w:bidi="he-IL"/>
        </w:rPr>
        <w:t>.</w:t>
      </w:r>
      <w:r>
        <w:rPr>
          <w:rFonts w:eastAsia="CIDFont+F1" w:cs="CIDFont+F1"/>
          <w:b/>
          <w:lang w:bidi="he-IL"/>
        </w:rPr>
        <w:t xml:space="preserve">1.5 </w:t>
      </w:r>
      <w:r w:rsidRPr="0024798D">
        <w:rPr>
          <w:rFonts w:eastAsia="CIDFont+F1" w:cs="CIDFont+F1"/>
          <w:b/>
          <w:lang w:bidi="he-IL"/>
        </w:rPr>
        <w:t xml:space="preserve">ALVENARIA EM TIJOLO CERAMICO MACICO 5X10X20CM 1/2 VEZ (ESPESSURA 10CM), ASSENTADO COM ARGAMASSA TRACO 1:2:8 (CIMENTO, CAL E AREIA) </w:t>
      </w:r>
    </w:p>
    <w:p w14:paraId="43BE5FBC" w14:textId="77777777" w:rsidR="00A60AFE" w:rsidRDefault="00A60AFE" w:rsidP="00A60AFE">
      <w:pPr>
        <w:autoSpaceDE w:val="0"/>
        <w:autoSpaceDN w:val="0"/>
        <w:adjustRightInd w:val="0"/>
        <w:jc w:val="both"/>
        <w:rPr>
          <w:rFonts w:cs="Aharoni"/>
        </w:rPr>
      </w:pPr>
    </w:p>
    <w:p w14:paraId="796B8024" w14:textId="77777777" w:rsidR="00A60AFE" w:rsidRDefault="00A60AFE" w:rsidP="00A60AFE">
      <w:pPr>
        <w:tabs>
          <w:tab w:val="left" w:pos="1276"/>
        </w:tabs>
        <w:jc w:val="both"/>
      </w:pPr>
      <w:r>
        <w:t xml:space="preserve">Será executado em alvenaria de tijolos cerâmicos de compressão mecânica, de 1a. qualidade, procedentes das melhores cerâmicas do Estado e de conformidade com as </w:t>
      </w:r>
      <w:r>
        <w:lastRenderedPageBreak/>
        <w:t>especificações fixadas pelas normas da ABNT, assentados com argamassa de cimento e areia grossa no traço volumétrico de 1:10, apresentando juntas não superiores a 1,5cm. Terão largura mínima de uma vez para paredes de 0,15m e de uma vez e meia para paredes de 0,25m.</w:t>
      </w:r>
    </w:p>
    <w:p w14:paraId="2C1FE4E8" w14:textId="77777777" w:rsidR="00A60AFE" w:rsidRDefault="00A60AFE" w:rsidP="00A60AFE">
      <w:pPr>
        <w:autoSpaceDE w:val="0"/>
        <w:autoSpaceDN w:val="0"/>
        <w:adjustRightInd w:val="0"/>
        <w:jc w:val="both"/>
        <w:rPr>
          <w:rFonts w:cs="Aharoni"/>
        </w:rPr>
      </w:pPr>
    </w:p>
    <w:p w14:paraId="5E9D6D9F" w14:textId="77777777" w:rsidR="00A60AFE" w:rsidRPr="0024798D" w:rsidRDefault="00A60AFE" w:rsidP="00A60AFE">
      <w:pPr>
        <w:pStyle w:val="SemEspaamento"/>
        <w:rPr>
          <w:rFonts w:cs="Aharoni"/>
        </w:rPr>
      </w:pPr>
      <w:r w:rsidRPr="0024798D">
        <w:rPr>
          <w:rFonts w:cs="Aharoni"/>
          <w:b/>
        </w:rPr>
        <w:t>Critério de medição</w:t>
      </w:r>
      <w:r w:rsidRPr="0024798D">
        <w:rPr>
          <w:rFonts w:cs="Aharoni"/>
        </w:rPr>
        <w:t xml:space="preserve">: serão medidos </w:t>
      </w:r>
      <w:r>
        <w:rPr>
          <w:rFonts w:cs="Aharoni"/>
        </w:rPr>
        <w:t>em m²</w:t>
      </w:r>
      <w:r w:rsidRPr="0024798D">
        <w:rPr>
          <w:rFonts w:cs="Aharoni"/>
        </w:rPr>
        <w:t xml:space="preserve">. </w:t>
      </w:r>
    </w:p>
    <w:p w14:paraId="588368B1" w14:textId="77777777" w:rsidR="00A60AFE" w:rsidRDefault="00A60AFE" w:rsidP="00A60AFE">
      <w:pPr>
        <w:autoSpaceDE w:val="0"/>
        <w:autoSpaceDN w:val="0"/>
        <w:adjustRightInd w:val="0"/>
        <w:jc w:val="both"/>
        <w:rPr>
          <w:rFonts w:cs="Aharoni"/>
        </w:rPr>
      </w:pPr>
    </w:p>
    <w:p w14:paraId="445438C6" w14:textId="772EF6FA" w:rsidR="00A60AFE" w:rsidRDefault="00A60AFE" w:rsidP="00A60AFE">
      <w:pPr>
        <w:autoSpaceDE w:val="0"/>
        <w:autoSpaceDN w:val="0"/>
        <w:adjustRightInd w:val="0"/>
        <w:jc w:val="both"/>
        <w:rPr>
          <w:rFonts w:eastAsia="CIDFont+F1" w:cs="CIDFont+F1"/>
          <w:i/>
          <w:lang w:bidi="he-IL"/>
        </w:rPr>
      </w:pPr>
      <w:r>
        <w:rPr>
          <w:rFonts w:eastAsia="CIDFont+F1" w:cs="CIDFont+F1"/>
          <w:b/>
          <w:lang w:bidi="he-IL"/>
        </w:rPr>
        <w:t>4.</w:t>
      </w:r>
      <w:r w:rsidR="00AA48E6">
        <w:rPr>
          <w:rFonts w:eastAsia="CIDFont+F1" w:cs="CIDFont+F1"/>
          <w:b/>
          <w:lang w:bidi="he-IL"/>
        </w:rPr>
        <w:t>4</w:t>
      </w:r>
      <w:r w:rsidRPr="002C5003">
        <w:rPr>
          <w:rFonts w:eastAsia="CIDFont+F1" w:cs="CIDFont+F1"/>
          <w:b/>
          <w:lang w:bidi="he-IL"/>
        </w:rPr>
        <w:t>.</w:t>
      </w:r>
      <w:r>
        <w:rPr>
          <w:rFonts w:eastAsia="CIDFont+F1" w:cs="CIDFont+F1"/>
          <w:b/>
          <w:lang w:bidi="he-IL"/>
        </w:rPr>
        <w:t xml:space="preserve">1.6 </w:t>
      </w:r>
      <w:r w:rsidRPr="0031439D">
        <w:rPr>
          <w:rFonts w:eastAsia="CIDFont+F1" w:cs="CIDFont+F1"/>
          <w:b/>
          <w:lang w:bidi="he-IL"/>
        </w:rPr>
        <w:t>CONCRETO MAGRO PARA LASTRO, TRAÇO 1:4,5:4,5 (CIMENTO/ AREIA MÉDIA/ BRITA 1</w:t>
      </w:r>
      <w:proofErr w:type="gramStart"/>
      <w:r w:rsidRPr="0031439D">
        <w:rPr>
          <w:rFonts w:eastAsia="CIDFont+F1" w:cs="CIDFont+F1"/>
          <w:b/>
          <w:lang w:bidi="he-IL"/>
        </w:rPr>
        <w:t>)  -</w:t>
      </w:r>
      <w:proofErr w:type="gramEnd"/>
      <w:r w:rsidRPr="0031439D">
        <w:rPr>
          <w:rFonts w:eastAsia="CIDFont+F1" w:cs="CIDFont+F1"/>
          <w:b/>
          <w:lang w:bidi="he-IL"/>
        </w:rPr>
        <w:t xml:space="preserve"> PREPARO MANUAL. AF_07/2016</w:t>
      </w:r>
      <w:r w:rsidRPr="0024798D">
        <w:rPr>
          <w:rFonts w:eastAsia="CIDFont+F1" w:cs="CIDFont+F1"/>
          <w:b/>
          <w:lang w:bidi="he-IL"/>
        </w:rPr>
        <w:t xml:space="preserve"> </w:t>
      </w:r>
    </w:p>
    <w:p w14:paraId="6E12E20A" w14:textId="77777777" w:rsidR="00A60AFE" w:rsidRDefault="00A60AFE" w:rsidP="00A60AFE">
      <w:pPr>
        <w:autoSpaceDE w:val="0"/>
        <w:autoSpaceDN w:val="0"/>
        <w:adjustRightInd w:val="0"/>
        <w:jc w:val="both"/>
        <w:rPr>
          <w:rFonts w:cs="Aharoni"/>
        </w:rPr>
      </w:pPr>
    </w:p>
    <w:p w14:paraId="657678DD" w14:textId="77777777" w:rsidR="00A60AFE" w:rsidRDefault="00A60AFE" w:rsidP="00A60AFE">
      <w:pPr>
        <w:autoSpaceDE w:val="0"/>
        <w:autoSpaceDN w:val="0"/>
        <w:adjustRightInd w:val="0"/>
        <w:jc w:val="both"/>
        <w:rPr>
          <w:rFonts w:cs="Aharoni"/>
        </w:rPr>
      </w:pPr>
      <w:r>
        <w:rPr>
          <w:rFonts w:cs="Aharoni"/>
        </w:rPr>
        <w:t>A execução dos concretos deverá obedecer rigorosamente às especificações e às Normas Técnicas da ABNT, sendo de exclusiva responsabilidade da CONTRATADA a resistência e a estabilidade de qualquer parte da estrutura executada com esses concretos.</w:t>
      </w:r>
    </w:p>
    <w:p w14:paraId="0D07B165" w14:textId="77777777" w:rsidR="00A60AFE" w:rsidRDefault="00A60AFE" w:rsidP="00A60AFE">
      <w:pPr>
        <w:autoSpaceDE w:val="0"/>
        <w:autoSpaceDN w:val="0"/>
        <w:adjustRightInd w:val="0"/>
        <w:jc w:val="both"/>
        <w:rPr>
          <w:rFonts w:cs="Aharoni"/>
        </w:rPr>
      </w:pPr>
      <w:r>
        <w:rPr>
          <w:rFonts w:cs="Aharoni"/>
        </w:rPr>
        <w:t>A dosagem do concreto será experimental e terá por fim estabelecer o traço para que este tenha a resistência e a trabalhabilidade previstas, expressa esta última pela consistência.</w:t>
      </w:r>
    </w:p>
    <w:p w14:paraId="7B2D33DF" w14:textId="77777777" w:rsidR="00A60AFE" w:rsidRDefault="00A60AFE" w:rsidP="00A60AFE">
      <w:pPr>
        <w:autoSpaceDE w:val="0"/>
        <w:autoSpaceDN w:val="0"/>
        <w:adjustRightInd w:val="0"/>
        <w:jc w:val="both"/>
        <w:rPr>
          <w:rFonts w:cs="Aharoni"/>
        </w:rPr>
      </w:pPr>
      <w:r>
        <w:rPr>
          <w:rFonts w:cs="Aharoni"/>
        </w:rPr>
        <w:t xml:space="preserve">Fabricação no canteiro, deverá ser utilizada betoneira convencional de funcionamento automático ou </w:t>
      </w:r>
      <w:proofErr w:type="spellStart"/>
      <w:r>
        <w:rPr>
          <w:rFonts w:cs="Aharoni"/>
        </w:rPr>
        <w:t>semi-automático</w:t>
      </w:r>
      <w:proofErr w:type="spellEnd"/>
      <w:r>
        <w:rPr>
          <w:rFonts w:cs="Aharoni"/>
        </w:rPr>
        <w:t>, que garanta a medição e a exata proporção dos ingredientes.</w:t>
      </w:r>
    </w:p>
    <w:p w14:paraId="102BFD75" w14:textId="77777777" w:rsidR="00A60AFE" w:rsidRDefault="00A60AFE" w:rsidP="00A60AFE">
      <w:pPr>
        <w:autoSpaceDE w:val="0"/>
        <w:autoSpaceDN w:val="0"/>
        <w:adjustRightInd w:val="0"/>
        <w:jc w:val="both"/>
        <w:rPr>
          <w:rFonts w:cs="Aharoni"/>
        </w:rPr>
      </w:pPr>
      <w:r>
        <w:rPr>
          <w:rFonts w:cs="Aharoni"/>
        </w:rPr>
        <w:t>Quando a mistura for feita em central dosadora de concreto situada fora do local da obra, os equipamentos e métodos usados deverão estar de acordo com a NBR 7212/84 – Execução de Concreto Dosado em Central.</w:t>
      </w:r>
    </w:p>
    <w:p w14:paraId="02A72655" w14:textId="77777777" w:rsidR="00A60AFE" w:rsidRDefault="00A60AFE" w:rsidP="00A60AFE">
      <w:pPr>
        <w:autoSpaceDE w:val="0"/>
        <w:autoSpaceDN w:val="0"/>
        <w:adjustRightInd w:val="0"/>
        <w:jc w:val="both"/>
        <w:rPr>
          <w:rFonts w:cs="Aharoni"/>
        </w:rPr>
      </w:pPr>
    </w:p>
    <w:p w14:paraId="61764087" w14:textId="77777777" w:rsidR="00A60AFE" w:rsidRPr="0024798D" w:rsidRDefault="00A60AFE" w:rsidP="00A60AFE">
      <w:pPr>
        <w:pStyle w:val="SemEspaamento"/>
        <w:rPr>
          <w:rFonts w:cs="Aharoni"/>
        </w:rPr>
      </w:pPr>
      <w:r w:rsidRPr="0024798D">
        <w:rPr>
          <w:rFonts w:cs="Aharoni"/>
          <w:b/>
        </w:rPr>
        <w:t>Critério de medição</w:t>
      </w:r>
      <w:r w:rsidRPr="0024798D">
        <w:rPr>
          <w:rFonts w:cs="Aharoni"/>
        </w:rPr>
        <w:t xml:space="preserve">: serão medidos </w:t>
      </w:r>
      <w:r>
        <w:rPr>
          <w:rFonts w:cs="Aharoni"/>
        </w:rPr>
        <w:t>em m³</w:t>
      </w:r>
      <w:r w:rsidRPr="0024798D">
        <w:rPr>
          <w:rFonts w:cs="Aharoni"/>
        </w:rPr>
        <w:t xml:space="preserve">. </w:t>
      </w:r>
    </w:p>
    <w:p w14:paraId="109656FC" w14:textId="77777777" w:rsidR="00A60AFE" w:rsidRDefault="00A60AFE" w:rsidP="00A60AFE">
      <w:pPr>
        <w:jc w:val="both"/>
        <w:rPr>
          <w:rFonts w:cs="Aharoni"/>
        </w:rPr>
      </w:pPr>
    </w:p>
    <w:p w14:paraId="7293C727" w14:textId="2ED532B5" w:rsidR="00A60AFE" w:rsidRPr="006A1A3D" w:rsidRDefault="00A60AFE" w:rsidP="00A60AFE">
      <w:pPr>
        <w:autoSpaceDE w:val="0"/>
        <w:autoSpaceDN w:val="0"/>
        <w:adjustRightInd w:val="0"/>
        <w:jc w:val="both"/>
        <w:rPr>
          <w:rFonts w:eastAsia="CIDFont+F1" w:cs="CIDFont+F1"/>
          <w:lang w:bidi="he-IL"/>
        </w:rPr>
      </w:pPr>
      <w:r w:rsidRPr="00B04BA3">
        <w:rPr>
          <w:rFonts w:eastAsia="CIDFont+F1" w:cs="CIDFont+F1"/>
          <w:b/>
          <w:lang w:bidi="he-IL"/>
        </w:rPr>
        <w:t>4.</w:t>
      </w:r>
      <w:r w:rsidR="009B17A2">
        <w:rPr>
          <w:rFonts w:eastAsia="CIDFont+F1" w:cs="CIDFont+F1"/>
          <w:b/>
          <w:lang w:bidi="he-IL"/>
        </w:rPr>
        <w:t>4</w:t>
      </w:r>
      <w:r w:rsidRPr="00B04BA3">
        <w:rPr>
          <w:rFonts w:eastAsia="CIDFont+F1" w:cs="CIDFont+F1"/>
          <w:b/>
          <w:lang w:bidi="he-IL"/>
        </w:rPr>
        <w:t>.2 SINALIZAÇÃO RODOVIÁRIA</w:t>
      </w:r>
      <w:r w:rsidRPr="00414080">
        <w:rPr>
          <w:rFonts w:eastAsia="CIDFont+F1" w:cs="CIDFont+F1"/>
          <w:b/>
          <w:i/>
          <w:lang w:bidi="he-IL"/>
        </w:rPr>
        <w:t xml:space="preserve"> </w:t>
      </w:r>
    </w:p>
    <w:p w14:paraId="2A4C198E" w14:textId="77777777" w:rsidR="00A60AFE" w:rsidRDefault="00A60AFE" w:rsidP="00A60AFE">
      <w:pPr>
        <w:autoSpaceDE w:val="0"/>
        <w:autoSpaceDN w:val="0"/>
        <w:adjustRightInd w:val="0"/>
        <w:jc w:val="both"/>
        <w:rPr>
          <w:rFonts w:eastAsia="CIDFont+F1" w:cs="CIDFont+F1"/>
          <w:b/>
          <w:lang w:bidi="he-IL"/>
        </w:rPr>
      </w:pPr>
    </w:p>
    <w:p w14:paraId="447D3620" w14:textId="475F10C3" w:rsidR="00A60AFE" w:rsidRPr="006A1A3D" w:rsidRDefault="00A60AFE" w:rsidP="00A60AFE">
      <w:pPr>
        <w:autoSpaceDE w:val="0"/>
        <w:autoSpaceDN w:val="0"/>
        <w:adjustRightInd w:val="0"/>
        <w:jc w:val="both"/>
        <w:rPr>
          <w:rFonts w:eastAsia="CIDFont+F1" w:cs="CIDFont+F1"/>
          <w:lang w:bidi="he-IL"/>
        </w:rPr>
      </w:pPr>
      <w:r w:rsidRPr="00B04BA3">
        <w:rPr>
          <w:rFonts w:eastAsia="CIDFont+F1" w:cs="CIDFont+F1"/>
          <w:b/>
          <w:lang w:bidi="he-IL"/>
        </w:rPr>
        <w:t>4.</w:t>
      </w:r>
      <w:r w:rsidR="000925C5">
        <w:rPr>
          <w:rFonts w:eastAsia="CIDFont+F1" w:cs="CIDFont+F1"/>
          <w:b/>
          <w:lang w:bidi="he-IL"/>
        </w:rPr>
        <w:t>4</w:t>
      </w:r>
      <w:r w:rsidRPr="00B04BA3">
        <w:rPr>
          <w:rFonts w:eastAsia="CIDFont+F1" w:cs="CIDFont+F1"/>
          <w:b/>
          <w:lang w:bidi="he-IL"/>
        </w:rPr>
        <w:t>.2.1 PISO PODOTATIL DE CONCRETO - DIRECIONAL E ALERTA, *40 X 40 X 2,5* CM</w:t>
      </w:r>
      <w:r w:rsidRPr="00B04BA3">
        <w:rPr>
          <w:rFonts w:eastAsia="CIDFont+F1" w:cs="CIDFont+F1"/>
          <w:b/>
          <w:i/>
          <w:lang w:bidi="he-IL"/>
        </w:rPr>
        <w:t xml:space="preserve"> </w:t>
      </w:r>
    </w:p>
    <w:p w14:paraId="129245CA" w14:textId="77777777" w:rsidR="00A60AFE" w:rsidRPr="006A1A3D" w:rsidRDefault="00A60AFE" w:rsidP="00A60AFE">
      <w:pPr>
        <w:autoSpaceDE w:val="0"/>
        <w:autoSpaceDN w:val="0"/>
        <w:adjustRightInd w:val="0"/>
        <w:jc w:val="both"/>
        <w:rPr>
          <w:rFonts w:eastAsia="CIDFont+F1" w:cs="CIDFont+F1"/>
          <w:lang w:bidi="he-IL"/>
        </w:rPr>
      </w:pPr>
    </w:p>
    <w:p w14:paraId="108C19E5" w14:textId="77777777" w:rsidR="00A60AFE" w:rsidRPr="00B04BA3" w:rsidRDefault="00A60AFE" w:rsidP="00A60AFE">
      <w:pPr>
        <w:autoSpaceDE w:val="0"/>
        <w:autoSpaceDN w:val="0"/>
        <w:adjustRightInd w:val="0"/>
        <w:jc w:val="both"/>
        <w:rPr>
          <w:rFonts w:cs="Arial"/>
        </w:rPr>
      </w:pPr>
      <w:r w:rsidRPr="00B04BA3">
        <w:rPr>
          <w:rFonts w:cs="Arial"/>
        </w:rPr>
        <w:t>Deverá se</w:t>
      </w:r>
      <w:r>
        <w:rPr>
          <w:rFonts w:cs="Arial"/>
        </w:rPr>
        <w:t>r</w:t>
      </w:r>
      <w:r w:rsidRPr="00B04BA3">
        <w:rPr>
          <w:rFonts w:cs="Arial"/>
        </w:rPr>
        <w:t xml:space="preserve"> preparada uma faixa com largura de 0,40cm, para assentamento de ladrilho hidráulico (PISO</w:t>
      </w:r>
      <w:r>
        <w:rPr>
          <w:rFonts w:cs="Arial"/>
        </w:rPr>
        <w:t xml:space="preserve"> </w:t>
      </w:r>
      <w:r w:rsidRPr="00B04BA3">
        <w:rPr>
          <w:rFonts w:cs="Arial"/>
        </w:rPr>
        <w:t>PODOTÁTIL), nas dimensões e 20x20cm na cor a ser especificada pela fiscalização, assentado sobre o mesmo</w:t>
      </w:r>
      <w:r>
        <w:rPr>
          <w:rFonts w:cs="Arial"/>
        </w:rPr>
        <w:t xml:space="preserve"> </w:t>
      </w:r>
      <w:r w:rsidRPr="00B04BA3">
        <w:rPr>
          <w:rFonts w:cs="Arial"/>
        </w:rPr>
        <w:t>lastro de concreto de 8,00cm de espessura. Tudo em conformidade com as normas de acessibilidade.</w:t>
      </w:r>
      <w:r>
        <w:rPr>
          <w:rFonts w:cs="Arial"/>
        </w:rPr>
        <w:t xml:space="preserve"> </w:t>
      </w:r>
      <w:r w:rsidRPr="00B04BA3">
        <w:rPr>
          <w:rFonts w:cs="Arial"/>
        </w:rPr>
        <w:t>A acessibilidade atenderá a norma NBR 9050</w:t>
      </w:r>
      <w:r>
        <w:rPr>
          <w:rFonts w:cs="Arial"/>
        </w:rPr>
        <w:t>.</w:t>
      </w:r>
      <w:r w:rsidRPr="00B04BA3">
        <w:rPr>
          <w:rFonts w:cs="Symbol"/>
        </w:rPr>
        <w:t xml:space="preserve"> </w:t>
      </w:r>
      <w:r w:rsidRPr="00B04BA3">
        <w:rPr>
          <w:rFonts w:cs="Arial"/>
        </w:rPr>
        <w:t>As calçadas devem ser rebaixadas junto às travessias de pedestres sinalizadas com ou sem</w:t>
      </w:r>
      <w:r>
        <w:rPr>
          <w:rFonts w:cs="Arial"/>
        </w:rPr>
        <w:t xml:space="preserve"> </w:t>
      </w:r>
      <w:r w:rsidRPr="00B04BA3">
        <w:rPr>
          <w:rFonts w:cs="Arial"/>
        </w:rPr>
        <w:t>faixa, com ou sem semáforo, e sempre que houver foco de pedestres.</w:t>
      </w:r>
      <w:r w:rsidRPr="00B04BA3">
        <w:rPr>
          <w:rFonts w:cs="Symbol"/>
        </w:rPr>
        <w:t xml:space="preserve"> </w:t>
      </w:r>
      <w:r w:rsidRPr="00B04BA3">
        <w:rPr>
          <w:rFonts w:cs="Arial"/>
        </w:rPr>
        <w:t>Não deve haver desnível entre o término do rebaixamento da calçada e o leito carroçável.</w:t>
      </w:r>
      <w:r>
        <w:rPr>
          <w:rFonts w:cs="Arial"/>
        </w:rPr>
        <w:t xml:space="preserve"> </w:t>
      </w:r>
      <w:r w:rsidRPr="00B04BA3">
        <w:rPr>
          <w:rFonts w:cs="Symbol"/>
        </w:rPr>
        <w:t xml:space="preserve"> </w:t>
      </w:r>
      <w:r w:rsidRPr="00B04BA3">
        <w:rPr>
          <w:rFonts w:cs="Arial"/>
        </w:rPr>
        <w:t>Os rebaixamentos de calçadas serão construídos conforme indicado em projeto.</w:t>
      </w:r>
    </w:p>
    <w:p w14:paraId="69CA32EA" w14:textId="77777777" w:rsidR="00A60AFE" w:rsidRDefault="00A60AFE" w:rsidP="00A60AFE">
      <w:pPr>
        <w:autoSpaceDE w:val="0"/>
        <w:autoSpaceDN w:val="0"/>
        <w:adjustRightInd w:val="0"/>
        <w:jc w:val="both"/>
        <w:rPr>
          <w:rFonts w:cs="Arial"/>
        </w:rPr>
      </w:pPr>
      <w:r w:rsidRPr="00B04BA3">
        <w:rPr>
          <w:rFonts w:cs="Arial"/>
        </w:rPr>
        <w:t>A inclinação deve ser constante e não superior a 8,33% (1:12)</w:t>
      </w:r>
      <w:r>
        <w:rPr>
          <w:rFonts w:cs="Arial"/>
        </w:rPr>
        <w:t>, conforme modelo D da NBR 9050.</w:t>
      </w:r>
    </w:p>
    <w:p w14:paraId="0D103B37" w14:textId="77777777" w:rsidR="00A60AFE" w:rsidRDefault="00A60AFE" w:rsidP="00A60AFE">
      <w:pPr>
        <w:autoSpaceDE w:val="0"/>
        <w:autoSpaceDN w:val="0"/>
        <w:adjustRightInd w:val="0"/>
        <w:jc w:val="both"/>
        <w:rPr>
          <w:rFonts w:cs="Arial"/>
        </w:rPr>
      </w:pPr>
    </w:p>
    <w:p w14:paraId="42BC584A" w14:textId="77777777" w:rsidR="00A60AFE" w:rsidRPr="007B4D59" w:rsidRDefault="00A60AFE" w:rsidP="00A60AFE">
      <w:pPr>
        <w:autoSpaceDE w:val="0"/>
        <w:autoSpaceDN w:val="0"/>
        <w:adjustRightInd w:val="0"/>
        <w:jc w:val="both"/>
        <w:rPr>
          <w:rFonts w:eastAsia="CIDFont+F1" w:cs="CIDFont+F1"/>
          <w:lang w:bidi="he-IL"/>
        </w:rPr>
      </w:pPr>
      <w:r>
        <w:rPr>
          <w:rFonts w:eastAsia="CIDFont+F1" w:cs="CIDFont+F1"/>
          <w:b/>
          <w:lang w:bidi="he-IL"/>
        </w:rPr>
        <w:t xml:space="preserve">Critério de Medição: </w:t>
      </w:r>
      <w:r w:rsidRPr="007B4D59">
        <w:rPr>
          <w:rFonts w:eastAsia="CIDFont+F1" w:cs="CIDFont+F1"/>
          <w:lang w:bidi="he-IL"/>
        </w:rPr>
        <w:t xml:space="preserve">o serviço </w:t>
      </w:r>
      <w:r>
        <w:rPr>
          <w:rFonts w:eastAsia="CIDFont+F1" w:cs="CIDFont+F1"/>
          <w:lang w:bidi="he-IL"/>
        </w:rPr>
        <w:t>será medido por pedra assentada (</w:t>
      </w:r>
      <w:proofErr w:type="spellStart"/>
      <w:r>
        <w:rPr>
          <w:rFonts w:eastAsia="CIDFont+F1" w:cs="CIDFont+F1"/>
          <w:lang w:bidi="he-IL"/>
        </w:rPr>
        <w:t>und</w:t>
      </w:r>
      <w:proofErr w:type="spellEnd"/>
      <w:r>
        <w:rPr>
          <w:rFonts w:eastAsia="CIDFont+F1" w:cs="CIDFont+F1"/>
          <w:lang w:bidi="he-IL"/>
        </w:rPr>
        <w:t>)</w:t>
      </w:r>
    </w:p>
    <w:p w14:paraId="4E93E846" w14:textId="77777777" w:rsidR="00A60AFE" w:rsidRDefault="00A60AFE" w:rsidP="00A60AFE">
      <w:pPr>
        <w:autoSpaceDE w:val="0"/>
        <w:autoSpaceDN w:val="0"/>
        <w:adjustRightInd w:val="0"/>
        <w:jc w:val="both"/>
        <w:rPr>
          <w:rFonts w:cs="Arial"/>
        </w:rPr>
      </w:pPr>
    </w:p>
    <w:p w14:paraId="1B4293A8" w14:textId="4FA49909" w:rsidR="00A60AFE" w:rsidRPr="006A1A3D" w:rsidRDefault="00A60AFE" w:rsidP="00A60AFE">
      <w:pPr>
        <w:autoSpaceDE w:val="0"/>
        <w:autoSpaceDN w:val="0"/>
        <w:adjustRightInd w:val="0"/>
        <w:jc w:val="both"/>
        <w:rPr>
          <w:rFonts w:eastAsia="CIDFont+F1" w:cs="CIDFont+F1"/>
          <w:lang w:bidi="he-IL"/>
        </w:rPr>
      </w:pPr>
      <w:r w:rsidRPr="00B22A60">
        <w:rPr>
          <w:rFonts w:eastAsia="CIDFont+F1" w:cs="CIDFont+F1"/>
          <w:b/>
          <w:lang w:bidi="he-IL"/>
        </w:rPr>
        <w:t>4.</w:t>
      </w:r>
      <w:r w:rsidR="000925C5">
        <w:rPr>
          <w:rFonts w:eastAsia="CIDFont+F1" w:cs="CIDFont+F1"/>
          <w:b/>
          <w:lang w:bidi="he-IL"/>
        </w:rPr>
        <w:t>4.</w:t>
      </w:r>
      <w:r w:rsidRPr="00B22A60">
        <w:rPr>
          <w:rFonts w:eastAsia="CIDFont+F1" w:cs="CIDFont+F1"/>
          <w:b/>
          <w:lang w:bidi="he-IL"/>
        </w:rPr>
        <w:t xml:space="preserve">2.2 </w:t>
      </w:r>
      <w:r w:rsidRPr="001E7CE1">
        <w:rPr>
          <w:rFonts w:eastAsia="CIDFont+F1" w:cs="CIDFont+F1"/>
          <w:b/>
          <w:lang w:bidi="he-IL"/>
        </w:rPr>
        <w:t>FORN. E IMPLANTAÇÃO PLACA SINALIZ. SEMI-REFLETIVA INCL SUPORTE</w:t>
      </w:r>
      <w:r w:rsidRPr="00B22A60">
        <w:rPr>
          <w:rFonts w:eastAsia="CIDFont+F1" w:cs="CIDFont+F1"/>
          <w:b/>
          <w:i/>
          <w:lang w:bidi="he-IL"/>
        </w:rPr>
        <w:t xml:space="preserve"> </w:t>
      </w:r>
    </w:p>
    <w:p w14:paraId="64275FC8" w14:textId="77777777" w:rsidR="00A60AFE" w:rsidRPr="006A1A3D" w:rsidRDefault="00A60AFE" w:rsidP="00A60AFE">
      <w:pPr>
        <w:autoSpaceDE w:val="0"/>
        <w:autoSpaceDN w:val="0"/>
        <w:adjustRightInd w:val="0"/>
        <w:jc w:val="both"/>
        <w:rPr>
          <w:rFonts w:eastAsia="CIDFont+F1" w:cs="CIDFont+F1"/>
          <w:lang w:bidi="he-IL"/>
        </w:rPr>
      </w:pPr>
    </w:p>
    <w:p w14:paraId="55926DFF" w14:textId="77777777" w:rsidR="00A60AFE" w:rsidRPr="00C33348" w:rsidRDefault="00A60AFE" w:rsidP="00A60AFE">
      <w:pPr>
        <w:autoSpaceDE w:val="0"/>
        <w:autoSpaceDN w:val="0"/>
        <w:adjustRightInd w:val="0"/>
        <w:jc w:val="both"/>
        <w:rPr>
          <w:color w:val="231F20"/>
        </w:rPr>
      </w:pPr>
      <w:r w:rsidRPr="00C33348">
        <w:rPr>
          <w:color w:val="231F20"/>
        </w:rPr>
        <w:t>Os materiais a serem empregados na sinalização vertical preencherão os seguintes</w:t>
      </w:r>
      <w:r>
        <w:rPr>
          <w:color w:val="231F20"/>
        </w:rPr>
        <w:t xml:space="preserve"> </w:t>
      </w:r>
      <w:r w:rsidRPr="00C33348">
        <w:rPr>
          <w:color w:val="231F20"/>
        </w:rPr>
        <w:t>requisitos:</w:t>
      </w:r>
    </w:p>
    <w:p w14:paraId="6D92B084" w14:textId="77777777" w:rsidR="00A60AFE" w:rsidRPr="00C33348" w:rsidRDefault="00A60AFE" w:rsidP="00C335C3">
      <w:pPr>
        <w:numPr>
          <w:ilvl w:val="0"/>
          <w:numId w:val="5"/>
        </w:numPr>
        <w:autoSpaceDE w:val="0"/>
        <w:autoSpaceDN w:val="0"/>
        <w:adjustRightInd w:val="0"/>
        <w:jc w:val="both"/>
        <w:rPr>
          <w:color w:val="231F20"/>
        </w:rPr>
      </w:pPr>
      <w:r w:rsidRPr="00C33348">
        <w:rPr>
          <w:color w:val="231F20"/>
        </w:rPr>
        <w:lastRenderedPageBreak/>
        <w:t>Os postes de sustentação dos sinais e as travessas de armação serão em madeira tratada com preservativos hidrossolúveis, de acordo com as normas da ABNT, e terão suas dimensões indicadas no Projeto.</w:t>
      </w:r>
    </w:p>
    <w:p w14:paraId="2F8AB2D6" w14:textId="77777777" w:rsidR="00A60AFE" w:rsidRPr="00C33348" w:rsidRDefault="00A60AFE" w:rsidP="00C335C3">
      <w:pPr>
        <w:numPr>
          <w:ilvl w:val="0"/>
          <w:numId w:val="5"/>
        </w:numPr>
        <w:autoSpaceDE w:val="0"/>
        <w:autoSpaceDN w:val="0"/>
        <w:adjustRightInd w:val="0"/>
        <w:jc w:val="both"/>
        <w:rPr>
          <w:color w:val="231F20"/>
        </w:rPr>
      </w:pPr>
      <w:r w:rsidRPr="00C33348">
        <w:rPr>
          <w:rFonts w:cs="Wingdings-Regular"/>
          <w:color w:val="231F20"/>
        </w:rPr>
        <w:t xml:space="preserve"> </w:t>
      </w:r>
      <w:r w:rsidRPr="00C33348">
        <w:rPr>
          <w:color w:val="231F20"/>
        </w:rPr>
        <w:t>Os postes de sustentação dos sinais e as travessas de armação serão aparelhadas e pintadas com duas demãos de tinta a óleo de acabamento esmaltado, na cor branca.</w:t>
      </w:r>
    </w:p>
    <w:p w14:paraId="76FB9162" w14:textId="77777777" w:rsidR="00A60AFE" w:rsidRDefault="00A60AFE" w:rsidP="00C335C3">
      <w:pPr>
        <w:numPr>
          <w:ilvl w:val="0"/>
          <w:numId w:val="5"/>
        </w:numPr>
        <w:autoSpaceDE w:val="0"/>
        <w:autoSpaceDN w:val="0"/>
        <w:adjustRightInd w:val="0"/>
        <w:jc w:val="both"/>
        <w:rPr>
          <w:color w:val="231F20"/>
        </w:rPr>
      </w:pPr>
      <w:r w:rsidRPr="00C33348">
        <w:rPr>
          <w:color w:val="231F20"/>
        </w:rPr>
        <w:t xml:space="preserve">Os parafusos de fixação das placas serão zincados a fogo ou imersão, com espessura de 50 micra, com porcas e arruelas. </w:t>
      </w:r>
    </w:p>
    <w:p w14:paraId="2C054E0B" w14:textId="77777777" w:rsidR="00A60AFE" w:rsidRDefault="00A60AFE" w:rsidP="00A60AFE">
      <w:pPr>
        <w:autoSpaceDE w:val="0"/>
        <w:autoSpaceDN w:val="0"/>
        <w:adjustRightInd w:val="0"/>
        <w:jc w:val="both"/>
        <w:rPr>
          <w:color w:val="231F20"/>
        </w:rPr>
      </w:pPr>
    </w:p>
    <w:p w14:paraId="628FD622" w14:textId="77777777" w:rsidR="00A60AFE" w:rsidRPr="00C33348" w:rsidRDefault="00A60AFE" w:rsidP="00A60AFE">
      <w:pPr>
        <w:autoSpaceDE w:val="0"/>
        <w:autoSpaceDN w:val="0"/>
        <w:adjustRightInd w:val="0"/>
        <w:jc w:val="both"/>
        <w:rPr>
          <w:color w:val="231F20"/>
        </w:rPr>
      </w:pPr>
      <w:r w:rsidRPr="00C33348">
        <w:rPr>
          <w:color w:val="231F20"/>
        </w:rPr>
        <w:t>Suas dimensões serão indicadas no Projeto.</w:t>
      </w:r>
    </w:p>
    <w:p w14:paraId="4316C3E6" w14:textId="77777777" w:rsidR="00A60AFE" w:rsidRDefault="00A60AFE" w:rsidP="00C335C3">
      <w:pPr>
        <w:numPr>
          <w:ilvl w:val="0"/>
          <w:numId w:val="6"/>
        </w:numPr>
        <w:autoSpaceDE w:val="0"/>
        <w:autoSpaceDN w:val="0"/>
        <w:adjustRightInd w:val="0"/>
        <w:jc w:val="both"/>
        <w:rPr>
          <w:color w:val="231F20"/>
        </w:rPr>
      </w:pPr>
      <w:r w:rsidRPr="00C33348">
        <w:rPr>
          <w:rFonts w:cs="Wingdings-Regular"/>
          <w:color w:val="231F20"/>
        </w:rPr>
        <w:t xml:space="preserve"> </w:t>
      </w:r>
      <w:r w:rsidRPr="00C33348">
        <w:rPr>
          <w:color w:val="231F20"/>
        </w:rPr>
        <w:t>As placas dos sinais deverão ser de aço laminado a frio, obedecendo às normas da ABNT, para uso em sinalização, com espessura de 1,55mm.</w:t>
      </w:r>
    </w:p>
    <w:p w14:paraId="5B661775" w14:textId="77777777" w:rsidR="00A60AFE" w:rsidRPr="00B22A60" w:rsidRDefault="00A60AFE" w:rsidP="00C335C3">
      <w:pPr>
        <w:numPr>
          <w:ilvl w:val="0"/>
          <w:numId w:val="6"/>
        </w:numPr>
        <w:autoSpaceDE w:val="0"/>
        <w:autoSpaceDN w:val="0"/>
        <w:adjustRightInd w:val="0"/>
        <w:jc w:val="both"/>
        <w:rPr>
          <w:rFonts w:eastAsia="CIDFont+F1" w:cs="CIDFont+F1"/>
          <w:lang w:bidi="he-IL"/>
        </w:rPr>
      </w:pPr>
      <w:r w:rsidRPr="00B22A60">
        <w:rPr>
          <w:rFonts w:eastAsia="CIDFont+F1" w:cs="CIDFont+F1"/>
          <w:lang w:bidi="he-IL"/>
        </w:rPr>
        <w:t>As películas refletivas são constituídas por combinações de materiais que lhes permitem apresentar a mesma cor tanto de da, quando observadas à luz do sol, quanto à noite, quando observadas à luz dos faróis dos veículos.</w:t>
      </w:r>
    </w:p>
    <w:p w14:paraId="769ED996" w14:textId="77777777" w:rsidR="00A60AFE" w:rsidRDefault="00A60AFE" w:rsidP="00A60AFE">
      <w:pPr>
        <w:autoSpaceDE w:val="0"/>
        <w:autoSpaceDN w:val="0"/>
        <w:adjustRightInd w:val="0"/>
        <w:jc w:val="both"/>
        <w:rPr>
          <w:rFonts w:cs="Aharoni"/>
        </w:rPr>
      </w:pPr>
    </w:p>
    <w:p w14:paraId="470E59E2" w14:textId="77777777" w:rsidR="00A60AFE" w:rsidRPr="007B4D59" w:rsidRDefault="00A60AFE" w:rsidP="00A60AFE">
      <w:pPr>
        <w:autoSpaceDE w:val="0"/>
        <w:autoSpaceDN w:val="0"/>
        <w:adjustRightInd w:val="0"/>
        <w:jc w:val="both"/>
        <w:rPr>
          <w:rFonts w:eastAsia="CIDFont+F1" w:cs="CIDFont+F1"/>
          <w:lang w:bidi="he-IL"/>
        </w:rPr>
      </w:pPr>
      <w:r>
        <w:rPr>
          <w:rFonts w:eastAsia="CIDFont+F1" w:cs="CIDFont+F1"/>
          <w:b/>
          <w:lang w:bidi="he-IL"/>
        </w:rPr>
        <w:t xml:space="preserve">Critério de Medição: </w:t>
      </w:r>
      <w:r w:rsidRPr="007B4D59">
        <w:rPr>
          <w:rFonts w:eastAsia="CIDFont+F1" w:cs="CIDFont+F1"/>
          <w:lang w:bidi="he-IL"/>
        </w:rPr>
        <w:t xml:space="preserve">o serviço </w:t>
      </w:r>
      <w:r>
        <w:rPr>
          <w:rFonts w:eastAsia="CIDFont+F1" w:cs="CIDFont+F1"/>
          <w:lang w:bidi="he-IL"/>
        </w:rPr>
        <w:t>será medido por pedra assentada (</w:t>
      </w:r>
      <w:proofErr w:type="spellStart"/>
      <w:r>
        <w:rPr>
          <w:rFonts w:eastAsia="CIDFont+F1" w:cs="CIDFont+F1"/>
          <w:lang w:bidi="he-IL"/>
        </w:rPr>
        <w:t>und</w:t>
      </w:r>
      <w:proofErr w:type="spellEnd"/>
      <w:r>
        <w:rPr>
          <w:rFonts w:eastAsia="CIDFont+F1" w:cs="CIDFont+F1"/>
          <w:lang w:bidi="he-IL"/>
        </w:rPr>
        <w:t>)</w:t>
      </w:r>
    </w:p>
    <w:p w14:paraId="0C9B1FD3" w14:textId="77777777" w:rsidR="00A60AFE" w:rsidRDefault="00A60AFE" w:rsidP="00A60AFE">
      <w:pPr>
        <w:jc w:val="both"/>
        <w:rPr>
          <w:rFonts w:cs="Aharoni"/>
        </w:rPr>
      </w:pPr>
    </w:p>
    <w:p w14:paraId="7DB7F310" w14:textId="77777777" w:rsidR="00A60AFE" w:rsidRPr="00514181" w:rsidRDefault="00A60AFE" w:rsidP="00A60AFE">
      <w:pPr>
        <w:autoSpaceDE w:val="0"/>
        <w:autoSpaceDN w:val="0"/>
        <w:adjustRightInd w:val="0"/>
        <w:jc w:val="both"/>
        <w:rPr>
          <w:rFonts w:eastAsia="CIDFont+F1" w:cs="CIDFont+F1"/>
          <w:i/>
          <w:lang w:bidi="he-IL"/>
        </w:rPr>
      </w:pPr>
    </w:p>
    <w:p w14:paraId="505D9F20" w14:textId="77777777" w:rsidR="00A60AFE" w:rsidRPr="00D734C0" w:rsidRDefault="00A60AFE" w:rsidP="00A60AFE">
      <w:pPr>
        <w:autoSpaceDE w:val="0"/>
        <w:autoSpaceDN w:val="0"/>
        <w:adjustRightInd w:val="0"/>
        <w:jc w:val="both"/>
        <w:rPr>
          <w:rFonts w:eastAsia="CIDFont+F1" w:cs="CIDFont+F1"/>
          <w:b/>
          <w:lang w:bidi="he-IL"/>
        </w:rPr>
      </w:pPr>
    </w:p>
    <w:p w14:paraId="32AE7C05" w14:textId="65A25E5C" w:rsidR="00A60AFE" w:rsidRDefault="00A60AFE" w:rsidP="00A60AFE">
      <w:pPr>
        <w:autoSpaceDE w:val="0"/>
        <w:autoSpaceDN w:val="0"/>
        <w:adjustRightInd w:val="0"/>
        <w:jc w:val="both"/>
        <w:rPr>
          <w:rFonts w:eastAsia="CIDFont+F1" w:cs="CIDFont+F1"/>
          <w:b/>
          <w:lang w:bidi="he-IL"/>
        </w:rPr>
      </w:pPr>
      <w:r w:rsidRPr="00AB6F0D">
        <w:rPr>
          <w:rFonts w:eastAsia="CIDFont+F1" w:cs="CIDFont+F1"/>
          <w:b/>
          <w:lang w:bidi="he-IL"/>
        </w:rPr>
        <w:t>4.</w:t>
      </w:r>
      <w:r w:rsidR="00E42BF2">
        <w:rPr>
          <w:rFonts w:eastAsia="CIDFont+F1" w:cs="CIDFont+F1"/>
          <w:b/>
          <w:lang w:bidi="he-IL"/>
        </w:rPr>
        <w:t>5</w:t>
      </w:r>
      <w:r w:rsidRPr="00AB6F0D">
        <w:rPr>
          <w:rFonts w:eastAsia="CIDFont+F1" w:cs="CIDFont+F1"/>
          <w:b/>
          <w:lang w:bidi="he-IL"/>
        </w:rPr>
        <w:t>- CONCLUSÃO DOS SERVIÇOS:</w:t>
      </w:r>
    </w:p>
    <w:p w14:paraId="210AE549" w14:textId="77777777" w:rsidR="00E42BF2" w:rsidRPr="00AB6F0D" w:rsidRDefault="00E42BF2" w:rsidP="00A60AFE">
      <w:pPr>
        <w:autoSpaceDE w:val="0"/>
        <w:autoSpaceDN w:val="0"/>
        <w:adjustRightInd w:val="0"/>
        <w:jc w:val="both"/>
        <w:rPr>
          <w:rFonts w:eastAsia="CIDFont+F1" w:cs="CIDFont+F1"/>
          <w:b/>
          <w:lang w:bidi="he-IL"/>
        </w:rPr>
      </w:pPr>
    </w:p>
    <w:p w14:paraId="6AD8AD25" w14:textId="022985C6" w:rsidR="00A60AFE" w:rsidRDefault="00A60AFE" w:rsidP="00A60AFE">
      <w:pPr>
        <w:ind w:firstLine="708"/>
        <w:jc w:val="both"/>
        <w:rPr>
          <w:rFonts w:cs="Aharoni"/>
        </w:rPr>
      </w:pPr>
      <w:r w:rsidRPr="00AB6F0D">
        <w:rPr>
          <w:rFonts w:cs="Aharoni"/>
        </w:rPr>
        <w:t xml:space="preserve">Os serviços serão considerados concluídos quando da vistoria final, permitindo a plena utilização da obra, bem como a devida prestação de contas. </w:t>
      </w:r>
    </w:p>
    <w:p w14:paraId="0DFD9BE1" w14:textId="77777777" w:rsidR="00E42BF2" w:rsidRPr="00AB6F0D" w:rsidRDefault="00E42BF2" w:rsidP="00A60AFE">
      <w:pPr>
        <w:ind w:firstLine="708"/>
        <w:jc w:val="both"/>
        <w:rPr>
          <w:rFonts w:cs="Aharoni"/>
        </w:rPr>
      </w:pPr>
    </w:p>
    <w:p w14:paraId="157762C6" w14:textId="3A0AF0A5" w:rsidR="00A60AFE" w:rsidRDefault="00A60AFE" w:rsidP="00A60AFE">
      <w:pPr>
        <w:jc w:val="both"/>
        <w:rPr>
          <w:rFonts w:cs="Aharoni"/>
          <w:b/>
        </w:rPr>
      </w:pPr>
      <w:r w:rsidRPr="00AB6F0D">
        <w:rPr>
          <w:rFonts w:cs="Aharoni"/>
          <w:b/>
        </w:rPr>
        <w:t>4.</w:t>
      </w:r>
      <w:r w:rsidR="00E42BF2">
        <w:rPr>
          <w:rFonts w:cs="Aharoni"/>
          <w:b/>
        </w:rPr>
        <w:t>6</w:t>
      </w:r>
      <w:r w:rsidRPr="00AB6F0D">
        <w:rPr>
          <w:rFonts w:cs="Aharoni"/>
          <w:b/>
        </w:rPr>
        <w:t xml:space="preserve">- CONSIDERAÇÕES FINAIS: </w:t>
      </w:r>
    </w:p>
    <w:p w14:paraId="50BEBC96" w14:textId="77777777" w:rsidR="00E42BF2" w:rsidRPr="00AB6F0D" w:rsidRDefault="00E42BF2" w:rsidP="00A60AFE">
      <w:pPr>
        <w:jc w:val="both"/>
        <w:rPr>
          <w:rFonts w:cs="Aharoni"/>
          <w:b/>
        </w:rPr>
      </w:pPr>
    </w:p>
    <w:p w14:paraId="20150300" w14:textId="358AF483" w:rsidR="00A60AFE" w:rsidRPr="00AB6F0D" w:rsidRDefault="00A60AFE" w:rsidP="00A60AFE">
      <w:pPr>
        <w:ind w:firstLine="708"/>
        <w:jc w:val="both"/>
        <w:rPr>
          <w:rFonts w:cs="Aharoni"/>
        </w:rPr>
      </w:pPr>
      <w:r w:rsidRPr="00AB6F0D">
        <w:rPr>
          <w:rFonts w:cs="Aharoni"/>
        </w:rPr>
        <w:t xml:space="preserve">Deverão ser retiradas as instalações provisórias, barraco de obra e todos os entulhos provenientes. A execução de todos os serviços deverá sempre obedecer aos preceitos de boa técnica, critério que prevalecerá em qualquer caso omisso no projeto ou especificações que possam originar dúvidas de interpretação. A mão de obra empregada deverá ser especializada e de primeira qualidade. </w:t>
      </w:r>
    </w:p>
    <w:p w14:paraId="6120CBE6" w14:textId="77777777" w:rsidR="00A60AFE" w:rsidRDefault="00A60AFE" w:rsidP="00A60AFE">
      <w:pPr>
        <w:ind w:firstLine="708"/>
        <w:jc w:val="both"/>
        <w:rPr>
          <w:rFonts w:cs="Aharoni"/>
        </w:rPr>
      </w:pPr>
      <w:r w:rsidRPr="00AB6F0D">
        <w:rPr>
          <w:rFonts w:cs="Aharoni"/>
        </w:rPr>
        <w:t>Após a conclusão de todos os serviços pertinentes a obra, será feito o pedido de Licença, junto a Prefeitura Municipal de Limoeiro, e posterior entrega da obra ao município.</w:t>
      </w:r>
    </w:p>
    <w:p w14:paraId="423B1989" w14:textId="77777777" w:rsidR="00A60AFE" w:rsidRDefault="00A60AFE" w:rsidP="00A60AFE">
      <w:pPr>
        <w:jc w:val="both"/>
        <w:rPr>
          <w:rFonts w:cs="Aharoni"/>
        </w:rPr>
      </w:pPr>
    </w:p>
    <w:p w14:paraId="704F7495" w14:textId="572864E5" w:rsidR="00A60AFE" w:rsidRDefault="00A60AFE" w:rsidP="00A60AFE">
      <w:pPr>
        <w:jc w:val="both"/>
        <w:rPr>
          <w:rFonts w:cs="Aharoni"/>
        </w:rPr>
      </w:pPr>
    </w:p>
    <w:p w14:paraId="43B39B0E" w14:textId="5C503735" w:rsidR="000551A1" w:rsidRDefault="000551A1" w:rsidP="00A60AFE">
      <w:pPr>
        <w:jc w:val="both"/>
        <w:rPr>
          <w:rFonts w:cs="Aharoni"/>
        </w:rPr>
      </w:pPr>
    </w:p>
    <w:p w14:paraId="0C62E544" w14:textId="49022297" w:rsidR="000551A1" w:rsidRDefault="000551A1" w:rsidP="00A60AFE">
      <w:pPr>
        <w:jc w:val="both"/>
        <w:rPr>
          <w:rFonts w:cs="Aharoni"/>
        </w:rPr>
      </w:pPr>
    </w:p>
    <w:p w14:paraId="71F5E03B" w14:textId="00A82E6D" w:rsidR="000551A1" w:rsidRDefault="000551A1" w:rsidP="00A60AFE">
      <w:pPr>
        <w:jc w:val="both"/>
        <w:rPr>
          <w:rFonts w:cs="Aharoni"/>
        </w:rPr>
      </w:pPr>
    </w:p>
    <w:p w14:paraId="4F09A9CB" w14:textId="40C3B24E" w:rsidR="000551A1" w:rsidRDefault="000551A1" w:rsidP="00A60AFE">
      <w:pPr>
        <w:jc w:val="both"/>
        <w:rPr>
          <w:rFonts w:cs="Aharoni"/>
        </w:rPr>
      </w:pPr>
    </w:p>
    <w:p w14:paraId="2E9C2C4F" w14:textId="385CA199" w:rsidR="000551A1" w:rsidRDefault="000551A1" w:rsidP="00A60AFE">
      <w:pPr>
        <w:jc w:val="both"/>
        <w:rPr>
          <w:rFonts w:cs="Aharoni"/>
        </w:rPr>
      </w:pPr>
    </w:p>
    <w:p w14:paraId="54B04EAF" w14:textId="0AC78331" w:rsidR="000551A1" w:rsidRDefault="000551A1" w:rsidP="00A60AFE">
      <w:pPr>
        <w:jc w:val="both"/>
        <w:rPr>
          <w:rFonts w:cs="Aharoni"/>
        </w:rPr>
      </w:pPr>
    </w:p>
    <w:p w14:paraId="2300ACB2" w14:textId="77777777" w:rsidR="000551A1" w:rsidRDefault="000551A1" w:rsidP="00A60AFE">
      <w:pPr>
        <w:jc w:val="both"/>
        <w:rPr>
          <w:rFonts w:cs="Aharoni"/>
        </w:rPr>
      </w:pPr>
    </w:p>
    <w:p w14:paraId="259C8026" w14:textId="77777777" w:rsidR="00A60AFE" w:rsidRDefault="00A60AFE" w:rsidP="00A60AFE">
      <w:pPr>
        <w:jc w:val="both"/>
        <w:rPr>
          <w:rFonts w:cs="Aharoni"/>
        </w:rPr>
      </w:pPr>
    </w:p>
    <w:p w14:paraId="7FECFAEE" w14:textId="77777777" w:rsidR="00A60AFE" w:rsidRPr="00244C74" w:rsidRDefault="00A60AFE" w:rsidP="00C335C3">
      <w:pPr>
        <w:numPr>
          <w:ilvl w:val="0"/>
          <w:numId w:val="1"/>
        </w:numPr>
        <w:spacing w:after="200"/>
        <w:jc w:val="right"/>
        <w:rPr>
          <w:b/>
          <w:sz w:val="28"/>
          <w:szCs w:val="28"/>
        </w:rPr>
      </w:pPr>
      <w:r w:rsidRPr="00244C74">
        <w:rPr>
          <w:b/>
          <w:sz w:val="28"/>
          <w:szCs w:val="28"/>
        </w:rPr>
        <w:lastRenderedPageBreak/>
        <w:t xml:space="preserve">MEMÓRIA </w:t>
      </w:r>
      <w:r>
        <w:rPr>
          <w:b/>
          <w:sz w:val="28"/>
          <w:szCs w:val="28"/>
        </w:rPr>
        <w:t>DE</w:t>
      </w:r>
      <w:r w:rsidRPr="00244C74">
        <w:rPr>
          <w:b/>
          <w:sz w:val="28"/>
          <w:szCs w:val="28"/>
        </w:rPr>
        <w:t xml:space="preserve"> CÁLCULO, PLANILHA ORÇAMENTÁRIA,</w:t>
      </w:r>
      <w:r>
        <w:rPr>
          <w:b/>
          <w:sz w:val="28"/>
          <w:szCs w:val="28"/>
        </w:rPr>
        <w:t xml:space="preserve"> </w:t>
      </w:r>
      <w:r w:rsidRPr="00244C74">
        <w:rPr>
          <w:b/>
          <w:sz w:val="28"/>
          <w:szCs w:val="28"/>
        </w:rPr>
        <w:t>Q.C.I. E CRONOGRAMA FÍSICO-FINANCEIRO</w:t>
      </w:r>
    </w:p>
    <w:p w14:paraId="41638774" w14:textId="77777777" w:rsidR="00A60AFE" w:rsidRDefault="00A60AFE" w:rsidP="00A60AFE">
      <w:pPr>
        <w:jc w:val="both"/>
        <w:rPr>
          <w:rFonts w:cs="Aharoni"/>
        </w:rPr>
      </w:pPr>
    </w:p>
    <w:p w14:paraId="225044E2" w14:textId="2ED30B59" w:rsidR="00A60AFE" w:rsidRDefault="00A60AFE" w:rsidP="00A60AFE">
      <w:pPr>
        <w:ind w:firstLine="708"/>
        <w:jc w:val="both"/>
        <w:rPr>
          <w:rFonts w:cs="Aharoni"/>
          <w:b/>
        </w:rPr>
      </w:pPr>
      <w:r w:rsidRPr="00244C74">
        <w:rPr>
          <w:rFonts w:cs="Aharoni"/>
          <w:b/>
        </w:rPr>
        <w:t>5</w:t>
      </w:r>
      <w:r>
        <w:rPr>
          <w:rFonts w:cs="Aharoni"/>
          <w:b/>
        </w:rPr>
        <w:t>-</w:t>
      </w:r>
      <w:r w:rsidRPr="00244C74">
        <w:rPr>
          <w:rFonts w:cs="Aharoni"/>
          <w:b/>
        </w:rPr>
        <w:t xml:space="preserve"> Planilha Orçamentária</w:t>
      </w:r>
    </w:p>
    <w:p w14:paraId="7167334A" w14:textId="77777777" w:rsidR="00A572AA" w:rsidRPr="00244C74" w:rsidRDefault="00A572AA" w:rsidP="00A60AFE">
      <w:pPr>
        <w:ind w:firstLine="708"/>
        <w:jc w:val="both"/>
        <w:rPr>
          <w:rFonts w:cs="Aharoni"/>
          <w:b/>
        </w:rPr>
      </w:pPr>
    </w:p>
    <w:p w14:paraId="7C6F6079" w14:textId="22B4AF3A" w:rsidR="00A60AFE" w:rsidRPr="005F1AC4" w:rsidRDefault="00A60AFE" w:rsidP="00A60AFE">
      <w:pPr>
        <w:ind w:firstLine="708"/>
        <w:jc w:val="both"/>
        <w:rPr>
          <w:rFonts w:cs="Aharoni"/>
        </w:rPr>
      </w:pPr>
      <w:r w:rsidRPr="005F1AC4">
        <w:rPr>
          <w:rFonts w:cs="Aharoni"/>
        </w:rPr>
        <w:t>Cont</w:t>
      </w:r>
      <w:r w:rsidR="00A572AA">
        <w:rPr>
          <w:rFonts w:cs="Aharoni"/>
        </w:rPr>
        <w:t>é</w:t>
      </w:r>
      <w:r w:rsidRPr="005F1AC4">
        <w:rPr>
          <w:rFonts w:cs="Aharoni"/>
        </w:rPr>
        <w:t xml:space="preserve">m o custo estimativo </w:t>
      </w:r>
      <w:r w:rsidR="00A572AA">
        <w:rPr>
          <w:rFonts w:cs="Aharoni"/>
        </w:rPr>
        <w:t>unitário</w:t>
      </w:r>
      <w:r w:rsidRPr="005F1AC4">
        <w:rPr>
          <w:rFonts w:cs="Aharoni"/>
        </w:rPr>
        <w:t xml:space="preserve"> do empreendimento, cujos serviços e ativida</w:t>
      </w:r>
      <w:r>
        <w:rPr>
          <w:rFonts w:cs="Aharoni"/>
        </w:rPr>
        <w:t>de</w:t>
      </w:r>
      <w:r w:rsidRPr="005F1AC4">
        <w:rPr>
          <w:rFonts w:cs="Aharoni"/>
        </w:rPr>
        <w:t>s</w:t>
      </w:r>
      <w:r>
        <w:rPr>
          <w:rFonts w:cs="Aharoni"/>
        </w:rPr>
        <w:t xml:space="preserve"> </w:t>
      </w:r>
      <w:r w:rsidRPr="005F1AC4">
        <w:rPr>
          <w:rFonts w:cs="Aharoni"/>
        </w:rPr>
        <w:t>consi</w:t>
      </w:r>
      <w:r>
        <w:rPr>
          <w:rFonts w:cs="Aharoni"/>
        </w:rPr>
        <w:t>de</w:t>
      </w:r>
      <w:r w:rsidRPr="005F1AC4">
        <w:rPr>
          <w:rFonts w:cs="Aharoni"/>
        </w:rPr>
        <w:t>rados estão em conformida</w:t>
      </w:r>
      <w:r>
        <w:rPr>
          <w:rFonts w:cs="Aharoni"/>
        </w:rPr>
        <w:t>de</w:t>
      </w:r>
      <w:r w:rsidRPr="005F1AC4">
        <w:rPr>
          <w:rFonts w:cs="Aharoni"/>
        </w:rPr>
        <w:t xml:space="preserve"> com os preços praticados na localida</w:t>
      </w:r>
      <w:r>
        <w:rPr>
          <w:rFonts w:cs="Aharoni"/>
        </w:rPr>
        <w:t>de</w:t>
      </w:r>
      <w:r w:rsidRPr="005F1AC4">
        <w:rPr>
          <w:rFonts w:cs="Aharoni"/>
        </w:rPr>
        <w:t>, sendo pesquisada</w:t>
      </w:r>
      <w:r>
        <w:rPr>
          <w:rFonts w:cs="Aharoni"/>
        </w:rPr>
        <w:t xml:space="preserve"> </w:t>
      </w:r>
      <w:r w:rsidRPr="005F1AC4">
        <w:rPr>
          <w:rFonts w:cs="Aharoni"/>
        </w:rPr>
        <w:t xml:space="preserve">preferencialmente a tabela </w:t>
      </w:r>
      <w:r>
        <w:rPr>
          <w:rFonts w:cs="Aharoni"/>
        </w:rPr>
        <w:t>de</w:t>
      </w:r>
      <w:r w:rsidRPr="005F1AC4">
        <w:rPr>
          <w:rFonts w:cs="Aharoni"/>
        </w:rPr>
        <w:t xml:space="preserve"> preços SINAPI </w:t>
      </w:r>
      <w:r w:rsidR="00A572AA">
        <w:rPr>
          <w:rFonts w:cs="Aharoni"/>
        </w:rPr>
        <w:t>NOV</w:t>
      </w:r>
      <w:r w:rsidRPr="005F1AC4">
        <w:rPr>
          <w:rFonts w:cs="Aharoni"/>
        </w:rPr>
        <w:t>-20</w:t>
      </w:r>
      <w:r w:rsidR="00A572AA">
        <w:rPr>
          <w:rFonts w:cs="Aharoni"/>
        </w:rPr>
        <w:t>21, SEINFRA MAR/2021</w:t>
      </w:r>
      <w:r w:rsidRPr="005F1AC4">
        <w:rPr>
          <w:rFonts w:cs="Aharoni"/>
        </w:rPr>
        <w:t xml:space="preserve"> e SICRO-DNIT, sendo adotado</w:t>
      </w:r>
      <w:r>
        <w:rPr>
          <w:rFonts w:cs="Aharoni"/>
        </w:rPr>
        <w:t xml:space="preserve"> </w:t>
      </w:r>
      <w:r w:rsidRPr="005F1AC4">
        <w:rPr>
          <w:rFonts w:cs="Aharoni"/>
        </w:rPr>
        <w:t>B.D.I. (Bonific</w:t>
      </w:r>
      <w:r>
        <w:rPr>
          <w:rFonts w:cs="Aharoni"/>
        </w:rPr>
        <w:t>ação e Despesas Indiretas) de 2</w:t>
      </w:r>
      <w:r w:rsidR="000A2FAA">
        <w:rPr>
          <w:rFonts w:cs="Aharoni"/>
        </w:rPr>
        <w:t>2,85</w:t>
      </w:r>
      <w:r w:rsidRPr="005F1AC4">
        <w:rPr>
          <w:rFonts w:cs="Aharoni"/>
        </w:rPr>
        <w:t xml:space="preserve">%, com regime </w:t>
      </w:r>
      <w:r w:rsidRPr="00080CFE">
        <w:rPr>
          <w:rFonts w:cs="Aharoni"/>
        </w:rPr>
        <w:t xml:space="preserve">tributário </w:t>
      </w:r>
      <w:r w:rsidR="000A2FAA">
        <w:rPr>
          <w:rFonts w:cs="Aharoni"/>
        </w:rPr>
        <w:t>sem</w:t>
      </w:r>
      <w:r w:rsidRPr="00080CFE">
        <w:rPr>
          <w:rFonts w:cs="Aharoni"/>
        </w:rPr>
        <w:t xml:space="preserve"> desoneração.</w:t>
      </w:r>
    </w:p>
    <w:p w14:paraId="57D50202" w14:textId="77777777" w:rsidR="00A60AFE" w:rsidRPr="005F1AC4" w:rsidRDefault="00A60AFE" w:rsidP="00A60AFE">
      <w:pPr>
        <w:ind w:firstLine="708"/>
        <w:jc w:val="both"/>
        <w:rPr>
          <w:rFonts w:cs="Aharoni"/>
        </w:rPr>
      </w:pPr>
      <w:r w:rsidRPr="005F1AC4">
        <w:rPr>
          <w:rFonts w:cs="Aharoni"/>
        </w:rPr>
        <w:t xml:space="preserve">No valor global apresentado estão incluídos todos os custos </w:t>
      </w:r>
      <w:r>
        <w:rPr>
          <w:rFonts w:cs="Aharoni"/>
        </w:rPr>
        <w:t>de</w:t>
      </w:r>
      <w:r w:rsidRPr="005F1AC4">
        <w:rPr>
          <w:rFonts w:cs="Aharoni"/>
        </w:rPr>
        <w:t xml:space="preserve">correntes </w:t>
      </w:r>
      <w:r>
        <w:rPr>
          <w:rFonts w:cs="Aharoni"/>
        </w:rPr>
        <w:t>de</w:t>
      </w:r>
      <w:r w:rsidRPr="005F1AC4">
        <w:rPr>
          <w:rFonts w:cs="Aharoni"/>
        </w:rPr>
        <w:t xml:space="preserve"> mão</w:t>
      </w:r>
      <w:r>
        <w:rPr>
          <w:rFonts w:cs="Aharoni"/>
        </w:rPr>
        <w:t>-de</w:t>
      </w:r>
      <w:r w:rsidRPr="005F1AC4">
        <w:rPr>
          <w:rFonts w:cs="Aharoni"/>
        </w:rPr>
        <w:t xml:space="preserve">-obra, encargos sociais, materiais </w:t>
      </w:r>
      <w:r>
        <w:rPr>
          <w:rFonts w:cs="Aharoni"/>
        </w:rPr>
        <w:t>de</w:t>
      </w:r>
      <w:r w:rsidRPr="005F1AC4">
        <w:rPr>
          <w:rFonts w:cs="Aharoni"/>
        </w:rPr>
        <w:t xml:space="preserve"> construção, equipamentos, transportes, fretes, taxas e</w:t>
      </w:r>
      <w:r>
        <w:rPr>
          <w:rFonts w:cs="Aharoni"/>
        </w:rPr>
        <w:t xml:space="preserve"> </w:t>
      </w:r>
      <w:r w:rsidRPr="005F1AC4">
        <w:rPr>
          <w:rFonts w:cs="Aharoni"/>
        </w:rPr>
        <w:t>impostos; não cabendo nenhum ônus adicional para a conclusão das obras.</w:t>
      </w:r>
    </w:p>
    <w:p w14:paraId="21BAF0E7" w14:textId="77777777" w:rsidR="00A60AFE" w:rsidRDefault="00A60AFE" w:rsidP="00A60AFE">
      <w:pPr>
        <w:ind w:firstLine="708"/>
        <w:jc w:val="both"/>
        <w:rPr>
          <w:rFonts w:cs="Aharoni"/>
        </w:rPr>
      </w:pPr>
      <w:r>
        <w:rPr>
          <w:rFonts w:cs="Aharoni"/>
        </w:rPr>
        <w:t>De</w:t>
      </w:r>
      <w:r w:rsidRPr="005F1AC4">
        <w:rPr>
          <w:rFonts w:cs="Aharoni"/>
        </w:rPr>
        <w:t>ssa forma, os preços praticados refletem a realida</w:t>
      </w:r>
      <w:r>
        <w:rPr>
          <w:rFonts w:cs="Aharoni"/>
        </w:rPr>
        <w:t>de</w:t>
      </w:r>
      <w:r w:rsidRPr="005F1AC4">
        <w:rPr>
          <w:rFonts w:cs="Aharoni"/>
        </w:rPr>
        <w:t xml:space="preserve"> do mercado local,</w:t>
      </w:r>
      <w:r>
        <w:rPr>
          <w:rFonts w:cs="Aharoni"/>
        </w:rPr>
        <w:t xml:space="preserve"> </w:t>
      </w:r>
      <w:r w:rsidRPr="005F1AC4">
        <w:rPr>
          <w:rFonts w:cs="Aharoni"/>
        </w:rPr>
        <w:t>po</w:t>
      </w:r>
      <w:r>
        <w:rPr>
          <w:rFonts w:cs="Aharoni"/>
        </w:rPr>
        <w:t>de</w:t>
      </w:r>
      <w:r w:rsidRPr="005F1AC4">
        <w:rPr>
          <w:rFonts w:cs="Aharoni"/>
        </w:rPr>
        <w:t>ndo ser aferidos em conformida</w:t>
      </w:r>
      <w:r>
        <w:rPr>
          <w:rFonts w:cs="Aharoni"/>
        </w:rPr>
        <w:t>de</w:t>
      </w:r>
      <w:r w:rsidRPr="005F1AC4">
        <w:rPr>
          <w:rFonts w:cs="Aharoni"/>
        </w:rPr>
        <w:t xml:space="preserve"> com a NBR 12.271 da ABNT.</w:t>
      </w:r>
    </w:p>
    <w:p w14:paraId="1BB89028" w14:textId="77777777" w:rsidR="00A60AFE" w:rsidRDefault="00A60AFE" w:rsidP="00A60AFE">
      <w:pPr>
        <w:ind w:firstLine="708"/>
        <w:jc w:val="both"/>
        <w:rPr>
          <w:rFonts w:cs="Aharoni"/>
        </w:rPr>
      </w:pPr>
    </w:p>
    <w:p w14:paraId="127F17E4" w14:textId="77777777" w:rsidR="00A60AFE" w:rsidRDefault="00A60AFE" w:rsidP="00A60AFE">
      <w:pPr>
        <w:ind w:firstLine="708"/>
        <w:jc w:val="both"/>
        <w:rPr>
          <w:rFonts w:cs="Aharoni"/>
        </w:rPr>
      </w:pPr>
    </w:p>
    <w:p w14:paraId="30C432A3" w14:textId="5F595EDF" w:rsidR="00A60AFE" w:rsidRDefault="00A60AFE" w:rsidP="00A60AFE">
      <w:pPr>
        <w:ind w:firstLine="708"/>
        <w:jc w:val="both"/>
        <w:rPr>
          <w:rFonts w:cs="Aharoni"/>
          <w:b/>
        </w:rPr>
      </w:pPr>
      <w:r>
        <w:rPr>
          <w:rFonts w:cs="Aharoni"/>
          <w:b/>
        </w:rPr>
        <w:t>6-</w:t>
      </w:r>
      <w:r w:rsidRPr="00244C74">
        <w:rPr>
          <w:rFonts w:cs="Aharoni"/>
          <w:b/>
        </w:rPr>
        <w:t xml:space="preserve"> </w:t>
      </w:r>
      <w:r w:rsidRPr="00850646">
        <w:rPr>
          <w:rFonts w:cs="Aharoni"/>
          <w:b/>
        </w:rPr>
        <w:t>H</w:t>
      </w:r>
      <w:r>
        <w:rPr>
          <w:rFonts w:cs="Aharoni"/>
          <w:b/>
        </w:rPr>
        <w:t>abilitação</w:t>
      </w:r>
      <w:r w:rsidRPr="00850646">
        <w:rPr>
          <w:rFonts w:cs="Aharoni"/>
          <w:b/>
        </w:rPr>
        <w:t xml:space="preserve"> T</w:t>
      </w:r>
      <w:r>
        <w:rPr>
          <w:rFonts w:cs="Aharoni"/>
          <w:b/>
        </w:rPr>
        <w:t>écnica</w:t>
      </w:r>
    </w:p>
    <w:p w14:paraId="02996E9A" w14:textId="5334B866" w:rsidR="00E86975" w:rsidRDefault="00E86975" w:rsidP="00A60AFE">
      <w:pPr>
        <w:ind w:firstLine="708"/>
        <w:jc w:val="both"/>
        <w:rPr>
          <w:rFonts w:cs="Aharoni"/>
          <w:b/>
        </w:rPr>
      </w:pPr>
    </w:p>
    <w:p w14:paraId="4C720695" w14:textId="46C91D6A" w:rsidR="00E86975" w:rsidRDefault="00E86975" w:rsidP="00E86975">
      <w:pPr>
        <w:spacing w:line="276" w:lineRule="auto"/>
        <w:ind w:left="360"/>
        <w:jc w:val="both"/>
        <w:rPr>
          <w:rFonts w:cs="Aharoni"/>
        </w:rPr>
      </w:pPr>
      <w:r>
        <w:rPr>
          <w:rFonts w:cs="Aharoni"/>
        </w:rPr>
        <w:t xml:space="preserve">6.1. </w:t>
      </w:r>
      <w:r w:rsidRPr="00E86975">
        <w:rPr>
          <w:rFonts w:cs="Aharoni"/>
        </w:rPr>
        <w:t xml:space="preserve">Registro ou inscrição da empresa licitante no CREA (Conselho Regional de Engenharia e Agronomia) e/ou no CAU (Conselho de Arquitetura e Urbanismo) e/ou no CFT (Conselho Federal dos Técnicos Industriais), conforme as áreas de atuação previstas no Termo de Referência, em plena validade; </w:t>
      </w:r>
    </w:p>
    <w:p w14:paraId="21BCB0E9" w14:textId="77777777" w:rsidR="00E86975" w:rsidRPr="00E86975" w:rsidRDefault="00E86975" w:rsidP="00E86975">
      <w:pPr>
        <w:spacing w:line="276" w:lineRule="auto"/>
        <w:ind w:left="360"/>
        <w:jc w:val="both"/>
        <w:rPr>
          <w:rFonts w:cs="Aharoni"/>
        </w:rPr>
      </w:pPr>
    </w:p>
    <w:p w14:paraId="4D734D82" w14:textId="1929479D" w:rsidR="00E86975" w:rsidRDefault="00E86975" w:rsidP="00E86975">
      <w:pPr>
        <w:spacing w:line="276" w:lineRule="auto"/>
        <w:ind w:left="360"/>
        <w:jc w:val="both"/>
        <w:rPr>
          <w:rFonts w:cs="Aharoni"/>
        </w:rPr>
      </w:pPr>
      <w:r>
        <w:rPr>
          <w:rFonts w:cs="Aharoni"/>
        </w:rPr>
        <w:t xml:space="preserve">6.2. </w:t>
      </w:r>
      <w:r w:rsidRPr="00E86975">
        <w:rPr>
          <w:rFonts w:cs="Aharoni"/>
        </w:rPr>
        <w:t>Atestado(s) de capacidade técnico-operacional (certidão ou declaração) que comprove(m) que a Licitante tenha executado, para órgão ou entidade da administração pública direta ou indireta, federal, estadual, municipal ou do Distrito Federal, ou ainda para EMPRESA privada, experiência na execução de objeto de mesmo caráter e de igual complexidade ou superior, que comprove a parcela relevante, de acordo com a tabela adiante, elaborada pela Secretaria de Infraestrutura do Município de  Limoeiro, conforme anotação em acervo técnico e atestado de execução, emitido por pessoa jurídica de direito público ou privado, não se admitindo atestado(s) de fiscalização da execução de obras/serviços:</w:t>
      </w:r>
    </w:p>
    <w:p w14:paraId="5FAD0BE1" w14:textId="0CAD9946" w:rsidR="00E86975" w:rsidRDefault="00E86975" w:rsidP="00E86975">
      <w:pPr>
        <w:spacing w:line="276" w:lineRule="auto"/>
        <w:ind w:left="360"/>
        <w:jc w:val="both"/>
        <w:rPr>
          <w:rFonts w:cs="Aharoni"/>
        </w:rPr>
      </w:pPr>
    </w:p>
    <w:p w14:paraId="282C5065" w14:textId="28B6E750" w:rsidR="00E86975" w:rsidRPr="00AC7F53" w:rsidRDefault="00E86975" w:rsidP="00AC7F53">
      <w:pPr>
        <w:pStyle w:val="PargrafodaLista"/>
        <w:numPr>
          <w:ilvl w:val="0"/>
          <w:numId w:val="11"/>
        </w:numPr>
        <w:rPr>
          <w:rFonts w:cs="Aharoni"/>
        </w:rPr>
      </w:pPr>
      <w:r w:rsidRPr="00AC7F53">
        <w:rPr>
          <w:rFonts w:cs="Aharoni"/>
        </w:rPr>
        <w:t>EXECUÇÃO DE PAVIMENTO EM PARALELEPÍPEDO (mínimo de 1</w:t>
      </w:r>
      <w:r w:rsidR="00AE67F1">
        <w:rPr>
          <w:rFonts w:cs="Aharoni"/>
        </w:rPr>
        <w:t>.000</w:t>
      </w:r>
      <w:r w:rsidRPr="00AC7F53">
        <w:rPr>
          <w:rFonts w:cs="Aharoni"/>
        </w:rPr>
        <w:t xml:space="preserve"> m²)</w:t>
      </w:r>
      <w:r w:rsidR="00AC7F53">
        <w:rPr>
          <w:rFonts w:cs="Aharoni"/>
        </w:rPr>
        <w:t>;</w:t>
      </w:r>
    </w:p>
    <w:p w14:paraId="5921A27D" w14:textId="6294688A" w:rsidR="00E86975" w:rsidRDefault="00E86975" w:rsidP="00AC7F53">
      <w:pPr>
        <w:pStyle w:val="PargrafodaLista"/>
        <w:numPr>
          <w:ilvl w:val="0"/>
          <w:numId w:val="11"/>
        </w:numPr>
        <w:rPr>
          <w:rFonts w:cs="Aharoni"/>
        </w:rPr>
      </w:pPr>
      <w:r w:rsidRPr="00AC7F53">
        <w:rPr>
          <w:rFonts w:cs="Aharoni"/>
        </w:rPr>
        <w:t xml:space="preserve">EXECUÇÃO DE PASSEIO EM PISO INTERTRAVADO (mínimo de </w:t>
      </w:r>
      <w:r w:rsidR="00AE67F1">
        <w:rPr>
          <w:rFonts w:cs="Aharoni"/>
        </w:rPr>
        <w:t>1.000</w:t>
      </w:r>
      <w:r w:rsidRPr="00AC7F53">
        <w:rPr>
          <w:rFonts w:cs="Aharoni"/>
        </w:rPr>
        <w:t xml:space="preserve"> m²)</w:t>
      </w:r>
      <w:r w:rsidR="00AE67F1">
        <w:rPr>
          <w:rFonts w:cs="Aharoni"/>
        </w:rPr>
        <w:t>;</w:t>
      </w:r>
    </w:p>
    <w:p w14:paraId="727B6506" w14:textId="2363A4C5" w:rsidR="00AE67F1" w:rsidRPr="00AC7F53" w:rsidRDefault="00AE67F1" w:rsidP="00AC7F53">
      <w:pPr>
        <w:pStyle w:val="PargrafodaLista"/>
        <w:numPr>
          <w:ilvl w:val="0"/>
          <w:numId w:val="11"/>
        </w:numPr>
        <w:rPr>
          <w:rFonts w:cs="Aharoni"/>
        </w:rPr>
      </w:pPr>
      <w:r>
        <w:rPr>
          <w:rFonts w:cs="Aharoni"/>
        </w:rPr>
        <w:t>EXECUÇÃO DE ASSENTAMENTO DE GUIA (MEIO-FIO) CONFECCIONADA EM CONCRETO PRÉ-FABRICADO (mínimo de 1.000 m²).</w:t>
      </w:r>
    </w:p>
    <w:p w14:paraId="7A6379F6" w14:textId="77777777" w:rsidR="00E86975" w:rsidRPr="00E86975" w:rsidRDefault="00E86975" w:rsidP="00E86975">
      <w:pPr>
        <w:spacing w:line="276" w:lineRule="auto"/>
        <w:jc w:val="both"/>
        <w:rPr>
          <w:rFonts w:cs="Aharoni"/>
        </w:rPr>
      </w:pPr>
    </w:p>
    <w:p w14:paraId="554AC96D" w14:textId="0B8B2EBA" w:rsidR="00E86975" w:rsidRDefault="00AC7F53" w:rsidP="00AC7F53">
      <w:pPr>
        <w:spacing w:line="276" w:lineRule="auto"/>
        <w:ind w:left="360"/>
        <w:jc w:val="both"/>
        <w:rPr>
          <w:rFonts w:cs="Aharoni"/>
        </w:rPr>
      </w:pPr>
      <w:r>
        <w:rPr>
          <w:rFonts w:cs="Aharoni"/>
        </w:rPr>
        <w:lastRenderedPageBreak/>
        <w:t xml:space="preserve">6.3. </w:t>
      </w:r>
      <w:r w:rsidR="00E86975" w:rsidRPr="00AC7F53">
        <w:rPr>
          <w:rFonts w:cs="Aharoni"/>
        </w:rPr>
        <w:t>Para atendimento à qualificação técnico-profissional, comprovação do licitante de possuir em seu corpo técnico, na data de abertura das propostas, profissional(</w:t>
      </w:r>
      <w:proofErr w:type="spellStart"/>
      <w:r w:rsidR="00E86975" w:rsidRPr="00AC7F53">
        <w:rPr>
          <w:rFonts w:cs="Aharoni"/>
        </w:rPr>
        <w:t>is</w:t>
      </w:r>
      <w:proofErr w:type="spellEnd"/>
      <w:r w:rsidR="00E86975" w:rsidRPr="00AC7F53">
        <w:rPr>
          <w:rFonts w:cs="Aharoni"/>
        </w:rPr>
        <w:t>) como, ENGENHEIRO, ARQUITETO OU TÉCNICO INDUSTRIAL NA MODALIDADE DE CIVIL OU ARQUITETURA,  reconhecido(s) pelo CREA, CAU OU CFT, detentor(es) de atestado(s) de responsabilidade técnica, devidamente registrado(s) na região onde os serviços foram executados, acompanhados(s) da(s) respectiva(s) Certidão(</w:t>
      </w:r>
      <w:proofErr w:type="spellStart"/>
      <w:r w:rsidR="00E86975" w:rsidRPr="00AC7F53">
        <w:rPr>
          <w:rFonts w:cs="Aharoni"/>
        </w:rPr>
        <w:t>ões</w:t>
      </w:r>
      <w:proofErr w:type="spellEnd"/>
      <w:r w:rsidR="00E86975" w:rsidRPr="00AC7F53">
        <w:rPr>
          <w:rFonts w:cs="Aharoni"/>
        </w:rPr>
        <w:t>) de Acervo Técnico – CAT, expedidas por este(s) Conselho(s), que comprove(m) ter o(s) profissional(</w:t>
      </w:r>
      <w:proofErr w:type="spellStart"/>
      <w:r w:rsidR="00E86975" w:rsidRPr="00AC7F53">
        <w:rPr>
          <w:rFonts w:cs="Aharoni"/>
        </w:rPr>
        <w:t>is</w:t>
      </w:r>
      <w:proofErr w:type="spellEnd"/>
      <w:r w:rsidR="00E86975" w:rsidRPr="00AC7F53">
        <w:rPr>
          <w:rFonts w:cs="Aharoni"/>
        </w:rPr>
        <w:t>), executado para órgão ou entidade da administração pública direta ou indireta, federal, estadual, municipal ou do Distrito Federal, ou ainda, para empresa privada, que não o próprio licitante (CNPJ diferente), serviço(s) relativo(s) a:</w:t>
      </w:r>
    </w:p>
    <w:p w14:paraId="758C4E4A" w14:textId="22A459FB" w:rsidR="00AC7F53" w:rsidRDefault="00AC7F53" w:rsidP="00AC7F53">
      <w:pPr>
        <w:spacing w:line="276" w:lineRule="auto"/>
        <w:ind w:left="360"/>
        <w:jc w:val="both"/>
        <w:rPr>
          <w:rFonts w:cs="Aharoni"/>
        </w:rPr>
      </w:pPr>
    </w:p>
    <w:p w14:paraId="33FEB091" w14:textId="36D7124D" w:rsidR="00AC7F53" w:rsidRPr="00AC7F53" w:rsidRDefault="00AC7F53" w:rsidP="00AC7F53">
      <w:pPr>
        <w:pStyle w:val="PargrafodaLista"/>
        <w:numPr>
          <w:ilvl w:val="0"/>
          <w:numId w:val="12"/>
        </w:numPr>
        <w:rPr>
          <w:rFonts w:cs="Aharoni"/>
        </w:rPr>
      </w:pPr>
      <w:r w:rsidRPr="00AC7F53">
        <w:rPr>
          <w:rFonts w:cs="Aharoni"/>
        </w:rPr>
        <w:t>EXECUÇÃO DE PAVIMENTO EM PARALELEPÍPEDO</w:t>
      </w:r>
      <w:r>
        <w:rPr>
          <w:rFonts w:cs="Aharoni"/>
        </w:rPr>
        <w:t>;</w:t>
      </w:r>
    </w:p>
    <w:p w14:paraId="161CB7A5" w14:textId="67CBFBD5" w:rsidR="00AC7F53" w:rsidRDefault="00AC7F53" w:rsidP="00AC7F53">
      <w:pPr>
        <w:pStyle w:val="PargrafodaLista"/>
        <w:numPr>
          <w:ilvl w:val="0"/>
          <w:numId w:val="12"/>
        </w:numPr>
        <w:spacing w:line="276" w:lineRule="auto"/>
        <w:jc w:val="both"/>
        <w:rPr>
          <w:rFonts w:cs="Aharoni"/>
        </w:rPr>
      </w:pPr>
      <w:r w:rsidRPr="00AC7F53">
        <w:rPr>
          <w:rFonts w:cs="Aharoni"/>
        </w:rPr>
        <w:t>EXECUÇÃO DE PASSEIO EM PISO INTERTRAVADO</w:t>
      </w:r>
      <w:r w:rsidR="00AE67F1">
        <w:rPr>
          <w:rFonts w:cs="Aharoni"/>
        </w:rPr>
        <w:t>;</w:t>
      </w:r>
    </w:p>
    <w:p w14:paraId="1788F6FE" w14:textId="668F52AD" w:rsidR="00AE67F1" w:rsidRPr="00AC7F53" w:rsidRDefault="00AE67F1" w:rsidP="00AC7F53">
      <w:pPr>
        <w:pStyle w:val="PargrafodaLista"/>
        <w:numPr>
          <w:ilvl w:val="0"/>
          <w:numId w:val="12"/>
        </w:numPr>
        <w:spacing w:line="276" w:lineRule="auto"/>
        <w:jc w:val="both"/>
        <w:rPr>
          <w:rFonts w:cs="Aharoni"/>
        </w:rPr>
      </w:pPr>
      <w:r>
        <w:rPr>
          <w:rFonts w:cs="Aharoni"/>
        </w:rPr>
        <w:t>EXECUÇÃO DE ASSENTAMENTO DE GUIA (MEIO-FIO) CONFECCIONADA EM CONCRETO PRÉ-FABRICADO</w:t>
      </w:r>
      <w:r w:rsidR="00572429">
        <w:rPr>
          <w:rFonts w:cs="Aharoni"/>
        </w:rPr>
        <w:t>.</w:t>
      </w:r>
    </w:p>
    <w:p w14:paraId="311E4C91" w14:textId="77777777" w:rsidR="00E86975" w:rsidRPr="00E86975" w:rsidRDefault="00E86975" w:rsidP="00E86975">
      <w:pPr>
        <w:rPr>
          <w:rFonts w:cs="Aharoni"/>
        </w:rPr>
      </w:pPr>
    </w:p>
    <w:p w14:paraId="7D67F2D2" w14:textId="77777777" w:rsidR="00E86975" w:rsidRPr="00E86975" w:rsidRDefault="00E86975" w:rsidP="00E86975">
      <w:pPr>
        <w:spacing w:line="276" w:lineRule="auto"/>
        <w:jc w:val="both"/>
        <w:rPr>
          <w:rFonts w:cs="Aharoni"/>
        </w:rPr>
      </w:pPr>
    </w:p>
    <w:p w14:paraId="17DB5276" w14:textId="5F304D25" w:rsidR="00E86975" w:rsidRPr="00E86975" w:rsidRDefault="00AC7F53" w:rsidP="00E86975">
      <w:pPr>
        <w:spacing w:line="276" w:lineRule="auto"/>
        <w:ind w:left="709"/>
        <w:jc w:val="both"/>
        <w:rPr>
          <w:rFonts w:cs="Aharoni"/>
        </w:rPr>
      </w:pPr>
      <w:r>
        <w:rPr>
          <w:rFonts w:cs="Aharoni"/>
        </w:rPr>
        <w:t>6</w:t>
      </w:r>
      <w:r w:rsidR="00E86975" w:rsidRPr="00E86975">
        <w:rPr>
          <w:rFonts w:cs="Aharoni"/>
        </w:rPr>
        <w:t>.3.1.</w:t>
      </w:r>
      <w:r w:rsidR="00E86975" w:rsidRPr="00E86975">
        <w:rPr>
          <w:rFonts w:cs="Aharoni"/>
        </w:rPr>
        <w:tab/>
        <w:t>A comprovação de vínculo profissional se fará com a apresentação de cópia da carteira de trabalho (CTPS) em que conste o licitante como contratante, do contrato social do licitante em que conste o profissional como sócio, do contrato de trabalho ou, ainda, de declaração de contratação futura do profissional detentor do atestado apresentado, desde que acompanhada de declaração de anuência do profissional.</w:t>
      </w:r>
    </w:p>
    <w:p w14:paraId="53F74020" w14:textId="77777777" w:rsidR="00E86975" w:rsidRPr="00E86975" w:rsidRDefault="00E86975" w:rsidP="00E86975">
      <w:pPr>
        <w:spacing w:line="276" w:lineRule="auto"/>
        <w:jc w:val="both"/>
        <w:rPr>
          <w:rFonts w:cs="Aharoni"/>
        </w:rPr>
      </w:pPr>
    </w:p>
    <w:p w14:paraId="4F63DB7F" w14:textId="0835B78B" w:rsidR="00E86975" w:rsidRPr="00E86975" w:rsidRDefault="00AC7F53" w:rsidP="00E86975">
      <w:pPr>
        <w:pStyle w:val="PargrafodaLista"/>
        <w:spacing w:line="276" w:lineRule="auto"/>
        <w:ind w:left="709"/>
        <w:jc w:val="both"/>
        <w:rPr>
          <w:rFonts w:cs="Aharoni"/>
        </w:rPr>
      </w:pPr>
      <w:r>
        <w:rPr>
          <w:rFonts w:cs="Aharoni"/>
        </w:rPr>
        <w:t>6</w:t>
      </w:r>
      <w:r w:rsidR="00E86975" w:rsidRPr="00E86975">
        <w:rPr>
          <w:rFonts w:cs="Aharoni"/>
        </w:rPr>
        <w:t>.3.2.</w:t>
      </w:r>
      <w:r w:rsidR="00E86975" w:rsidRPr="00E86975">
        <w:rPr>
          <w:rFonts w:cs="Aharoni"/>
        </w:rPr>
        <w:tab/>
        <w:t>No caso de dois ou mais licitantes apresentarem atestados de um mesmo profissional, como comprovação de qualificação técnica, ambos serão inabilitados.</w:t>
      </w:r>
    </w:p>
    <w:p w14:paraId="44E8891A" w14:textId="77777777" w:rsidR="00E86975" w:rsidRPr="00E86975" w:rsidRDefault="00E86975" w:rsidP="00E86975">
      <w:pPr>
        <w:pStyle w:val="PargrafodaLista"/>
        <w:spacing w:line="276" w:lineRule="auto"/>
        <w:ind w:left="1224"/>
        <w:jc w:val="both"/>
        <w:rPr>
          <w:rFonts w:cs="Aharoni"/>
        </w:rPr>
      </w:pPr>
    </w:p>
    <w:p w14:paraId="27E08EDA" w14:textId="109F93C5" w:rsidR="00E86975" w:rsidRPr="00AC7F53" w:rsidRDefault="00AC7F53" w:rsidP="00AC7F53">
      <w:pPr>
        <w:spacing w:line="276" w:lineRule="auto"/>
        <w:ind w:left="360"/>
        <w:jc w:val="both"/>
        <w:rPr>
          <w:rFonts w:cs="Aharoni"/>
        </w:rPr>
      </w:pPr>
      <w:r>
        <w:rPr>
          <w:rFonts w:cs="Aharoni"/>
        </w:rPr>
        <w:t xml:space="preserve">6.4. </w:t>
      </w:r>
      <w:r w:rsidR="00E86975" w:rsidRPr="00AC7F53">
        <w:rPr>
          <w:rFonts w:cs="Aharoni"/>
        </w:rPr>
        <w:t>Declaração indicando o nome, CPF e número do registro no CREA, CAU OU CFT do responsável técnico que acompanhará a execução dos serviços de que trata o objeto.</w:t>
      </w:r>
    </w:p>
    <w:p w14:paraId="6CD503F4" w14:textId="77777777" w:rsidR="00E86975" w:rsidRPr="00E86975" w:rsidRDefault="00E86975" w:rsidP="00E86975">
      <w:pPr>
        <w:spacing w:line="276" w:lineRule="auto"/>
        <w:jc w:val="both"/>
        <w:rPr>
          <w:rFonts w:cs="Aharoni"/>
        </w:rPr>
      </w:pPr>
    </w:p>
    <w:p w14:paraId="4305A1C6" w14:textId="736F6D65" w:rsidR="00E86975" w:rsidRPr="00AC7F53" w:rsidRDefault="00AC7F53" w:rsidP="00AC7F53">
      <w:pPr>
        <w:spacing w:line="276" w:lineRule="auto"/>
        <w:ind w:left="720"/>
        <w:jc w:val="both"/>
        <w:rPr>
          <w:rFonts w:cs="Aharoni"/>
        </w:rPr>
      </w:pPr>
      <w:r>
        <w:rPr>
          <w:rFonts w:cs="Aharoni"/>
        </w:rPr>
        <w:t>6.4.1.</w:t>
      </w:r>
      <w:r w:rsidR="00E86975" w:rsidRPr="00AC7F53">
        <w:rPr>
          <w:rFonts w:cs="Aharoni"/>
        </w:rPr>
        <w:t>O nome do responsável técnico indicado deverá constar das certidões de acervo técnico apresentadas para qualificação técnica do licitante.</w:t>
      </w:r>
    </w:p>
    <w:p w14:paraId="71D76284" w14:textId="77777777" w:rsidR="00A60AFE" w:rsidRPr="00E86975" w:rsidRDefault="00A60AFE" w:rsidP="001E3952">
      <w:pPr>
        <w:jc w:val="both"/>
        <w:rPr>
          <w:rFonts w:cs="Aharoni"/>
        </w:rPr>
      </w:pPr>
    </w:p>
    <w:p w14:paraId="350D9734" w14:textId="77777777" w:rsidR="00A60AFE" w:rsidRDefault="00A60AFE" w:rsidP="00A60AFE">
      <w:pPr>
        <w:ind w:firstLine="708"/>
        <w:jc w:val="both"/>
        <w:rPr>
          <w:rFonts w:cs="Aharoni"/>
        </w:rPr>
      </w:pPr>
    </w:p>
    <w:p w14:paraId="7530BA3C" w14:textId="51A735B2" w:rsidR="001E3952" w:rsidRPr="001E3952" w:rsidRDefault="001E3952" w:rsidP="001E3952">
      <w:pPr>
        <w:ind w:firstLine="708"/>
        <w:jc w:val="both"/>
        <w:rPr>
          <w:rFonts w:cs="Aharoni"/>
          <w:b/>
        </w:rPr>
      </w:pPr>
      <w:r w:rsidRPr="001E3952">
        <w:rPr>
          <w:rFonts w:cs="Aharoni"/>
          <w:b/>
        </w:rPr>
        <w:t>7-</w:t>
      </w:r>
      <w:r w:rsidR="001237DD">
        <w:rPr>
          <w:rFonts w:cs="Aharoni"/>
          <w:b/>
        </w:rPr>
        <w:t>P</w:t>
      </w:r>
      <w:r w:rsidR="001237DD" w:rsidRPr="001E3952">
        <w:rPr>
          <w:rFonts w:cs="Aharoni"/>
          <w:b/>
        </w:rPr>
        <w:t xml:space="preserve">razo de </w:t>
      </w:r>
      <w:r w:rsidR="001237DD">
        <w:rPr>
          <w:rFonts w:cs="Aharoni"/>
          <w:b/>
        </w:rPr>
        <w:t>E</w:t>
      </w:r>
      <w:r w:rsidR="001237DD" w:rsidRPr="001E3952">
        <w:rPr>
          <w:rFonts w:cs="Aharoni"/>
          <w:b/>
        </w:rPr>
        <w:t xml:space="preserve">xecução e </w:t>
      </w:r>
      <w:r w:rsidR="001237DD">
        <w:rPr>
          <w:rFonts w:cs="Aharoni"/>
          <w:b/>
        </w:rPr>
        <w:t>C</w:t>
      </w:r>
      <w:r w:rsidR="001237DD" w:rsidRPr="001E3952">
        <w:rPr>
          <w:rFonts w:cs="Aharoni"/>
          <w:b/>
        </w:rPr>
        <w:t>ontratual</w:t>
      </w:r>
      <w:r w:rsidRPr="001E3952">
        <w:rPr>
          <w:rFonts w:cs="Aharoni"/>
          <w:b/>
        </w:rPr>
        <w:t>:</w:t>
      </w:r>
    </w:p>
    <w:p w14:paraId="6965917F" w14:textId="18BFF5AC" w:rsidR="001E3952" w:rsidRPr="001E3952" w:rsidRDefault="001E3952" w:rsidP="001E3952">
      <w:pPr>
        <w:ind w:firstLine="708"/>
        <w:jc w:val="both"/>
        <w:rPr>
          <w:rFonts w:cs="Aharoni"/>
        </w:rPr>
      </w:pPr>
    </w:p>
    <w:p w14:paraId="788B9F28" w14:textId="3FE55FF4" w:rsidR="001E3952" w:rsidRPr="001E3952" w:rsidRDefault="001237DD" w:rsidP="001237DD">
      <w:pPr>
        <w:ind w:left="360"/>
        <w:jc w:val="both"/>
        <w:rPr>
          <w:rFonts w:cs="Aharoni"/>
          <w:b/>
          <w:bCs/>
        </w:rPr>
      </w:pPr>
      <w:r>
        <w:rPr>
          <w:rFonts w:cs="Aharoni"/>
        </w:rPr>
        <w:t xml:space="preserve">7.1. </w:t>
      </w:r>
      <w:r w:rsidR="001E3952" w:rsidRPr="001E3952">
        <w:rPr>
          <w:rFonts w:cs="Aharoni"/>
        </w:rPr>
        <w:t>PRAZO D</w:t>
      </w:r>
      <w:r>
        <w:rPr>
          <w:rFonts w:cs="Aharoni"/>
        </w:rPr>
        <w:t>E</w:t>
      </w:r>
      <w:r w:rsidR="001E3952" w:rsidRPr="001E3952">
        <w:rPr>
          <w:rFonts w:cs="Aharoni"/>
        </w:rPr>
        <w:t xml:space="preserve"> EXECUÇÃO:</w:t>
      </w:r>
    </w:p>
    <w:p w14:paraId="1F65C28F" w14:textId="2A9EF2CC" w:rsidR="001E3952" w:rsidRDefault="001E3952" w:rsidP="001E3952">
      <w:pPr>
        <w:ind w:firstLine="708"/>
        <w:jc w:val="both"/>
        <w:rPr>
          <w:rFonts w:cs="Aharoni"/>
        </w:rPr>
      </w:pPr>
      <w:r w:rsidRPr="001E3952">
        <w:rPr>
          <w:rFonts w:cs="Aharoni"/>
        </w:rPr>
        <w:lastRenderedPageBreak/>
        <w:t>Os serviços contratados deverão ser iniciados em até 05 (Cinco) dias, a partir da assinatura da ordem de serviço. Os serviços contratados deverão ser concluídos em até 1</w:t>
      </w:r>
      <w:r w:rsidR="00C07CB2">
        <w:rPr>
          <w:rFonts w:cs="Aharoni"/>
        </w:rPr>
        <w:t>4</w:t>
      </w:r>
      <w:r w:rsidR="00CA58E6">
        <w:rPr>
          <w:rFonts w:cs="Aharoni"/>
        </w:rPr>
        <w:t xml:space="preserve"> (</w:t>
      </w:r>
      <w:r w:rsidR="00C07CB2">
        <w:rPr>
          <w:rFonts w:cs="Aharoni"/>
        </w:rPr>
        <w:t>catorze</w:t>
      </w:r>
      <w:r w:rsidR="00CA58E6">
        <w:rPr>
          <w:rFonts w:cs="Aharoni"/>
        </w:rPr>
        <w:t>)</w:t>
      </w:r>
      <w:r w:rsidRPr="001E3952">
        <w:rPr>
          <w:rFonts w:cs="Aharoni"/>
        </w:rPr>
        <w:t xml:space="preserve"> meses corridos a contar da data de emissão da assinatura da ordem de serviço.</w:t>
      </w:r>
    </w:p>
    <w:p w14:paraId="2ED55859" w14:textId="77777777" w:rsidR="00AE67F1" w:rsidRPr="001E3952" w:rsidRDefault="00AE67F1" w:rsidP="001E3952">
      <w:pPr>
        <w:ind w:firstLine="708"/>
        <w:jc w:val="both"/>
        <w:rPr>
          <w:rFonts w:cs="Aharoni"/>
        </w:rPr>
      </w:pPr>
    </w:p>
    <w:p w14:paraId="1DE5B9B3" w14:textId="5D9EEA42" w:rsidR="001E3952" w:rsidRPr="001237DD" w:rsidRDefault="001237DD" w:rsidP="001237DD">
      <w:pPr>
        <w:pStyle w:val="PargrafodaLista"/>
        <w:numPr>
          <w:ilvl w:val="1"/>
          <w:numId w:val="13"/>
        </w:numPr>
        <w:jc w:val="both"/>
        <w:rPr>
          <w:rFonts w:cs="Aharoni"/>
        </w:rPr>
      </w:pPr>
      <w:r>
        <w:rPr>
          <w:rFonts w:cs="Aharoni"/>
        </w:rPr>
        <w:t xml:space="preserve"> </w:t>
      </w:r>
      <w:r w:rsidR="001E3952" w:rsidRPr="001237DD">
        <w:rPr>
          <w:rFonts w:cs="Aharoni"/>
        </w:rPr>
        <w:t>PRAZO CONTRATUAL:</w:t>
      </w:r>
    </w:p>
    <w:p w14:paraId="1111C206" w14:textId="48398765" w:rsidR="001E3952" w:rsidRPr="001E3952" w:rsidRDefault="001E3952" w:rsidP="001E3952">
      <w:pPr>
        <w:ind w:firstLine="708"/>
        <w:jc w:val="both"/>
        <w:rPr>
          <w:rFonts w:cs="Aharoni"/>
        </w:rPr>
      </w:pPr>
      <w:r w:rsidRPr="001E3952">
        <w:rPr>
          <w:rFonts w:cs="Aharoni"/>
        </w:rPr>
        <w:t xml:space="preserve"> O prazo contratual dos serviços será de 1</w:t>
      </w:r>
      <w:r w:rsidR="00C07CB2">
        <w:rPr>
          <w:rFonts w:cs="Aharoni"/>
        </w:rPr>
        <w:t>6</w:t>
      </w:r>
      <w:r w:rsidR="00CA58E6">
        <w:rPr>
          <w:rFonts w:cs="Aharoni"/>
        </w:rPr>
        <w:t xml:space="preserve"> (</w:t>
      </w:r>
      <w:r w:rsidR="00C07CB2">
        <w:rPr>
          <w:rFonts w:cs="Aharoni"/>
        </w:rPr>
        <w:t>dezesseis</w:t>
      </w:r>
      <w:r w:rsidR="00CA58E6">
        <w:rPr>
          <w:rFonts w:cs="Aharoni"/>
        </w:rPr>
        <w:t>)</w:t>
      </w:r>
      <w:r w:rsidRPr="001E3952">
        <w:rPr>
          <w:rFonts w:cs="Aharoni"/>
        </w:rPr>
        <w:t xml:space="preserve"> meses corridos a contar de sua assinatura.</w:t>
      </w:r>
    </w:p>
    <w:p w14:paraId="656E6AD3" w14:textId="77777777" w:rsidR="00A60AFE" w:rsidRDefault="00A60AFE" w:rsidP="00A60AFE">
      <w:pPr>
        <w:ind w:firstLine="708"/>
        <w:jc w:val="both"/>
        <w:rPr>
          <w:rFonts w:cs="Aharoni"/>
        </w:rPr>
      </w:pPr>
    </w:p>
    <w:p w14:paraId="5804FEB0" w14:textId="77777777" w:rsidR="00A60AFE" w:rsidRDefault="00A60AFE" w:rsidP="00A60AFE">
      <w:pPr>
        <w:ind w:firstLine="708"/>
        <w:jc w:val="both"/>
        <w:rPr>
          <w:rFonts w:cs="Aharoni"/>
        </w:rPr>
      </w:pPr>
    </w:p>
    <w:p w14:paraId="52AB7E34" w14:textId="77777777" w:rsidR="00A60AFE" w:rsidRDefault="00A60AFE" w:rsidP="00A60AFE">
      <w:pPr>
        <w:ind w:firstLine="708"/>
        <w:jc w:val="both"/>
        <w:rPr>
          <w:rFonts w:cs="Aharoni"/>
        </w:rPr>
      </w:pPr>
    </w:p>
    <w:p w14:paraId="181569AF" w14:textId="77777777" w:rsidR="00A60AFE" w:rsidRDefault="00A60AFE" w:rsidP="00A60AFE">
      <w:pPr>
        <w:ind w:firstLine="708"/>
        <w:jc w:val="both"/>
        <w:rPr>
          <w:rFonts w:cs="Aharoni"/>
        </w:rPr>
      </w:pPr>
    </w:p>
    <w:p w14:paraId="08841B6B" w14:textId="77777777" w:rsidR="00A60AFE" w:rsidRDefault="00A60AFE" w:rsidP="00A60AFE">
      <w:pPr>
        <w:ind w:firstLine="708"/>
        <w:jc w:val="both"/>
        <w:rPr>
          <w:rFonts w:cs="Aharoni"/>
        </w:rPr>
      </w:pPr>
    </w:p>
    <w:p w14:paraId="4F1C9E3A" w14:textId="77777777" w:rsidR="00A60AFE" w:rsidRDefault="00A60AFE" w:rsidP="00A60AFE">
      <w:pPr>
        <w:ind w:firstLine="708"/>
        <w:jc w:val="both"/>
        <w:rPr>
          <w:rFonts w:cs="Aharoni"/>
        </w:rPr>
      </w:pPr>
    </w:p>
    <w:p w14:paraId="17EF066B" w14:textId="77777777" w:rsidR="00A60AFE" w:rsidRDefault="00A60AFE" w:rsidP="00A60AFE">
      <w:pPr>
        <w:ind w:firstLine="708"/>
        <w:jc w:val="both"/>
        <w:rPr>
          <w:rFonts w:cs="Aharoni"/>
        </w:rPr>
      </w:pPr>
    </w:p>
    <w:p w14:paraId="47D5E733" w14:textId="77777777" w:rsidR="00A60AFE" w:rsidRDefault="00A60AFE" w:rsidP="00A60AFE">
      <w:pPr>
        <w:ind w:firstLine="708"/>
        <w:jc w:val="both"/>
        <w:rPr>
          <w:rFonts w:cs="Aharoni"/>
        </w:rPr>
      </w:pPr>
    </w:p>
    <w:p w14:paraId="74136F6F" w14:textId="77777777" w:rsidR="00A60AFE" w:rsidRDefault="00A60AFE" w:rsidP="00A60AFE">
      <w:pPr>
        <w:ind w:firstLine="708"/>
        <w:jc w:val="both"/>
        <w:rPr>
          <w:rFonts w:cs="Aharoni"/>
        </w:rPr>
      </w:pPr>
    </w:p>
    <w:p w14:paraId="28A6E259" w14:textId="77777777" w:rsidR="00A60AFE" w:rsidRDefault="00A60AFE" w:rsidP="00A60AFE">
      <w:pPr>
        <w:ind w:firstLine="708"/>
        <w:jc w:val="both"/>
        <w:rPr>
          <w:rFonts w:cs="Aharoni"/>
        </w:rPr>
      </w:pPr>
    </w:p>
    <w:p w14:paraId="25462EE6" w14:textId="77777777" w:rsidR="00A60AFE" w:rsidRDefault="00A60AFE" w:rsidP="00A60AFE">
      <w:pPr>
        <w:ind w:firstLine="708"/>
        <w:jc w:val="both"/>
        <w:rPr>
          <w:rFonts w:cs="Aharoni"/>
        </w:rPr>
      </w:pPr>
    </w:p>
    <w:p w14:paraId="1081FABC" w14:textId="77777777" w:rsidR="00A60AFE" w:rsidRDefault="00A60AFE" w:rsidP="00A60AFE">
      <w:pPr>
        <w:ind w:firstLine="708"/>
        <w:jc w:val="both"/>
        <w:rPr>
          <w:rFonts w:cs="Aharoni"/>
        </w:rPr>
      </w:pPr>
    </w:p>
    <w:p w14:paraId="657CB538" w14:textId="77777777" w:rsidR="00A60AFE" w:rsidRDefault="00A60AFE" w:rsidP="00A60AFE">
      <w:pPr>
        <w:ind w:firstLine="708"/>
        <w:jc w:val="both"/>
        <w:rPr>
          <w:rFonts w:cs="Aharoni"/>
        </w:rPr>
      </w:pPr>
    </w:p>
    <w:p w14:paraId="7C4104A6" w14:textId="77777777" w:rsidR="00A60AFE" w:rsidRDefault="00A60AFE" w:rsidP="00A60AFE">
      <w:pPr>
        <w:ind w:firstLine="708"/>
        <w:jc w:val="both"/>
        <w:rPr>
          <w:rFonts w:cs="Aharoni"/>
        </w:rPr>
      </w:pPr>
    </w:p>
    <w:p w14:paraId="655C564E" w14:textId="77777777" w:rsidR="00A60AFE" w:rsidRDefault="00A60AFE" w:rsidP="00A60AFE">
      <w:pPr>
        <w:ind w:firstLine="708"/>
        <w:jc w:val="both"/>
        <w:rPr>
          <w:rFonts w:cs="Aharoni"/>
        </w:rPr>
      </w:pPr>
    </w:p>
    <w:p w14:paraId="2267CDDF" w14:textId="77777777" w:rsidR="00A60AFE" w:rsidRDefault="00A60AFE" w:rsidP="00A60AFE">
      <w:pPr>
        <w:ind w:firstLine="708"/>
        <w:jc w:val="both"/>
        <w:rPr>
          <w:rFonts w:cs="Aharoni"/>
        </w:rPr>
      </w:pPr>
    </w:p>
    <w:p w14:paraId="0351AE32" w14:textId="77777777" w:rsidR="00A60AFE" w:rsidRDefault="00A60AFE" w:rsidP="00A60AFE">
      <w:pPr>
        <w:ind w:firstLine="708"/>
        <w:jc w:val="both"/>
        <w:rPr>
          <w:rFonts w:cs="Aharoni"/>
        </w:rPr>
      </w:pPr>
    </w:p>
    <w:p w14:paraId="6F9460E5" w14:textId="77777777" w:rsidR="00A60AFE" w:rsidRDefault="00A60AFE" w:rsidP="00A60AFE">
      <w:pPr>
        <w:ind w:firstLine="708"/>
        <w:jc w:val="both"/>
        <w:rPr>
          <w:rFonts w:cs="Aharoni"/>
        </w:rPr>
      </w:pPr>
    </w:p>
    <w:p w14:paraId="31D13382" w14:textId="41B1C36A" w:rsidR="00333E4D" w:rsidRDefault="00333E4D" w:rsidP="00752F4E">
      <w:pPr>
        <w:jc w:val="both"/>
        <w:rPr>
          <w:rFonts w:cs="Aharoni"/>
        </w:rPr>
      </w:pPr>
    </w:p>
    <w:p w14:paraId="5BA29465" w14:textId="0723CD32" w:rsidR="00333E4D" w:rsidRDefault="00333E4D" w:rsidP="00752F4E">
      <w:pPr>
        <w:jc w:val="both"/>
        <w:rPr>
          <w:rFonts w:cs="Aharoni"/>
        </w:rPr>
      </w:pPr>
    </w:p>
    <w:p w14:paraId="0383BD3A" w14:textId="6FFF072D" w:rsidR="00333E4D" w:rsidRDefault="00333E4D" w:rsidP="00752F4E">
      <w:pPr>
        <w:jc w:val="both"/>
        <w:rPr>
          <w:rFonts w:cs="Aharoni"/>
        </w:rPr>
      </w:pPr>
    </w:p>
    <w:p w14:paraId="25C33087" w14:textId="4C29632A" w:rsidR="00333E4D" w:rsidRDefault="00333E4D" w:rsidP="00752F4E">
      <w:pPr>
        <w:jc w:val="both"/>
        <w:rPr>
          <w:rFonts w:cs="Aharoni"/>
        </w:rPr>
      </w:pPr>
    </w:p>
    <w:p w14:paraId="4E88B226" w14:textId="6D273EB5" w:rsidR="00333E4D" w:rsidRDefault="00333E4D" w:rsidP="00752F4E">
      <w:pPr>
        <w:jc w:val="both"/>
        <w:rPr>
          <w:rFonts w:cs="Aharoni"/>
        </w:rPr>
      </w:pPr>
    </w:p>
    <w:p w14:paraId="159DA86F" w14:textId="49AB18CF" w:rsidR="00333E4D" w:rsidRDefault="00333E4D" w:rsidP="00752F4E">
      <w:pPr>
        <w:jc w:val="both"/>
        <w:rPr>
          <w:rFonts w:cs="Aharoni"/>
        </w:rPr>
      </w:pPr>
    </w:p>
    <w:p w14:paraId="43E3AC2B" w14:textId="1050C7D7" w:rsidR="00AE67F1" w:rsidRDefault="00AE67F1" w:rsidP="00752F4E">
      <w:pPr>
        <w:jc w:val="both"/>
        <w:rPr>
          <w:rFonts w:cs="Aharoni"/>
        </w:rPr>
      </w:pPr>
    </w:p>
    <w:p w14:paraId="060F2AE5" w14:textId="0EED57FB" w:rsidR="00AE67F1" w:rsidRDefault="00AE67F1" w:rsidP="00752F4E">
      <w:pPr>
        <w:jc w:val="both"/>
        <w:rPr>
          <w:rFonts w:cs="Aharoni"/>
        </w:rPr>
      </w:pPr>
    </w:p>
    <w:p w14:paraId="4254E1EB" w14:textId="4D6BD4E1" w:rsidR="00AE67F1" w:rsidRDefault="00AE67F1" w:rsidP="00752F4E">
      <w:pPr>
        <w:jc w:val="both"/>
        <w:rPr>
          <w:rFonts w:cs="Aharoni"/>
        </w:rPr>
      </w:pPr>
    </w:p>
    <w:p w14:paraId="3CD293C8" w14:textId="757C238A" w:rsidR="00AE67F1" w:rsidRDefault="00AE67F1" w:rsidP="00752F4E">
      <w:pPr>
        <w:jc w:val="both"/>
        <w:rPr>
          <w:rFonts w:cs="Aharoni"/>
        </w:rPr>
      </w:pPr>
    </w:p>
    <w:p w14:paraId="366C54B4" w14:textId="74FA42B2" w:rsidR="00AE67F1" w:rsidRDefault="00AE67F1" w:rsidP="00752F4E">
      <w:pPr>
        <w:jc w:val="both"/>
        <w:rPr>
          <w:rFonts w:cs="Aharoni"/>
        </w:rPr>
      </w:pPr>
    </w:p>
    <w:p w14:paraId="3FDDA78B" w14:textId="35714328" w:rsidR="00AE67F1" w:rsidRDefault="00AE67F1" w:rsidP="00752F4E">
      <w:pPr>
        <w:jc w:val="both"/>
        <w:rPr>
          <w:rFonts w:cs="Aharoni"/>
        </w:rPr>
      </w:pPr>
    </w:p>
    <w:p w14:paraId="552A3032" w14:textId="4E87BFC3" w:rsidR="00AE67F1" w:rsidRDefault="00AE67F1" w:rsidP="00752F4E">
      <w:pPr>
        <w:jc w:val="both"/>
        <w:rPr>
          <w:rFonts w:cs="Aharoni"/>
        </w:rPr>
      </w:pPr>
    </w:p>
    <w:p w14:paraId="48D46E43" w14:textId="1896D2B0" w:rsidR="00AE67F1" w:rsidRDefault="00AE67F1" w:rsidP="00752F4E">
      <w:pPr>
        <w:jc w:val="both"/>
        <w:rPr>
          <w:rFonts w:cs="Aharoni"/>
        </w:rPr>
      </w:pPr>
    </w:p>
    <w:p w14:paraId="6D1D7550" w14:textId="1E2A73ED" w:rsidR="00AE67F1" w:rsidRDefault="00AE67F1" w:rsidP="00752F4E">
      <w:pPr>
        <w:jc w:val="both"/>
        <w:rPr>
          <w:rFonts w:cs="Aharoni"/>
        </w:rPr>
      </w:pPr>
    </w:p>
    <w:p w14:paraId="5DAE1A4C" w14:textId="7B33AF38" w:rsidR="00AE67F1" w:rsidRDefault="00AE67F1" w:rsidP="00752F4E">
      <w:pPr>
        <w:jc w:val="both"/>
        <w:rPr>
          <w:rFonts w:cs="Aharoni"/>
        </w:rPr>
      </w:pPr>
    </w:p>
    <w:p w14:paraId="08D600D7" w14:textId="14EAF793" w:rsidR="00AE67F1" w:rsidRDefault="00AE67F1" w:rsidP="00752F4E">
      <w:pPr>
        <w:jc w:val="both"/>
        <w:rPr>
          <w:rFonts w:cs="Aharoni"/>
        </w:rPr>
      </w:pPr>
    </w:p>
    <w:p w14:paraId="1528701D" w14:textId="4B61B45E" w:rsidR="00AE67F1" w:rsidRDefault="00AE67F1" w:rsidP="00752F4E">
      <w:pPr>
        <w:jc w:val="both"/>
        <w:rPr>
          <w:rFonts w:cs="Aharoni"/>
        </w:rPr>
      </w:pPr>
    </w:p>
    <w:p w14:paraId="7E515DF3" w14:textId="128E3162" w:rsidR="00AE67F1" w:rsidRDefault="00AE67F1" w:rsidP="00752F4E">
      <w:pPr>
        <w:jc w:val="both"/>
        <w:rPr>
          <w:rFonts w:cs="Aharoni"/>
        </w:rPr>
      </w:pPr>
    </w:p>
    <w:p w14:paraId="74094B0C" w14:textId="23911262" w:rsidR="00AE67F1" w:rsidRDefault="00AE67F1" w:rsidP="00752F4E">
      <w:pPr>
        <w:jc w:val="both"/>
        <w:rPr>
          <w:rFonts w:cs="Aharoni"/>
        </w:rPr>
      </w:pPr>
    </w:p>
    <w:p w14:paraId="0F7AF95E" w14:textId="7BBD54BA" w:rsidR="00AE67F1" w:rsidRDefault="00AE67F1" w:rsidP="00752F4E">
      <w:pPr>
        <w:jc w:val="both"/>
        <w:rPr>
          <w:rFonts w:cs="Aharoni"/>
        </w:rPr>
      </w:pPr>
    </w:p>
    <w:p w14:paraId="29684BA6" w14:textId="212ADE52" w:rsidR="00AE67F1" w:rsidRDefault="00AE67F1" w:rsidP="00752F4E">
      <w:pPr>
        <w:jc w:val="both"/>
        <w:rPr>
          <w:rFonts w:cs="Aharoni"/>
        </w:rPr>
      </w:pPr>
    </w:p>
    <w:p w14:paraId="049FC06A" w14:textId="7FA56710" w:rsidR="00AE67F1" w:rsidRDefault="00AE67F1" w:rsidP="00752F4E">
      <w:pPr>
        <w:jc w:val="both"/>
        <w:rPr>
          <w:rFonts w:cs="Aharoni"/>
        </w:rPr>
      </w:pPr>
    </w:p>
    <w:p w14:paraId="076FD8BC" w14:textId="68DA6AF4" w:rsidR="00AE67F1" w:rsidRDefault="00AE67F1" w:rsidP="00752F4E">
      <w:pPr>
        <w:jc w:val="both"/>
        <w:rPr>
          <w:rFonts w:cs="Aharoni"/>
        </w:rPr>
      </w:pPr>
    </w:p>
    <w:p w14:paraId="1E45F77F" w14:textId="7D348957" w:rsidR="00AE67F1" w:rsidRDefault="00AE67F1" w:rsidP="00752F4E">
      <w:pPr>
        <w:jc w:val="both"/>
        <w:rPr>
          <w:rFonts w:cs="Aharoni"/>
        </w:rPr>
      </w:pPr>
    </w:p>
    <w:p w14:paraId="6385D660" w14:textId="207DFFD0" w:rsidR="00AE67F1" w:rsidRDefault="00AE67F1" w:rsidP="00752F4E">
      <w:pPr>
        <w:jc w:val="both"/>
        <w:rPr>
          <w:rFonts w:cs="Aharoni"/>
        </w:rPr>
      </w:pPr>
    </w:p>
    <w:p w14:paraId="1CCB875C" w14:textId="4714A21F" w:rsidR="00AE67F1" w:rsidRDefault="00AE67F1" w:rsidP="00752F4E">
      <w:pPr>
        <w:jc w:val="both"/>
        <w:rPr>
          <w:rFonts w:cs="Aharoni"/>
        </w:rPr>
      </w:pPr>
    </w:p>
    <w:p w14:paraId="7D9C66F6" w14:textId="7426D430" w:rsidR="00AE67F1" w:rsidRDefault="00AE67F1" w:rsidP="00752F4E">
      <w:pPr>
        <w:jc w:val="both"/>
        <w:rPr>
          <w:rFonts w:cs="Aharoni"/>
        </w:rPr>
      </w:pPr>
    </w:p>
    <w:p w14:paraId="10A73A24" w14:textId="7A6E1E90" w:rsidR="00AE67F1" w:rsidRDefault="00AE67F1" w:rsidP="00752F4E">
      <w:pPr>
        <w:jc w:val="both"/>
        <w:rPr>
          <w:rFonts w:cs="Aharoni"/>
        </w:rPr>
      </w:pPr>
    </w:p>
    <w:p w14:paraId="6D976FF3" w14:textId="65AE9E02" w:rsidR="00AE67F1" w:rsidRDefault="00AE67F1" w:rsidP="00752F4E">
      <w:pPr>
        <w:jc w:val="both"/>
        <w:rPr>
          <w:rFonts w:cs="Aharoni"/>
        </w:rPr>
      </w:pPr>
    </w:p>
    <w:p w14:paraId="76F09FBF" w14:textId="082D473E" w:rsidR="00AE67F1" w:rsidRDefault="00AE67F1" w:rsidP="00752F4E">
      <w:pPr>
        <w:jc w:val="both"/>
        <w:rPr>
          <w:rFonts w:cs="Aharoni"/>
        </w:rPr>
      </w:pPr>
    </w:p>
    <w:p w14:paraId="4C12DBE1" w14:textId="0A8A3616" w:rsidR="00AE67F1" w:rsidRDefault="00AE67F1" w:rsidP="00752F4E">
      <w:pPr>
        <w:jc w:val="both"/>
        <w:rPr>
          <w:rFonts w:cs="Aharoni"/>
        </w:rPr>
      </w:pPr>
    </w:p>
    <w:p w14:paraId="73499A51" w14:textId="69B21BB2" w:rsidR="00AE67F1" w:rsidRDefault="00AE67F1" w:rsidP="00752F4E">
      <w:pPr>
        <w:jc w:val="both"/>
        <w:rPr>
          <w:rFonts w:cs="Aharoni"/>
        </w:rPr>
      </w:pPr>
    </w:p>
    <w:p w14:paraId="70DD68AF" w14:textId="7905E66D" w:rsidR="00AE67F1" w:rsidRDefault="00AE67F1" w:rsidP="00752F4E">
      <w:pPr>
        <w:jc w:val="both"/>
        <w:rPr>
          <w:rFonts w:cs="Aharoni"/>
        </w:rPr>
      </w:pPr>
    </w:p>
    <w:p w14:paraId="7265D051" w14:textId="46F5A2D8" w:rsidR="00AE67F1" w:rsidRDefault="00AE67F1" w:rsidP="00752F4E">
      <w:pPr>
        <w:jc w:val="both"/>
        <w:rPr>
          <w:rFonts w:cs="Aharoni"/>
        </w:rPr>
      </w:pPr>
    </w:p>
    <w:p w14:paraId="58751634" w14:textId="1EE1ABA6" w:rsidR="00AE67F1" w:rsidRDefault="00AE67F1" w:rsidP="00752F4E">
      <w:pPr>
        <w:jc w:val="both"/>
        <w:rPr>
          <w:rFonts w:cs="Aharoni"/>
        </w:rPr>
      </w:pPr>
    </w:p>
    <w:p w14:paraId="5282C237" w14:textId="7D6199AF" w:rsidR="00AE67F1" w:rsidRDefault="00AE67F1" w:rsidP="00752F4E">
      <w:pPr>
        <w:jc w:val="both"/>
        <w:rPr>
          <w:rFonts w:cs="Aharoni"/>
        </w:rPr>
      </w:pPr>
    </w:p>
    <w:p w14:paraId="2451C962" w14:textId="70A78359" w:rsidR="00AE67F1" w:rsidRDefault="00AE67F1" w:rsidP="00752F4E">
      <w:pPr>
        <w:jc w:val="both"/>
        <w:rPr>
          <w:rFonts w:cs="Aharoni"/>
        </w:rPr>
      </w:pPr>
    </w:p>
    <w:p w14:paraId="6566E9DC" w14:textId="382698EE" w:rsidR="00AE67F1" w:rsidRDefault="00AE67F1" w:rsidP="00752F4E">
      <w:pPr>
        <w:jc w:val="both"/>
        <w:rPr>
          <w:rFonts w:cs="Aharoni"/>
        </w:rPr>
      </w:pPr>
    </w:p>
    <w:p w14:paraId="3BC5AD8A" w14:textId="77777777" w:rsidR="00AE67F1" w:rsidRDefault="00AE67F1" w:rsidP="00752F4E">
      <w:pPr>
        <w:jc w:val="both"/>
        <w:rPr>
          <w:rFonts w:cs="Aharoni"/>
        </w:rPr>
      </w:pPr>
    </w:p>
    <w:p w14:paraId="2BC56FA8" w14:textId="77777777" w:rsidR="00A60AFE" w:rsidRDefault="00A60AFE" w:rsidP="00A60AFE">
      <w:pPr>
        <w:ind w:firstLine="708"/>
        <w:jc w:val="both"/>
        <w:rPr>
          <w:rFonts w:cs="Aharoni"/>
        </w:rPr>
      </w:pPr>
    </w:p>
    <w:p w14:paraId="50594F88" w14:textId="77777777" w:rsidR="00A60AFE" w:rsidRDefault="00A60AFE" w:rsidP="00A60AFE">
      <w:pPr>
        <w:ind w:firstLine="708"/>
        <w:jc w:val="both"/>
        <w:rPr>
          <w:rFonts w:cs="Aharoni"/>
        </w:rPr>
      </w:pPr>
    </w:p>
    <w:p w14:paraId="0D4CE389" w14:textId="77777777" w:rsidR="00A60AFE" w:rsidRDefault="00A60AFE" w:rsidP="00A60AFE">
      <w:pPr>
        <w:ind w:firstLine="708"/>
        <w:jc w:val="both"/>
        <w:rPr>
          <w:rFonts w:cs="Aharoni"/>
        </w:rPr>
      </w:pPr>
    </w:p>
    <w:p w14:paraId="59C1AB0D" w14:textId="77777777" w:rsidR="00A60AFE" w:rsidRDefault="00A60AFE" w:rsidP="00A60AFE">
      <w:pPr>
        <w:jc w:val="right"/>
        <w:rPr>
          <w:b/>
          <w:sz w:val="28"/>
          <w:szCs w:val="28"/>
        </w:rPr>
      </w:pPr>
      <w:r w:rsidRPr="00B40070">
        <w:rPr>
          <w:b/>
          <w:sz w:val="28"/>
          <w:szCs w:val="28"/>
        </w:rPr>
        <w:t>5.1</w:t>
      </w:r>
      <w:r>
        <w:rPr>
          <w:b/>
          <w:sz w:val="28"/>
          <w:szCs w:val="28"/>
        </w:rPr>
        <w:t>-</w:t>
      </w:r>
      <w:r w:rsidRPr="00B40070">
        <w:rPr>
          <w:b/>
          <w:sz w:val="28"/>
          <w:szCs w:val="28"/>
        </w:rPr>
        <w:t xml:space="preserve"> MEMÓRIA </w:t>
      </w:r>
      <w:r>
        <w:rPr>
          <w:b/>
          <w:sz w:val="28"/>
          <w:szCs w:val="28"/>
        </w:rPr>
        <w:t>DE</w:t>
      </w:r>
      <w:r w:rsidRPr="00B40070">
        <w:rPr>
          <w:b/>
          <w:sz w:val="28"/>
          <w:szCs w:val="28"/>
        </w:rPr>
        <w:t xml:space="preserve"> CÁLCULO</w:t>
      </w:r>
    </w:p>
    <w:p w14:paraId="75CBF8F9" w14:textId="77777777" w:rsidR="00A60AFE" w:rsidRDefault="00A60AFE" w:rsidP="00A60AFE">
      <w:pPr>
        <w:ind w:firstLine="708"/>
        <w:jc w:val="both"/>
        <w:rPr>
          <w:rFonts w:cs="Aharoni"/>
        </w:rPr>
      </w:pPr>
    </w:p>
    <w:p w14:paraId="2D1B4DD6" w14:textId="77777777" w:rsidR="00A60AFE" w:rsidRDefault="00A60AFE" w:rsidP="00A60AFE">
      <w:pPr>
        <w:ind w:firstLine="708"/>
        <w:jc w:val="both"/>
        <w:rPr>
          <w:rFonts w:cs="Aharoni"/>
        </w:rPr>
      </w:pPr>
    </w:p>
    <w:p w14:paraId="0B85DB72" w14:textId="77777777" w:rsidR="00A60AFE" w:rsidRDefault="00A60AFE" w:rsidP="00A60AFE">
      <w:pPr>
        <w:ind w:firstLine="708"/>
        <w:jc w:val="both"/>
        <w:rPr>
          <w:rFonts w:cs="Aharoni"/>
        </w:rPr>
      </w:pPr>
    </w:p>
    <w:p w14:paraId="29404995" w14:textId="77777777" w:rsidR="00A60AFE" w:rsidRDefault="00A60AFE" w:rsidP="00A60AFE">
      <w:pPr>
        <w:ind w:firstLine="708"/>
        <w:jc w:val="both"/>
        <w:rPr>
          <w:rFonts w:cs="Aharoni"/>
        </w:rPr>
      </w:pPr>
    </w:p>
    <w:p w14:paraId="22539034" w14:textId="77777777" w:rsidR="00A60AFE" w:rsidRDefault="00A60AFE" w:rsidP="00A60AFE">
      <w:pPr>
        <w:ind w:firstLine="708"/>
        <w:jc w:val="both"/>
        <w:rPr>
          <w:rFonts w:cs="Aharoni"/>
        </w:rPr>
      </w:pPr>
    </w:p>
    <w:p w14:paraId="7ACFE1C5" w14:textId="77777777" w:rsidR="00A60AFE" w:rsidRDefault="00A60AFE" w:rsidP="00A60AFE">
      <w:pPr>
        <w:ind w:firstLine="708"/>
        <w:jc w:val="both"/>
        <w:rPr>
          <w:rFonts w:cs="Aharoni"/>
        </w:rPr>
      </w:pPr>
    </w:p>
    <w:p w14:paraId="14153C54" w14:textId="77777777" w:rsidR="00A60AFE" w:rsidRDefault="00A60AFE" w:rsidP="00A60AFE">
      <w:pPr>
        <w:ind w:firstLine="708"/>
        <w:jc w:val="both"/>
        <w:rPr>
          <w:rFonts w:cs="Aharoni"/>
        </w:rPr>
      </w:pPr>
    </w:p>
    <w:p w14:paraId="0DB81C70" w14:textId="77777777" w:rsidR="00A60AFE" w:rsidRDefault="00A60AFE" w:rsidP="00A60AFE">
      <w:pPr>
        <w:ind w:firstLine="708"/>
        <w:jc w:val="both"/>
        <w:rPr>
          <w:rFonts w:cs="Aharoni"/>
        </w:rPr>
      </w:pPr>
    </w:p>
    <w:p w14:paraId="6B27B7D2" w14:textId="77777777" w:rsidR="00A60AFE" w:rsidRDefault="00A60AFE" w:rsidP="00A60AFE">
      <w:pPr>
        <w:ind w:firstLine="708"/>
        <w:jc w:val="both"/>
        <w:rPr>
          <w:rFonts w:cs="Aharoni"/>
        </w:rPr>
      </w:pPr>
    </w:p>
    <w:p w14:paraId="6DC3E9E6" w14:textId="77777777" w:rsidR="00A60AFE" w:rsidRDefault="00A60AFE" w:rsidP="00A60AFE">
      <w:pPr>
        <w:ind w:firstLine="708"/>
        <w:jc w:val="both"/>
        <w:rPr>
          <w:rFonts w:cs="Aharoni"/>
        </w:rPr>
      </w:pPr>
    </w:p>
    <w:p w14:paraId="0FF10B14" w14:textId="77777777" w:rsidR="00A60AFE" w:rsidRDefault="00A60AFE" w:rsidP="00A60AFE">
      <w:pPr>
        <w:ind w:firstLine="708"/>
        <w:jc w:val="both"/>
        <w:rPr>
          <w:rFonts w:cs="Aharoni"/>
        </w:rPr>
      </w:pPr>
    </w:p>
    <w:p w14:paraId="2D42AEBF" w14:textId="77777777" w:rsidR="00A60AFE" w:rsidRDefault="00A60AFE" w:rsidP="00A60AFE">
      <w:pPr>
        <w:ind w:firstLine="708"/>
        <w:jc w:val="both"/>
        <w:rPr>
          <w:rFonts w:cs="Aharoni"/>
        </w:rPr>
      </w:pPr>
    </w:p>
    <w:p w14:paraId="72369CDE" w14:textId="77777777" w:rsidR="00A60AFE" w:rsidRDefault="00A60AFE" w:rsidP="00A60AFE">
      <w:pPr>
        <w:ind w:firstLine="708"/>
        <w:jc w:val="both"/>
        <w:rPr>
          <w:rFonts w:cs="Aharoni"/>
        </w:rPr>
      </w:pPr>
    </w:p>
    <w:p w14:paraId="342CD56E" w14:textId="77777777" w:rsidR="00A60AFE" w:rsidRDefault="00A60AFE" w:rsidP="00A60AFE">
      <w:pPr>
        <w:ind w:firstLine="708"/>
        <w:jc w:val="both"/>
        <w:rPr>
          <w:rFonts w:cs="Aharoni"/>
        </w:rPr>
      </w:pPr>
    </w:p>
    <w:p w14:paraId="37049C47" w14:textId="77777777" w:rsidR="00A60AFE" w:rsidRDefault="00A60AFE" w:rsidP="00A60AFE">
      <w:pPr>
        <w:ind w:firstLine="708"/>
        <w:jc w:val="both"/>
        <w:rPr>
          <w:rFonts w:cs="Aharoni"/>
        </w:rPr>
      </w:pPr>
    </w:p>
    <w:p w14:paraId="46EC15ED" w14:textId="77777777" w:rsidR="00A60AFE" w:rsidRDefault="00A60AFE" w:rsidP="00A60AFE">
      <w:pPr>
        <w:ind w:firstLine="708"/>
        <w:jc w:val="both"/>
        <w:rPr>
          <w:rFonts w:cs="Aharoni"/>
        </w:rPr>
      </w:pPr>
    </w:p>
    <w:p w14:paraId="6A11FF89" w14:textId="77777777" w:rsidR="00A60AFE" w:rsidRDefault="00A60AFE" w:rsidP="00A60AFE">
      <w:pPr>
        <w:ind w:firstLine="708"/>
        <w:jc w:val="both"/>
        <w:rPr>
          <w:rFonts w:cs="Aharoni"/>
        </w:rPr>
      </w:pPr>
    </w:p>
    <w:p w14:paraId="4F850DD3" w14:textId="77777777" w:rsidR="00A60AFE" w:rsidRDefault="00A60AFE" w:rsidP="00A60AFE">
      <w:pPr>
        <w:ind w:firstLine="708"/>
        <w:jc w:val="both"/>
        <w:rPr>
          <w:rFonts w:cs="Aharoni"/>
        </w:rPr>
      </w:pPr>
    </w:p>
    <w:p w14:paraId="3E703670" w14:textId="77777777" w:rsidR="00A60AFE" w:rsidRDefault="00A60AFE" w:rsidP="00A60AFE">
      <w:pPr>
        <w:ind w:firstLine="708"/>
        <w:jc w:val="both"/>
        <w:rPr>
          <w:rFonts w:cs="Aharoni"/>
        </w:rPr>
      </w:pPr>
    </w:p>
    <w:p w14:paraId="71E537E8" w14:textId="77777777" w:rsidR="00A60AFE" w:rsidRDefault="00A60AFE" w:rsidP="00A60AFE">
      <w:pPr>
        <w:ind w:firstLine="708"/>
        <w:jc w:val="both"/>
        <w:rPr>
          <w:rFonts w:cs="Aharoni"/>
        </w:rPr>
      </w:pPr>
    </w:p>
    <w:p w14:paraId="019EBB97" w14:textId="77777777" w:rsidR="00A60AFE" w:rsidRDefault="00A60AFE" w:rsidP="00A60AFE">
      <w:pPr>
        <w:ind w:firstLine="708"/>
        <w:jc w:val="both"/>
        <w:rPr>
          <w:rFonts w:cs="Aharoni"/>
        </w:rPr>
      </w:pPr>
    </w:p>
    <w:p w14:paraId="418F5085" w14:textId="77777777" w:rsidR="00A60AFE" w:rsidRDefault="00A60AFE" w:rsidP="00A60AFE">
      <w:pPr>
        <w:ind w:firstLine="708"/>
        <w:jc w:val="both"/>
        <w:rPr>
          <w:rFonts w:cs="Aharoni"/>
        </w:rPr>
      </w:pPr>
    </w:p>
    <w:p w14:paraId="3210CECB" w14:textId="77777777" w:rsidR="00A60AFE" w:rsidRDefault="00A60AFE" w:rsidP="00A60AFE">
      <w:pPr>
        <w:ind w:firstLine="708"/>
        <w:jc w:val="both"/>
        <w:rPr>
          <w:rFonts w:cs="Aharoni"/>
        </w:rPr>
      </w:pPr>
    </w:p>
    <w:p w14:paraId="49DA03D5" w14:textId="77777777" w:rsidR="00A60AFE" w:rsidRDefault="00A60AFE" w:rsidP="00A60AFE">
      <w:pPr>
        <w:ind w:firstLine="708"/>
        <w:jc w:val="both"/>
        <w:rPr>
          <w:rFonts w:cs="Aharoni"/>
        </w:rPr>
      </w:pPr>
    </w:p>
    <w:p w14:paraId="4BD1E429" w14:textId="77777777" w:rsidR="00A60AFE" w:rsidRDefault="00A60AFE" w:rsidP="00A60AFE">
      <w:pPr>
        <w:ind w:firstLine="708"/>
        <w:jc w:val="both"/>
        <w:rPr>
          <w:rFonts w:cs="Aharoni"/>
        </w:rPr>
      </w:pPr>
    </w:p>
    <w:p w14:paraId="4E2AD44E" w14:textId="77777777" w:rsidR="00A60AFE" w:rsidRDefault="00A60AFE" w:rsidP="00A60AFE">
      <w:pPr>
        <w:ind w:firstLine="708"/>
        <w:jc w:val="both"/>
        <w:rPr>
          <w:rFonts w:cs="Aharoni"/>
        </w:rPr>
      </w:pPr>
    </w:p>
    <w:p w14:paraId="5C1FA540" w14:textId="77777777" w:rsidR="00A60AFE" w:rsidRDefault="00A60AFE" w:rsidP="00A60AFE">
      <w:pPr>
        <w:ind w:firstLine="708"/>
        <w:jc w:val="both"/>
        <w:rPr>
          <w:rFonts w:cs="Aharoni"/>
        </w:rPr>
      </w:pPr>
    </w:p>
    <w:p w14:paraId="45137E30" w14:textId="77777777" w:rsidR="00A60AFE" w:rsidRDefault="00A60AFE" w:rsidP="00A60AFE">
      <w:pPr>
        <w:ind w:firstLine="708"/>
        <w:jc w:val="both"/>
        <w:rPr>
          <w:rFonts w:cs="Aharoni"/>
        </w:rPr>
      </w:pPr>
    </w:p>
    <w:p w14:paraId="17DCCD88" w14:textId="77777777" w:rsidR="00A60AFE" w:rsidRDefault="00A60AFE" w:rsidP="00A60AFE">
      <w:pPr>
        <w:ind w:firstLine="708"/>
        <w:jc w:val="both"/>
        <w:rPr>
          <w:rFonts w:cs="Aharoni"/>
        </w:rPr>
      </w:pPr>
    </w:p>
    <w:p w14:paraId="0CC5A8EF" w14:textId="77777777" w:rsidR="00A60AFE" w:rsidRDefault="00A60AFE" w:rsidP="00A60AFE">
      <w:pPr>
        <w:ind w:firstLine="708"/>
        <w:jc w:val="both"/>
        <w:rPr>
          <w:rFonts w:cs="Aharoni"/>
        </w:rPr>
      </w:pPr>
    </w:p>
    <w:p w14:paraId="15EE9A17" w14:textId="77777777" w:rsidR="00A60AFE" w:rsidRDefault="00A60AFE" w:rsidP="00A60AFE">
      <w:pPr>
        <w:ind w:firstLine="708"/>
        <w:jc w:val="both"/>
        <w:rPr>
          <w:rFonts w:cs="Aharoni"/>
        </w:rPr>
      </w:pPr>
    </w:p>
    <w:p w14:paraId="7D9A1FD8" w14:textId="77777777" w:rsidR="00A60AFE" w:rsidRDefault="00A60AFE" w:rsidP="00A60AFE">
      <w:pPr>
        <w:ind w:firstLine="708"/>
        <w:jc w:val="both"/>
        <w:rPr>
          <w:rFonts w:cs="Aharoni"/>
        </w:rPr>
      </w:pPr>
    </w:p>
    <w:p w14:paraId="1CC4AA37" w14:textId="77777777" w:rsidR="00A60AFE" w:rsidRDefault="00A60AFE" w:rsidP="00A60AFE">
      <w:pPr>
        <w:ind w:firstLine="708"/>
        <w:jc w:val="both"/>
        <w:rPr>
          <w:rFonts w:cs="Aharoni"/>
        </w:rPr>
      </w:pPr>
    </w:p>
    <w:p w14:paraId="2AD1F435" w14:textId="77777777" w:rsidR="00333E4D" w:rsidRDefault="00333E4D" w:rsidP="00100716">
      <w:pPr>
        <w:jc w:val="both"/>
        <w:rPr>
          <w:rFonts w:cs="Aharoni"/>
        </w:rPr>
      </w:pPr>
    </w:p>
    <w:p w14:paraId="6462668E" w14:textId="77777777" w:rsidR="00A60AFE" w:rsidRDefault="00A60AFE" w:rsidP="00A60AFE">
      <w:pPr>
        <w:ind w:firstLine="708"/>
        <w:jc w:val="both"/>
        <w:rPr>
          <w:rFonts w:cs="Aharoni"/>
        </w:rPr>
      </w:pPr>
    </w:p>
    <w:p w14:paraId="2E0545E8" w14:textId="77777777" w:rsidR="00A60AFE" w:rsidRDefault="00A60AFE" w:rsidP="00A60AFE">
      <w:pPr>
        <w:ind w:firstLine="708"/>
        <w:jc w:val="both"/>
        <w:rPr>
          <w:rFonts w:cs="Aharoni"/>
        </w:rPr>
      </w:pPr>
    </w:p>
    <w:p w14:paraId="1B579379" w14:textId="77777777" w:rsidR="00A60AFE" w:rsidRDefault="00A60AFE" w:rsidP="00A60AFE">
      <w:pPr>
        <w:ind w:firstLine="708"/>
        <w:jc w:val="both"/>
        <w:rPr>
          <w:rFonts w:cs="Aharoni"/>
        </w:rPr>
      </w:pPr>
    </w:p>
    <w:p w14:paraId="09C159A9" w14:textId="77777777" w:rsidR="00A60AFE" w:rsidRDefault="00A60AFE" w:rsidP="00A60AFE">
      <w:pPr>
        <w:ind w:firstLine="708"/>
        <w:jc w:val="both"/>
        <w:rPr>
          <w:rFonts w:cs="Aharoni"/>
        </w:rPr>
      </w:pPr>
    </w:p>
    <w:p w14:paraId="59994D8F" w14:textId="77777777" w:rsidR="00A60AFE" w:rsidRPr="00B40070" w:rsidRDefault="00A60AFE" w:rsidP="00A60AFE">
      <w:pPr>
        <w:jc w:val="right"/>
        <w:rPr>
          <w:b/>
          <w:sz w:val="28"/>
          <w:szCs w:val="28"/>
        </w:rPr>
      </w:pPr>
      <w:r>
        <w:rPr>
          <w:b/>
          <w:sz w:val="28"/>
          <w:szCs w:val="28"/>
        </w:rPr>
        <w:t xml:space="preserve">5.2- </w:t>
      </w:r>
      <w:r w:rsidRPr="00B40070">
        <w:rPr>
          <w:b/>
          <w:sz w:val="28"/>
          <w:szCs w:val="28"/>
        </w:rPr>
        <w:t>PLANILHA ORÇAMENTÁRIA</w:t>
      </w:r>
    </w:p>
    <w:p w14:paraId="69414462" w14:textId="77777777" w:rsidR="00A60AFE" w:rsidRDefault="00A60AFE" w:rsidP="00A60AFE">
      <w:pPr>
        <w:ind w:firstLine="708"/>
        <w:jc w:val="both"/>
        <w:rPr>
          <w:rFonts w:cs="Aharoni"/>
        </w:rPr>
      </w:pPr>
    </w:p>
    <w:p w14:paraId="07E950DA" w14:textId="77777777" w:rsidR="00A60AFE" w:rsidRDefault="00A60AFE" w:rsidP="00A60AFE">
      <w:pPr>
        <w:ind w:firstLine="708"/>
        <w:jc w:val="both"/>
        <w:rPr>
          <w:rFonts w:cs="Aharoni"/>
        </w:rPr>
      </w:pPr>
    </w:p>
    <w:p w14:paraId="1CCF683B" w14:textId="77777777" w:rsidR="00A60AFE" w:rsidRDefault="00A60AFE" w:rsidP="00A60AFE">
      <w:pPr>
        <w:ind w:firstLine="708"/>
        <w:jc w:val="both"/>
        <w:rPr>
          <w:rFonts w:cs="Aharoni"/>
        </w:rPr>
      </w:pPr>
    </w:p>
    <w:p w14:paraId="5BDE5947" w14:textId="77777777" w:rsidR="00A60AFE" w:rsidRDefault="00A60AFE" w:rsidP="00A60AFE">
      <w:pPr>
        <w:ind w:firstLine="708"/>
        <w:jc w:val="both"/>
        <w:rPr>
          <w:rFonts w:cs="Aharoni"/>
        </w:rPr>
      </w:pPr>
    </w:p>
    <w:p w14:paraId="7C13DB52" w14:textId="77777777" w:rsidR="00A60AFE" w:rsidRDefault="00A60AFE" w:rsidP="00A60AFE">
      <w:pPr>
        <w:ind w:firstLine="708"/>
        <w:jc w:val="both"/>
        <w:rPr>
          <w:rFonts w:cs="Aharoni"/>
        </w:rPr>
      </w:pPr>
    </w:p>
    <w:p w14:paraId="20D1D386" w14:textId="77777777" w:rsidR="00A60AFE" w:rsidRDefault="00A60AFE" w:rsidP="00A60AFE">
      <w:pPr>
        <w:ind w:firstLine="708"/>
        <w:jc w:val="both"/>
        <w:rPr>
          <w:rFonts w:cs="Aharoni"/>
        </w:rPr>
      </w:pPr>
    </w:p>
    <w:p w14:paraId="2CAC838A" w14:textId="77777777" w:rsidR="00A60AFE" w:rsidRDefault="00A60AFE" w:rsidP="00A60AFE">
      <w:pPr>
        <w:ind w:firstLine="708"/>
        <w:jc w:val="both"/>
        <w:rPr>
          <w:rFonts w:cs="Aharoni"/>
        </w:rPr>
      </w:pPr>
    </w:p>
    <w:p w14:paraId="713F0006" w14:textId="77777777" w:rsidR="00A60AFE" w:rsidRDefault="00A60AFE" w:rsidP="00A60AFE">
      <w:pPr>
        <w:ind w:firstLine="708"/>
        <w:jc w:val="both"/>
        <w:rPr>
          <w:rFonts w:cs="Aharoni"/>
        </w:rPr>
      </w:pPr>
    </w:p>
    <w:p w14:paraId="18F0DD8B" w14:textId="77777777" w:rsidR="00A60AFE" w:rsidRDefault="00A60AFE" w:rsidP="00A60AFE">
      <w:pPr>
        <w:ind w:firstLine="708"/>
        <w:jc w:val="both"/>
        <w:rPr>
          <w:rFonts w:cs="Aharoni"/>
        </w:rPr>
      </w:pPr>
    </w:p>
    <w:p w14:paraId="6B6FDE9B" w14:textId="77777777" w:rsidR="00A60AFE" w:rsidRDefault="00A60AFE" w:rsidP="00A60AFE">
      <w:pPr>
        <w:ind w:firstLine="708"/>
        <w:jc w:val="both"/>
        <w:rPr>
          <w:rFonts w:cs="Aharoni"/>
        </w:rPr>
      </w:pPr>
    </w:p>
    <w:p w14:paraId="3DBBDA98" w14:textId="77777777" w:rsidR="00A60AFE" w:rsidRDefault="00A60AFE" w:rsidP="00A60AFE">
      <w:pPr>
        <w:ind w:firstLine="708"/>
        <w:jc w:val="both"/>
        <w:rPr>
          <w:rFonts w:cs="Aharoni"/>
        </w:rPr>
      </w:pPr>
    </w:p>
    <w:p w14:paraId="6ABDBD7A" w14:textId="77777777" w:rsidR="00A60AFE" w:rsidRDefault="00A60AFE" w:rsidP="00A60AFE">
      <w:pPr>
        <w:ind w:firstLine="708"/>
        <w:jc w:val="both"/>
        <w:rPr>
          <w:rFonts w:cs="Aharoni"/>
        </w:rPr>
      </w:pPr>
    </w:p>
    <w:p w14:paraId="0C1ADD5F" w14:textId="77777777" w:rsidR="00A60AFE" w:rsidRDefault="00A60AFE" w:rsidP="00A60AFE">
      <w:pPr>
        <w:ind w:firstLine="708"/>
        <w:jc w:val="both"/>
        <w:rPr>
          <w:rFonts w:cs="Aharoni"/>
        </w:rPr>
      </w:pPr>
    </w:p>
    <w:p w14:paraId="7DAB3623" w14:textId="77777777" w:rsidR="00A60AFE" w:rsidRDefault="00A60AFE" w:rsidP="00A60AFE">
      <w:pPr>
        <w:ind w:firstLine="708"/>
        <w:jc w:val="both"/>
        <w:rPr>
          <w:rFonts w:cs="Aharoni"/>
        </w:rPr>
      </w:pPr>
    </w:p>
    <w:p w14:paraId="2C48D87F" w14:textId="77777777" w:rsidR="00A60AFE" w:rsidRDefault="00A60AFE" w:rsidP="00A60AFE">
      <w:pPr>
        <w:ind w:firstLine="708"/>
        <w:jc w:val="both"/>
        <w:rPr>
          <w:rFonts w:cs="Aharoni"/>
        </w:rPr>
      </w:pPr>
    </w:p>
    <w:p w14:paraId="01A65CAD" w14:textId="77777777" w:rsidR="00A60AFE" w:rsidRDefault="00A60AFE" w:rsidP="00A60AFE">
      <w:pPr>
        <w:ind w:firstLine="708"/>
        <w:jc w:val="both"/>
        <w:rPr>
          <w:rFonts w:cs="Aharoni"/>
        </w:rPr>
      </w:pPr>
    </w:p>
    <w:p w14:paraId="663E18D6" w14:textId="77777777" w:rsidR="00A60AFE" w:rsidRDefault="00A60AFE" w:rsidP="00A60AFE">
      <w:pPr>
        <w:ind w:firstLine="708"/>
        <w:jc w:val="both"/>
        <w:rPr>
          <w:rFonts w:cs="Aharoni"/>
        </w:rPr>
      </w:pPr>
    </w:p>
    <w:p w14:paraId="774BA83A" w14:textId="77777777" w:rsidR="00A60AFE" w:rsidRDefault="00A60AFE" w:rsidP="00A60AFE">
      <w:pPr>
        <w:ind w:firstLine="708"/>
        <w:jc w:val="both"/>
        <w:rPr>
          <w:rFonts w:cs="Aharoni"/>
        </w:rPr>
      </w:pPr>
    </w:p>
    <w:p w14:paraId="2C81A040" w14:textId="77777777" w:rsidR="00A60AFE" w:rsidRDefault="00A60AFE" w:rsidP="00A60AFE">
      <w:pPr>
        <w:ind w:firstLine="708"/>
        <w:jc w:val="both"/>
        <w:rPr>
          <w:rFonts w:cs="Aharoni"/>
        </w:rPr>
      </w:pPr>
    </w:p>
    <w:p w14:paraId="03ED6F60" w14:textId="77777777" w:rsidR="00A60AFE" w:rsidRDefault="00A60AFE" w:rsidP="00A60AFE">
      <w:pPr>
        <w:ind w:firstLine="708"/>
        <w:jc w:val="both"/>
        <w:rPr>
          <w:rFonts w:cs="Aharoni"/>
        </w:rPr>
      </w:pPr>
    </w:p>
    <w:p w14:paraId="46D66B39" w14:textId="77777777" w:rsidR="00A60AFE" w:rsidRDefault="00A60AFE" w:rsidP="00A60AFE">
      <w:pPr>
        <w:ind w:firstLine="708"/>
        <w:jc w:val="both"/>
        <w:rPr>
          <w:rFonts w:cs="Aharoni"/>
        </w:rPr>
      </w:pPr>
    </w:p>
    <w:p w14:paraId="2ADC5023" w14:textId="77777777" w:rsidR="00A60AFE" w:rsidRDefault="00A60AFE" w:rsidP="00A60AFE">
      <w:pPr>
        <w:ind w:firstLine="708"/>
        <w:jc w:val="both"/>
        <w:rPr>
          <w:rFonts w:cs="Aharoni"/>
        </w:rPr>
      </w:pPr>
    </w:p>
    <w:p w14:paraId="60FB0DCE" w14:textId="77777777" w:rsidR="00A60AFE" w:rsidRDefault="00A60AFE" w:rsidP="00A60AFE">
      <w:pPr>
        <w:ind w:firstLine="708"/>
        <w:jc w:val="both"/>
        <w:rPr>
          <w:rFonts w:cs="Aharoni"/>
        </w:rPr>
      </w:pPr>
    </w:p>
    <w:p w14:paraId="1A4D6F6E" w14:textId="77777777" w:rsidR="00A60AFE" w:rsidRDefault="00A60AFE" w:rsidP="00A60AFE">
      <w:pPr>
        <w:ind w:firstLine="708"/>
        <w:jc w:val="both"/>
        <w:rPr>
          <w:rFonts w:cs="Aharoni"/>
        </w:rPr>
      </w:pPr>
    </w:p>
    <w:p w14:paraId="27B88F67" w14:textId="77777777" w:rsidR="00A60AFE" w:rsidRDefault="00A60AFE" w:rsidP="00A60AFE">
      <w:pPr>
        <w:ind w:firstLine="708"/>
        <w:jc w:val="both"/>
        <w:rPr>
          <w:rFonts w:cs="Aharoni"/>
        </w:rPr>
      </w:pPr>
    </w:p>
    <w:p w14:paraId="6E621DFC" w14:textId="77777777" w:rsidR="00A60AFE" w:rsidRDefault="00A60AFE" w:rsidP="00A60AFE">
      <w:pPr>
        <w:ind w:firstLine="708"/>
        <w:jc w:val="both"/>
        <w:rPr>
          <w:rFonts w:cs="Aharoni"/>
        </w:rPr>
      </w:pPr>
    </w:p>
    <w:p w14:paraId="452535E5" w14:textId="77777777" w:rsidR="00A60AFE" w:rsidRDefault="00A60AFE" w:rsidP="00A60AFE">
      <w:pPr>
        <w:ind w:firstLine="708"/>
        <w:jc w:val="both"/>
        <w:rPr>
          <w:rFonts w:cs="Aharoni"/>
        </w:rPr>
      </w:pPr>
    </w:p>
    <w:p w14:paraId="3F917B04" w14:textId="77777777" w:rsidR="00A60AFE" w:rsidRDefault="00A60AFE" w:rsidP="00A60AFE">
      <w:pPr>
        <w:ind w:firstLine="708"/>
        <w:jc w:val="both"/>
        <w:rPr>
          <w:rFonts w:cs="Aharoni"/>
        </w:rPr>
      </w:pPr>
    </w:p>
    <w:p w14:paraId="4B2926B6" w14:textId="77777777" w:rsidR="00A60AFE" w:rsidRDefault="00A60AFE" w:rsidP="00A60AFE">
      <w:pPr>
        <w:ind w:firstLine="708"/>
        <w:jc w:val="both"/>
        <w:rPr>
          <w:rFonts w:cs="Aharoni"/>
        </w:rPr>
      </w:pPr>
    </w:p>
    <w:p w14:paraId="04BF014B" w14:textId="77777777" w:rsidR="00A60AFE" w:rsidRDefault="00A60AFE" w:rsidP="00A60AFE">
      <w:pPr>
        <w:ind w:firstLine="708"/>
        <w:jc w:val="both"/>
        <w:rPr>
          <w:rFonts w:cs="Aharoni"/>
        </w:rPr>
      </w:pPr>
    </w:p>
    <w:p w14:paraId="2EA14050" w14:textId="77777777" w:rsidR="00A60AFE" w:rsidRDefault="00A60AFE" w:rsidP="00A60AFE">
      <w:pPr>
        <w:ind w:firstLine="708"/>
        <w:jc w:val="both"/>
        <w:rPr>
          <w:rFonts w:cs="Aharoni"/>
        </w:rPr>
      </w:pPr>
    </w:p>
    <w:p w14:paraId="7B2CFB06" w14:textId="77777777" w:rsidR="00A60AFE" w:rsidRDefault="00A60AFE" w:rsidP="00A60AFE">
      <w:pPr>
        <w:ind w:firstLine="708"/>
        <w:jc w:val="both"/>
        <w:rPr>
          <w:rFonts w:cs="Aharoni"/>
        </w:rPr>
      </w:pPr>
    </w:p>
    <w:p w14:paraId="07A71DB4" w14:textId="77777777" w:rsidR="00A60AFE" w:rsidRDefault="00A60AFE" w:rsidP="00A60AFE">
      <w:pPr>
        <w:ind w:firstLine="708"/>
        <w:jc w:val="both"/>
        <w:rPr>
          <w:rFonts w:cs="Aharoni"/>
        </w:rPr>
      </w:pPr>
    </w:p>
    <w:p w14:paraId="312B3412" w14:textId="77777777" w:rsidR="00A60AFE" w:rsidRDefault="00A60AFE" w:rsidP="00A60AFE">
      <w:pPr>
        <w:ind w:firstLine="708"/>
        <w:jc w:val="both"/>
        <w:rPr>
          <w:rFonts w:cs="Aharoni"/>
        </w:rPr>
      </w:pPr>
    </w:p>
    <w:p w14:paraId="61795A6C" w14:textId="77777777" w:rsidR="00A60AFE" w:rsidRDefault="00A60AFE" w:rsidP="00A60AFE">
      <w:pPr>
        <w:ind w:firstLine="708"/>
        <w:jc w:val="both"/>
        <w:rPr>
          <w:rFonts w:cs="Aharoni"/>
        </w:rPr>
      </w:pPr>
    </w:p>
    <w:p w14:paraId="078ED0CE" w14:textId="77777777" w:rsidR="00A60AFE" w:rsidRDefault="00A60AFE" w:rsidP="00A60AFE">
      <w:pPr>
        <w:ind w:firstLine="708"/>
        <w:jc w:val="both"/>
        <w:rPr>
          <w:rFonts w:cs="Aharoni"/>
        </w:rPr>
      </w:pPr>
    </w:p>
    <w:p w14:paraId="0CED3413" w14:textId="77777777" w:rsidR="00A60AFE" w:rsidRDefault="00A60AFE" w:rsidP="00A60AFE">
      <w:pPr>
        <w:ind w:firstLine="708"/>
        <w:jc w:val="both"/>
        <w:rPr>
          <w:rFonts w:cs="Aharoni"/>
        </w:rPr>
      </w:pPr>
    </w:p>
    <w:p w14:paraId="02F36A17" w14:textId="77777777" w:rsidR="00A60AFE" w:rsidRDefault="00A60AFE" w:rsidP="00A60AFE">
      <w:pPr>
        <w:ind w:firstLine="708"/>
        <w:jc w:val="both"/>
        <w:rPr>
          <w:rFonts w:cs="Aharoni"/>
        </w:rPr>
      </w:pPr>
    </w:p>
    <w:p w14:paraId="4F3995C6" w14:textId="77777777" w:rsidR="00A60AFE" w:rsidRDefault="00A60AFE" w:rsidP="00A60AFE">
      <w:pPr>
        <w:ind w:firstLine="708"/>
        <w:jc w:val="both"/>
        <w:rPr>
          <w:rFonts w:cs="Aharoni"/>
        </w:rPr>
      </w:pPr>
    </w:p>
    <w:p w14:paraId="6F33A738" w14:textId="77777777" w:rsidR="00A60AFE" w:rsidRDefault="00A60AFE" w:rsidP="00A60AFE">
      <w:pPr>
        <w:ind w:firstLine="708"/>
        <w:jc w:val="both"/>
        <w:rPr>
          <w:rFonts w:cs="Aharoni"/>
        </w:rPr>
      </w:pPr>
    </w:p>
    <w:p w14:paraId="2BA2FB78" w14:textId="77777777" w:rsidR="00A60AFE" w:rsidRDefault="00A60AFE" w:rsidP="00A60AFE">
      <w:pPr>
        <w:ind w:firstLine="708"/>
        <w:jc w:val="both"/>
        <w:rPr>
          <w:rFonts w:cs="Aharoni"/>
        </w:rPr>
      </w:pPr>
    </w:p>
    <w:p w14:paraId="2695E244" w14:textId="77777777" w:rsidR="00A60AFE" w:rsidRDefault="00A60AFE" w:rsidP="00A60AFE">
      <w:pPr>
        <w:ind w:firstLine="708"/>
        <w:jc w:val="both"/>
        <w:rPr>
          <w:rFonts w:cs="Aharoni"/>
        </w:rPr>
      </w:pPr>
    </w:p>
    <w:p w14:paraId="7A5D5685" w14:textId="77777777" w:rsidR="00333E4D" w:rsidRDefault="00333E4D" w:rsidP="00586B16">
      <w:pPr>
        <w:jc w:val="both"/>
        <w:rPr>
          <w:rFonts w:cs="Aharoni"/>
        </w:rPr>
      </w:pPr>
    </w:p>
    <w:p w14:paraId="6F485CE2" w14:textId="77777777" w:rsidR="00A60AFE" w:rsidRDefault="00A60AFE" w:rsidP="00A60AFE">
      <w:pPr>
        <w:ind w:firstLine="708"/>
        <w:jc w:val="both"/>
        <w:rPr>
          <w:rFonts w:cs="Aharoni"/>
        </w:rPr>
      </w:pPr>
    </w:p>
    <w:p w14:paraId="46202D4E" w14:textId="77777777" w:rsidR="00A60AFE" w:rsidRDefault="00A60AFE" w:rsidP="00A60AFE">
      <w:pPr>
        <w:jc w:val="right"/>
        <w:rPr>
          <w:b/>
          <w:sz w:val="28"/>
          <w:szCs w:val="28"/>
        </w:rPr>
      </w:pPr>
      <w:r>
        <w:rPr>
          <w:b/>
          <w:sz w:val="28"/>
          <w:szCs w:val="28"/>
        </w:rPr>
        <w:t xml:space="preserve">5.3- </w:t>
      </w:r>
      <w:r w:rsidRPr="00B40070">
        <w:rPr>
          <w:b/>
          <w:sz w:val="28"/>
          <w:szCs w:val="28"/>
        </w:rPr>
        <w:t>CRONOGRAMA FÍSICO-FINANCEIRO</w:t>
      </w:r>
    </w:p>
    <w:p w14:paraId="5B76F60E" w14:textId="77777777" w:rsidR="00A60AFE" w:rsidRDefault="00A60AFE" w:rsidP="00A60AFE">
      <w:pPr>
        <w:ind w:firstLine="708"/>
        <w:jc w:val="both"/>
        <w:rPr>
          <w:rFonts w:cs="Aharoni"/>
        </w:rPr>
      </w:pPr>
    </w:p>
    <w:p w14:paraId="7DCA666D" w14:textId="77777777" w:rsidR="00A60AFE" w:rsidRDefault="00A60AFE" w:rsidP="00A60AFE">
      <w:pPr>
        <w:ind w:firstLine="708"/>
        <w:jc w:val="both"/>
        <w:rPr>
          <w:rFonts w:cs="Aharoni"/>
        </w:rPr>
      </w:pPr>
    </w:p>
    <w:p w14:paraId="58C860A7" w14:textId="77777777" w:rsidR="00A60AFE" w:rsidRDefault="00A60AFE" w:rsidP="00A60AFE">
      <w:pPr>
        <w:ind w:firstLine="708"/>
        <w:jc w:val="both"/>
        <w:rPr>
          <w:rFonts w:cs="Aharoni"/>
        </w:rPr>
      </w:pPr>
    </w:p>
    <w:p w14:paraId="1A30C6A7" w14:textId="77777777" w:rsidR="00A60AFE" w:rsidRDefault="00A60AFE" w:rsidP="00A60AFE">
      <w:pPr>
        <w:ind w:firstLine="708"/>
        <w:jc w:val="both"/>
        <w:rPr>
          <w:rFonts w:cs="Aharoni"/>
        </w:rPr>
      </w:pPr>
    </w:p>
    <w:p w14:paraId="5C41C24B" w14:textId="77777777" w:rsidR="00A60AFE" w:rsidRDefault="00A60AFE" w:rsidP="00A60AFE">
      <w:pPr>
        <w:ind w:firstLine="708"/>
        <w:jc w:val="both"/>
        <w:rPr>
          <w:rFonts w:cs="Aharoni"/>
        </w:rPr>
      </w:pPr>
    </w:p>
    <w:p w14:paraId="61C797FA" w14:textId="77777777" w:rsidR="00A60AFE" w:rsidRDefault="00A60AFE" w:rsidP="00A60AFE">
      <w:pPr>
        <w:ind w:firstLine="708"/>
        <w:jc w:val="both"/>
        <w:rPr>
          <w:rFonts w:cs="Aharoni"/>
        </w:rPr>
      </w:pPr>
    </w:p>
    <w:p w14:paraId="411E3EC4" w14:textId="77777777" w:rsidR="00A60AFE" w:rsidRDefault="00A60AFE" w:rsidP="00A60AFE">
      <w:pPr>
        <w:ind w:firstLine="708"/>
        <w:jc w:val="both"/>
        <w:rPr>
          <w:rFonts w:cs="Aharoni"/>
        </w:rPr>
      </w:pPr>
    </w:p>
    <w:p w14:paraId="405AC317" w14:textId="77777777" w:rsidR="00A60AFE" w:rsidRDefault="00A60AFE" w:rsidP="00A60AFE">
      <w:pPr>
        <w:ind w:firstLine="708"/>
        <w:jc w:val="both"/>
        <w:rPr>
          <w:rFonts w:cs="Aharoni"/>
        </w:rPr>
      </w:pPr>
    </w:p>
    <w:p w14:paraId="74FB13AE" w14:textId="77777777" w:rsidR="00A60AFE" w:rsidRDefault="00A60AFE" w:rsidP="00A60AFE">
      <w:pPr>
        <w:ind w:firstLine="708"/>
        <w:jc w:val="both"/>
        <w:rPr>
          <w:rFonts w:cs="Aharoni"/>
        </w:rPr>
      </w:pPr>
    </w:p>
    <w:p w14:paraId="5F2F019B" w14:textId="77777777" w:rsidR="00A60AFE" w:rsidRDefault="00A60AFE" w:rsidP="00A60AFE">
      <w:pPr>
        <w:ind w:firstLine="708"/>
        <w:jc w:val="both"/>
        <w:rPr>
          <w:rFonts w:cs="Aharoni"/>
        </w:rPr>
      </w:pPr>
    </w:p>
    <w:p w14:paraId="295D79D7" w14:textId="77777777" w:rsidR="00A60AFE" w:rsidRDefault="00A60AFE" w:rsidP="00A60AFE">
      <w:pPr>
        <w:ind w:firstLine="708"/>
        <w:jc w:val="both"/>
        <w:rPr>
          <w:rFonts w:cs="Aharoni"/>
        </w:rPr>
      </w:pPr>
    </w:p>
    <w:p w14:paraId="0218017B" w14:textId="77777777" w:rsidR="00A60AFE" w:rsidRDefault="00A60AFE" w:rsidP="00A60AFE">
      <w:pPr>
        <w:ind w:firstLine="708"/>
        <w:jc w:val="both"/>
        <w:rPr>
          <w:rFonts w:cs="Aharoni"/>
        </w:rPr>
      </w:pPr>
    </w:p>
    <w:p w14:paraId="6DFD6D06" w14:textId="77777777" w:rsidR="00A60AFE" w:rsidRDefault="00A60AFE" w:rsidP="00A60AFE">
      <w:pPr>
        <w:ind w:firstLine="708"/>
        <w:jc w:val="both"/>
        <w:rPr>
          <w:rFonts w:cs="Aharoni"/>
        </w:rPr>
      </w:pPr>
    </w:p>
    <w:p w14:paraId="2E4C78DE" w14:textId="77777777" w:rsidR="00A60AFE" w:rsidRDefault="00A60AFE" w:rsidP="00A60AFE">
      <w:pPr>
        <w:ind w:firstLine="708"/>
        <w:jc w:val="both"/>
        <w:rPr>
          <w:rFonts w:cs="Aharoni"/>
        </w:rPr>
      </w:pPr>
    </w:p>
    <w:p w14:paraId="46C5A69A" w14:textId="77777777" w:rsidR="00A60AFE" w:rsidRDefault="00A60AFE" w:rsidP="00A60AFE">
      <w:pPr>
        <w:ind w:firstLine="708"/>
        <w:jc w:val="both"/>
        <w:rPr>
          <w:rFonts w:cs="Aharoni"/>
        </w:rPr>
      </w:pPr>
    </w:p>
    <w:p w14:paraId="27954680" w14:textId="77777777" w:rsidR="00A60AFE" w:rsidRDefault="00A60AFE" w:rsidP="00A60AFE">
      <w:pPr>
        <w:ind w:firstLine="708"/>
        <w:jc w:val="both"/>
        <w:rPr>
          <w:rFonts w:cs="Aharoni"/>
        </w:rPr>
      </w:pPr>
    </w:p>
    <w:p w14:paraId="24BE6D33" w14:textId="77777777" w:rsidR="00A60AFE" w:rsidRDefault="00A60AFE" w:rsidP="00A60AFE">
      <w:pPr>
        <w:ind w:firstLine="708"/>
        <w:jc w:val="both"/>
        <w:rPr>
          <w:rFonts w:cs="Aharoni"/>
        </w:rPr>
      </w:pPr>
    </w:p>
    <w:p w14:paraId="3870090E" w14:textId="77777777" w:rsidR="00A60AFE" w:rsidRDefault="00A60AFE" w:rsidP="00A60AFE">
      <w:pPr>
        <w:ind w:firstLine="708"/>
        <w:jc w:val="both"/>
        <w:rPr>
          <w:rFonts w:cs="Aharoni"/>
        </w:rPr>
      </w:pPr>
    </w:p>
    <w:p w14:paraId="3D183B86" w14:textId="77777777" w:rsidR="00A60AFE" w:rsidRDefault="00A60AFE" w:rsidP="00A60AFE">
      <w:pPr>
        <w:ind w:firstLine="708"/>
        <w:jc w:val="both"/>
        <w:rPr>
          <w:rFonts w:cs="Aharoni"/>
        </w:rPr>
      </w:pPr>
    </w:p>
    <w:p w14:paraId="65B04A8F" w14:textId="77777777" w:rsidR="00A60AFE" w:rsidRDefault="00A60AFE" w:rsidP="00A60AFE">
      <w:pPr>
        <w:ind w:firstLine="708"/>
        <w:jc w:val="both"/>
        <w:rPr>
          <w:rFonts w:cs="Aharoni"/>
        </w:rPr>
      </w:pPr>
    </w:p>
    <w:p w14:paraId="372949B5" w14:textId="77777777" w:rsidR="00A60AFE" w:rsidRDefault="00A60AFE" w:rsidP="00A60AFE">
      <w:pPr>
        <w:ind w:firstLine="708"/>
        <w:jc w:val="both"/>
        <w:rPr>
          <w:rFonts w:cs="Aharoni"/>
        </w:rPr>
      </w:pPr>
    </w:p>
    <w:p w14:paraId="45FD84F6" w14:textId="77777777" w:rsidR="00A60AFE" w:rsidRDefault="00A60AFE" w:rsidP="00A60AFE">
      <w:pPr>
        <w:ind w:firstLine="708"/>
        <w:jc w:val="both"/>
        <w:rPr>
          <w:rFonts w:cs="Aharoni"/>
        </w:rPr>
      </w:pPr>
    </w:p>
    <w:p w14:paraId="29E2B3E6" w14:textId="77777777" w:rsidR="00A60AFE" w:rsidRDefault="00A60AFE" w:rsidP="00A60AFE">
      <w:pPr>
        <w:ind w:firstLine="708"/>
        <w:jc w:val="both"/>
        <w:rPr>
          <w:rFonts w:cs="Aharoni"/>
        </w:rPr>
      </w:pPr>
    </w:p>
    <w:p w14:paraId="791C52EC" w14:textId="77777777" w:rsidR="00A60AFE" w:rsidRDefault="00A60AFE" w:rsidP="00A60AFE">
      <w:pPr>
        <w:ind w:firstLine="708"/>
        <w:jc w:val="both"/>
        <w:rPr>
          <w:rFonts w:cs="Aharoni"/>
        </w:rPr>
      </w:pPr>
    </w:p>
    <w:p w14:paraId="4EA615CE" w14:textId="77777777" w:rsidR="00A60AFE" w:rsidRDefault="00A60AFE" w:rsidP="00A60AFE">
      <w:pPr>
        <w:ind w:firstLine="708"/>
        <w:jc w:val="both"/>
        <w:rPr>
          <w:rFonts w:cs="Aharoni"/>
        </w:rPr>
      </w:pPr>
    </w:p>
    <w:p w14:paraId="549F533B" w14:textId="77777777" w:rsidR="00A60AFE" w:rsidRDefault="00A60AFE" w:rsidP="00A60AFE">
      <w:pPr>
        <w:ind w:firstLine="708"/>
        <w:jc w:val="both"/>
        <w:rPr>
          <w:rFonts w:cs="Aharoni"/>
        </w:rPr>
      </w:pPr>
    </w:p>
    <w:p w14:paraId="7F48DEA3" w14:textId="77777777" w:rsidR="00A60AFE" w:rsidRDefault="00A60AFE" w:rsidP="00A60AFE">
      <w:pPr>
        <w:ind w:firstLine="708"/>
        <w:jc w:val="both"/>
        <w:rPr>
          <w:rFonts w:cs="Aharoni"/>
        </w:rPr>
      </w:pPr>
    </w:p>
    <w:p w14:paraId="29921C1C" w14:textId="77777777" w:rsidR="00A60AFE" w:rsidRDefault="00A60AFE" w:rsidP="00A60AFE">
      <w:pPr>
        <w:ind w:firstLine="708"/>
        <w:jc w:val="both"/>
        <w:rPr>
          <w:rFonts w:cs="Aharoni"/>
        </w:rPr>
      </w:pPr>
    </w:p>
    <w:p w14:paraId="654D329D" w14:textId="77777777" w:rsidR="00A60AFE" w:rsidRDefault="00A60AFE" w:rsidP="00A60AFE">
      <w:pPr>
        <w:ind w:firstLine="708"/>
        <w:jc w:val="both"/>
        <w:rPr>
          <w:rFonts w:cs="Aharoni"/>
        </w:rPr>
      </w:pPr>
    </w:p>
    <w:p w14:paraId="5D9BA612" w14:textId="77777777" w:rsidR="00A60AFE" w:rsidRDefault="00A60AFE" w:rsidP="00A60AFE">
      <w:pPr>
        <w:ind w:firstLine="708"/>
        <w:jc w:val="both"/>
        <w:rPr>
          <w:rFonts w:cs="Aharoni"/>
        </w:rPr>
      </w:pPr>
    </w:p>
    <w:p w14:paraId="373EF61A" w14:textId="77777777" w:rsidR="00A60AFE" w:rsidRDefault="00A60AFE" w:rsidP="00A60AFE">
      <w:pPr>
        <w:ind w:firstLine="708"/>
        <w:jc w:val="both"/>
        <w:rPr>
          <w:rFonts w:cs="Aharoni"/>
        </w:rPr>
      </w:pPr>
    </w:p>
    <w:p w14:paraId="05741D10" w14:textId="77777777" w:rsidR="00A60AFE" w:rsidRDefault="00A60AFE" w:rsidP="00A60AFE">
      <w:pPr>
        <w:ind w:firstLine="708"/>
        <w:jc w:val="both"/>
        <w:rPr>
          <w:rFonts w:cs="Aharoni"/>
        </w:rPr>
      </w:pPr>
    </w:p>
    <w:p w14:paraId="528BAB94" w14:textId="77777777" w:rsidR="00A60AFE" w:rsidRDefault="00A60AFE" w:rsidP="00A60AFE">
      <w:pPr>
        <w:ind w:firstLine="708"/>
        <w:jc w:val="both"/>
        <w:rPr>
          <w:rFonts w:cs="Aharoni"/>
        </w:rPr>
      </w:pPr>
    </w:p>
    <w:p w14:paraId="53423284" w14:textId="77777777" w:rsidR="00A60AFE" w:rsidRDefault="00A60AFE" w:rsidP="00A60AFE">
      <w:pPr>
        <w:ind w:firstLine="708"/>
        <w:jc w:val="both"/>
        <w:rPr>
          <w:rFonts w:cs="Aharoni"/>
        </w:rPr>
      </w:pPr>
    </w:p>
    <w:p w14:paraId="2D98E56B" w14:textId="77777777" w:rsidR="00A60AFE" w:rsidRDefault="00A60AFE" w:rsidP="00A60AFE">
      <w:pPr>
        <w:ind w:firstLine="708"/>
        <w:jc w:val="both"/>
        <w:rPr>
          <w:rFonts w:cs="Aharoni"/>
        </w:rPr>
      </w:pPr>
    </w:p>
    <w:p w14:paraId="5DA61030" w14:textId="77777777" w:rsidR="00A60AFE" w:rsidRDefault="00A60AFE" w:rsidP="00A60AFE">
      <w:pPr>
        <w:ind w:firstLine="708"/>
        <w:jc w:val="both"/>
        <w:rPr>
          <w:rFonts w:cs="Aharoni"/>
        </w:rPr>
      </w:pPr>
    </w:p>
    <w:p w14:paraId="46C7E4DE" w14:textId="77777777" w:rsidR="00A60AFE" w:rsidRDefault="00A60AFE" w:rsidP="00A60AFE">
      <w:pPr>
        <w:ind w:firstLine="708"/>
        <w:jc w:val="both"/>
        <w:rPr>
          <w:rFonts w:cs="Aharoni"/>
        </w:rPr>
      </w:pPr>
    </w:p>
    <w:p w14:paraId="7DA3F3E8" w14:textId="77777777" w:rsidR="00A60AFE" w:rsidRDefault="00A60AFE" w:rsidP="00A60AFE">
      <w:pPr>
        <w:ind w:firstLine="708"/>
        <w:jc w:val="both"/>
        <w:rPr>
          <w:rFonts w:cs="Aharoni"/>
        </w:rPr>
      </w:pPr>
    </w:p>
    <w:p w14:paraId="15D114A1" w14:textId="77777777" w:rsidR="00A60AFE" w:rsidRDefault="00A60AFE" w:rsidP="00A60AFE">
      <w:pPr>
        <w:ind w:firstLine="708"/>
        <w:jc w:val="both"/>
        <w:rPr>
          <w:rFonts w:cs="Aharoni"/>
        </w:rPr>
      </w:pPr>
    </w:p>
    <w:p w14:paraId="11111605" w14:textId="77777777" w:rsidR="00A60AFE" w:rsidRDefault="00A60AFE" w:rsidP="00A60AFE">
      <w:pPr>
        <w:ind w:firstLine="708"/>
        <w:jc w:val="both"/>
        <w:rPr>
          <w:rFonts w:cs="Aharoni"/>
        </w:rPr>
      </w:pPr>
    </w:p>
    <w:p w14:paraId="578673C3" w14:textId="77777777" w:rsidR="00A60AFE" w:rsidRDefault="00A60AFE" w:rsidP="00A60AFE">
      <w:pPr>
        <w:ind w:firstLine="708"/>
        <w:jc w:val="both"/>
        <w:rPr>
          <w:rFonts w:cs="Aharoni"/>
        </w:rPr>
      </w:pPr>
    </w:p>
    <w:p w14:paraId="3731CEA6" w14:textId="0CD19252" w:rsidR="00333E4D" w:rsidRDefault="00333E4D" w:rsidP="00586B16">
      <w:pPr>
        <w:jc w:val="both"/>
        <w:rPr>
          <w:rFonts w:cs="Aharoni"/>
        </w:rPr>
      </w:pPr>
    </w:p>
    <w:p w14:paraId="5EE7095C" w14:textId="605F09C1" w:rsidR="00333E4D" w:rsidRDefault="00333E4D" w:rsidP="00A60AFE">
      <w:pPr>
        <w:ind w:firstLine="708"/>
        <w:jc w:val="both"/>
        <w:rPr>
          <w:rFonts w:cs="Aharoni"/>
        </w:rPr>
      </w:pPr>
    </w:p>
    <w:p w14:paraId="39060A34" w14:textId="37C2459B" w:rsidR="00333E4D" w:rsidRDefault="00333E4D" w:rsidP="00A60AFE">
      <w:pPr>
        <w:ind w:firstLine="708"/>
        <w:jc w:val="both"/>
        <w:rPr>
          <w:rFonts w:cs="Aharoni"/>
        </w:rPr>
      </w:pPr>
    </w:p>
    <w:p w14:paraId="32F5278C" w14:textId="01FAF058" w:rsidR="00333E4D" w:rsidRDefault="00333E4D" w:rsidP="00A60AFE">
      <w:pPr>
        <w:ind w:firstLine="708"/>
        <w:jc w:val="both"/>
        <w:rPr>
          <w:rFonts w:cs="Aharoni"/>
        </w:rPr>
      </w:pPr>
    </w:p>
    <w:p w14:paraId="12E30237" w14:textId="29D8ABD6" w:rsidR="00333E4D" w:rsidRDefault="00333E4D" w:rsidP="00A60AFE">
      <w:pPr>
        <w:ind w:firstLine="708"/>
        <w:jc w:val="both"/>
        <w:rPr>
          <w:rFonts w:cs="Aharoni"/>
        </w:rPr>
      </w:pPr>
    </w:p>
    <w:p w14:paraId="09B98A69" w14:textId="77777777" w:rsidR="00333E4D" w:rsidRDefault="00333E4D" w:rsidP="00A60AFE">
      <w:pPr>
        <w:ind w:firstLine="708"/>
        <w:jc w:val="both"/>
        <w:rPr>
          <w:rFonts w:cs="Aharoni"/>
        </w:rPr>
      </w:pPr>
    </w:p>
    <w:p w14:paraId="5E47BD1B" w14:textId="77777777" w:rsidR="00A60AFE" w:rsidRPr="00B40070" w:rsidRDefault="00A60AFE" w:rsidP="00A60AFE">
      <w:pPr>
        <w:jc w:val="right"/>
        <w:rPr>
          <w:b/>
          <w:sz w:val="28"/>
          <w:szCs w:val="28"/>
        </w:rPr>
      </w:pPr>
      <w:r>
        <w:rPr>
          <w:b/>
          <w:sz w:val="28"/>
          <w:szCs w:val="28"/>
        </w:rPr>
        <w:t xml:space="preserve">5.4- </w:t>
      </w:r>
      <w:r w:rsidRPr="00B40070">
        <w:rPr>
          <w:b/>
          <w:sz w:val="28"/>
          <w:szCs w:val="28"/>
        </w:rPr>
        <w:t xml:space="preserve">Q.C.I. – QUADRO </w:t>
      </w:r>
      <w:r>
        <w:rPr>
          <w:b/>
          <w:sz w:val="28"/>
          <w:szCs w:val="28"/>
        </w:rPr>
        <w:t>DE</w:t>
      </w:r>
      <w:r w:rsidRPr="00B40070">
        <w:rPr>
          <w:b/>
          <w:sz w:val="28"/>
          <w:szCs w:val="28"/>
        </w:rPr>
        <w:t xml:space="preserve"> COMPOSIÇÃO </w:t>
      </w:r>
      <w:r>
        <w:rPr>
          <w:b/>
          <w:sz w:val="28"/>
          <w:szCs w:val="28"/>
        </w:rPr>
        <w:t>DE</w:t>
      </w:r>
      <w:r w:rsidRPr="00B40070">
        <w:rPr>
          <w:b/>
          <w:sz w:val="28"/>
          <w:szCs w:val="28"/>
        </w:rPr>
        <w:t xml:space="preserve"> INVESTIMENTO</w:t>
      </w:r>
    </w:p>
    <w:p w14:paraId="012E8B5B" w14:textId="77777777" w:rsidR="00A60AFE" w:rsidRDefault="00A60AFE" w:rsidP="00A60AFE">
      <w:pPr>
        <w:ind w:firstLine="708"/>
        <w:jc w:val="both"/>
        <w:rPr>
          <w:rFonts w:cs="Aharoni"/>
        </w:rPr>
      </w:pPr>
    </w:p>
    <w:p w14:paraId="71A4CDAA" w14:textId="77777777" w:rsidR="00A60AFE" w:rsidRDefault="00A60AFE" w:rsidP="00A60AFE">
      <w:pPr>
        <w:ind w:firstLine="708"/>
        <w:jc w:val="both"/>
        <w:rPr>
          <w:rFonts w:cs="Aharoni"/>
        </w:rPr>
      </w:pPr>
    </w:p>
    <w:p w14:paraId="5A72E805" w14:textId="77777777" w:rsidR="00A60AFE" w:rsidRDefault="00A60AFE" w:rsidP="00A60AFE">
      <w:pPr>
        <w:ind w:firstLine="708"/>
        <w:jc w:val="both"/>
        <w:rPr>
          <w:rFonts w:cs="Aharoni"/>
        </w:rPr>
      </w:pPr>
    </w:p>
    <w:p w14:paraId="053BF78A" w14:textId="77777777" w:rsidR="00A60AFE" w:rsidRDefault="00A60AFE" w:rsidP="00A60AFE">
      <w:pPr>
        <w:ind w:firstLine="708"/>
        <w:jc w:val="both"/>
        <w:rPr>
          <w:rFonts w:cs="Aharoni"/>
        </w:rPr>
      </w:pPr>
    </w:p>
    <w:p w14:paraId="689415F0" w14:textId="77777777" w:rsidR="00A60AFE" w:rsidRDefault="00A60AFE" w:rsidP="00A60AFE">
      <w:pPr>
        <w:ind w:firstLine="708"/>
        <w:jc w:val="both"/>
        <w:rPr>
          <w:rFonts w:cs="Aharoni"/>
        </w:rPr>
      </w:pPr>
    </w:p>
    <w:p w14:paraId="141A89DB" w14:textId="77777777" w:rsidR="00A60AFE" w:rsidRDefault="00A60AFE" w:rsidP="00A60AFE">
      <w:pPr>
        <w:ind w:firstLine="708"/>
        <w:jc w:val="both"/>
        <w:rPr>
          <w:rFonts w:cs="Aharoni"/>
        </w:rPr>
      </w:pPr>
    </w:p>
    <w:p w14:paraId="59275F17" w14:textId="77777777" w:rsidR="00A60AFE" w:rsidRDefault="00A60AFE" w:rsidP="00A60AFE">
      <w:pPr>
        <w:ind w:firstLine="708"/>
        <w:jc w:val="both"/>
        <w:rPr>
          <w:rFonts w:cs="Aharoni"/>
        </w:rPr>
      </w:pPr>
    </w:p>
    <w:p w14:paraId="5677C89A" w14:textId="77777777" w:rsidR="00A60AFE" w:rsidRDefault="00A60AFE" w:rsidP="00A60AFE">
      <w:pPr>
        <w:ind w:firstLine="708"/>
        <w:jc w:val="both"/>
        <w:rPr>
          <w:rFonts w:cs="Aharoni"/>
        </w:rPr>
      </w:pPr>
    </w:p>
    <w:p w14:paraId="4C578E37" w14:textId="77777777" w:rsidR="00A60AFE" w:rsidRDefault="00A60AFE" w:rsidP="00A60AFE">
      <w:pPr>
        <w:ind w:firstLine="708"/>
        <w:jc w:val="both"/>
        <w:rPr>
          <w:rFonts w:cs="Aharoni"/>
        </w:rPr>
      </w:pPr>
    </w:p>
    <w:p w14:paraId="55F7BEC1" w14:textId="77777777" w:rsidR="00A60AFE" w:rsidRDefault="00A60AFE" w:rsidP="00A60AFE">
      <w:pPr>
        <w:ind w:firstLine="708"/>
        <w:jc w:val="both"/>
        <w:rPr>
          <w:rFonts w:cs="Aharoni"/>
        </w:rPr>
      </w:pPr>
    </w:p>
    <w:p w14:paraId="1C5DC5BC" w14:textId="77777777" w:rsidR="00A60AFE" w:rsidRDefault="00A60AFE" w:rsidP="00A60AFE">
      <w:pPr>
        <w:ind w:firstLine="708"/>
        <w:jc w:val="both"/>
        <w:rPr>
          <w:rFonts w:cs="Aharoni"/>
        </w:rPr>
      </w:pPr>
    </w:p>
    <w:p w14:paraId="54778C0C" w14:textId="77777777" w:rsidR="00A60AFE" w:rsidRDefault="00A60AFE" w:rsidP="00A60AFE">
      <w:pPr>
        <w:ind w:firstLine="708"/>
        <w:jc w:val="both"/>
        <w:rPr>
          <w:rFonts w:cs="Aharoni"/>
        </w:rPr>
      </w:pPr>
    </w:p>
    <w:p w14:paraId="09447E88" w14:textId="77777777" w:rsidR="00A60AFE" w:rsidRDefault="00A60AFE" w:rsidP="00A60AFE">
      <w:pPr>
        <w:ind w:firstLine="708"/>
        <w:jc w:val="both"/>
        <w:rPr>
          <w:rFonts w:cs="Aharoni"/>
        </w:rPr>
      </w:pPr>
    </w:p>
    <w:p w14:paraId="23B6D68A" w14:textId="77777777" w:rsidR="00A60AFE" w:rsidRDefault="00A60AFE" w:rsidP="00A60AFE">
      <w:pPr>
        <w:ind w:firstLine="708"/>
        <w:jc w:val="both"/>
        <w:rPr>
          <w:rFonts w:cs="Aharoni"/>
        </w:rPr>
      </w:pPr>
    </w:p>
    <w:p w14:paraId="38512946" w14:textId="77777777" w:rsidR="00A60AFE" w:rsidRDefault="00A60AFE" w:rsidP="00A60AFE">
      <w:pPr>
        <w:ind w:firstLine="708"/>
        <w:jc w:val="both"/>
        <w:rPr>
          <w:rFonts w:cs="Aharoni"/>
        </w:rPr>
      </w:pPr>
    </w:p>
    <w:p w14:paraId="1CA944AA" w14:textId="77777777" w:rsidR="00A60AFE" w:rsidRDefault="00A60AFE" w:rsidP="00A60AFE">
      <w:pPr>
        <w:ind w:firstLine="708"/>
        <w:jc w:val="both"/>
        <w:rPr>
          <w:rFonts w:cs="Aharoni"/>
        </w:rPr>
      </w:pPr>
    </w:p>
    <w:p w14:paraId="24BBE641" w14:textId="77777777" w:rsidR="00A60AFE" w:rsidRDefault="00A60AFE" w:rsidP="00A60AFE">
      <w:pPr>
        <w:ind w:firstLine="708"/>
        <w:jc w:val="both"/>
        <w:rPr>
          <w:rFonts w:cs="Aharoni"/>
        </w:rPr>
      </w:pPr>
    </w:p>
    <w:p w14:paraId="577D23CE" w14:textId="77777777" w:rsidR="00A60AFE" w:rsidRDefault="00A60AFE" w:rsidP="00A60AFE">
      <w:pPr>
        <w:ind w:firstLine="708"/>
        <w:jc w:val="both"/>
        <w:rPr>
          <w:rFonts w:cs="Aharoni"/>
        </w:rPr>
      </w:pPr>
    </w:p>
    <w:p w14:paraId="76D367A8" w14:textId="77777777" w:rsidR="00A60AFE" w:rsidRDefault="00A60AFE" w:rsidP="00A60AFE">
      <w:pPr>
        <w:ind w:firstLine="708"/>
        <w:jc w:val="both"/>
        <w:rPr>
          <w:rFonts w:cs="Aharoni"/>
        </w:rPr>
      </w:pPr>
    </w:p>
    <w:p w14:paraId="273C7F5C" w14:textId="77777777" w:rsidR="00A60AFE" w:rsidRDefault="00A60AFE" w:rsidP="00A60AFE">
      <w:pPr>
        <w:ind w:firstLine="708"/>
        <w:jc w:val="both"/>
        <w:rPr>
          <w:rFonts w:cs="Aharoni"/>
        </w:rPr>
      </w:pPr>
    </w:p>
    <w:p w14:paraId="56EEB27B" w14:textId="77777777" w:rsidR="00A60AFE" w:rsidRDefault="00A60AFE" w:rsidP="00A60AFE">
      <w:pPr>
        <w:ind w:firstLine="708"/>
        <w:jc w:val="both"/>
        <w:rPr>
          <w:rFonts w:cs="Aharoni"/>
        </w:rPr>
      </w:pPr>
    </w:p>
    <w:p w14:paraId="1E41EC28" w14:textId="77777777" w:rsidR="00A60AFE" w:rsidRDefault="00A60AFE" w:rsidP="00A60AFE">
      <w:pPr>
        <w:ind w:firstLine="708"/>
        <w:jc w:val="both"/>
        <w:rPr>
          <w:rFonts w:cs="Aharoni"/>
        </w:rPr>
      </w:pPr>
    </w:p>
    <w:p w14:paraId="620D7B58" w14:textId="77777777" w:rsidR="00A60AFE" w:rsidRDefault="00A60AFE" w:rsidP="00A60AFE">
      <w:pPr>
        <w:ind w:firstLine="708"/>
        <w:jc w:val="both"/>
        <w:rPr>
          <w:rFonts w:cs="Aharoni"/>
        </w:rPr>
      </w:pPr>
    </w:p>
    <w:p w14:paraId="3A41BD61" w14:textId="77777777" w:rsidR="00A60AFE" w:rsidRDefault="00A60AFE" w:rsidP="00A60AFE">
      <w:pPr>
        <w:ind w:firstLine="708"/>
        <w:jc w:val="both"/>
        <w:rPr>
          <w:rFonts w:cs="Aharoni"/>
        </w:rPr>
      </w:pPr>
    </w:p>
    <w:p w14:paraId="070B06FC" w14:textId="77777777" w:rsidR="00A60AFE" w:rsidRDefault="00A60AFE" w:rsidP="00A60AFE">
      <w:pPr>
        <w:ind w:firstLine="708"/>
        <w:jc w:val="both"/>
        <w:rPr>
          <w:rFonts w:cs="Aharoni"/>
        </w:rPr>
      </w:pPr>
    </w:p>
    <w:p w14:paraId="4D17B5BB" w14:textId="77777777" w:rsidR="00A60AFE" w:rsidRDefault="00A60AFE" w:rsidP="00A60AFE">
      <w:pPr>
        <w:ind w:firstLine="708"/>
        <w:jc w:val="both"/>
        <w:rPr>
          <w:rFonts w:cs="Aharoni"/>
        </w:rPr>
      </w:pPr>
    </w:p>
    <w:p w14:paraId="21A3AC04" w14:textId="77777777" w:rsidR="00A60AFE" w:rsidRDefault="00A60AFE" w:rsidP="00A60AFE">
      <w:pPr>
        <w:ind w:firstLine="708"/>
        <w:jc w:val="both"/>
        <w:rPr>
          <w:rFonts w:cs="Aharoni"/>
        </w:rPr>
      </w:pPr>
    </w:p>
    <w:p w14:paraId="1F0ACA34" w14:textId="77777777" w:rsidR="00A60AFE" w:rsidRDefault="00A60AFE" w:rsidP="00A60AFE">
      <w:pPr>
        <w:ind w:firstLine="708"/>
        <w:jc w:val="both"/>
        <w:rPr>
          <w:rFonts w:cs="Aharoni"/>
        </w:rPr>
      </w:pPr>
    </w:p>
    <w:p w14:paraId="7BFC01EE" w14:textId="77777777" w:rsidR="00A60AFE" w:rsidRDefault="00A60AFE" w:rsidP="00A60AFE">
      <w:pPr>
        <w:ind w:firstLine="708"/>
        <w:jc w:val="both"/>
        <w:rPr>
          <w:rFonts w:cs="Aharoni"/>
        </w:rPr>
      </w:pPr>
    </w:p>
    <w:p w14:paraId="0DE30DE3" w14:textId="77777777" w:rsidR="00A60AFE" w:rsidRDefault="00A60AFE" w:rsidP="00A60AFE">
      <w:pPr>
        <w:ind w:firstLine="708"/>
        <w:jc w:val="both"/>
        <w:rPr>
          <w:rFonts w:cs="Aharoni"/>
        </w:rPr>
      </w:pPr>
    </w:p>
    <w:p w14:paraId="5A986BD8" w14:textId="77777777" w:rsidR="00A60AFE" w:rsidRDefault="00A60AFE" w:rsidP="00A60AFE">
      <w:pPr>
        <w:ind w:firstLine="708"/>
        <w:jc w:val="both"/>
        <w:rPr>
          <w:rFonts w:cs="Aharoni"/>
        </w:rPr>
      </w:pPr>
    </w:p>
    <w:p w14:paraId="246E2805" w14:textId="77777777" w:rsidR="00A60AFE" w:rsidRDefault="00A60AFE" w:rsidP="00A60AFE">
      <w:pPr>
        <w:ind w:firstLine="708"/>
        <w:jc w:val="both"/>
        <w:rPr>
          <w:rFonts w:cs="Aharoni"/>
        </w:rPr>
      </w:pPr>
    </w:p>
    <w:p w14:paraId="31020688" w14:textId="77777777" w:rsidR="00A60AFE" w:rsidRDefault="00A60AFE" w:rsidP="00A60AFE">
      <w:pPr>
        <w:ind w:firstLine="708"/>
        <w:jc w:val="both"/>
        <w:rPr>
          <w:rFonts w:cs="Aharoni"/>
        </w:rPr>
      </w:pPr>
    </w:p>
    <w:p w14:paraId="35C16A85" w14:textId="77777777" w:rsidR="00A60AFE" w:rsidRDefault="00A60AFE" w:rsidP="00A60AFE">
      <w:pPr>
        <w:ind w:firstLine="708"/>
        <w:jc w:val="both"/>
        <w:rPr>
          <w:rFonts w:cs="Aharoni"/>
        </w:rPr>
      </w:pPr>
    </w:p>
    <w:p w14:paraId="5820455C" w14:textId="77777777" w:rsidR="00A60AFE" w:rsidRDefault="00A60AFE" w:rsidP="00A60AFE">
      <w:pPr>
        <w:ind w:firstLine="708"/>
        <w:jc w:val="both"/>
        <w:rPr>
          <w:rFonts w:cs="Aharoni"/>
        </w:rPr>
      </w:pPr>
    </w:p>
    <w:p w14:paraId="6911BA7A" w14:textId="77777777" w:rsidR="00A60AFE" w:rsidRDefault="00A60AFE" w:rsidP="00A60AFE">
      <w:pPr>
        <w:ind w:firstLine="708"/>
        <w:jc w:val="both"/>
        <w:rPr>
          <w:rFonts w:cs="Aharoni"/>
        </w:rPr>
      </w:pPr>
    </w:p>
    <w:p w14:paraId="682BD547" w14:textId="77777777" w:rsidR="00A60AFE" w:rsidRDefault="00A60AFE" w:rsidP="00A60AFE">
      <w:pPr>
        <w:ind w:firstLine="708"/>
        <w:jc w:val="both"/>
        <w:rPr>
          <w:rFonts w:cs="Aharoni"/>
        </w:rPr>
      </w:pPr>
    </w:p>
    <w:p w14:paraId="74A1E167" w14:textId="3C3DA2F3" w:rsidR="00A60AFE" w:rsidRDefault="00A60AFE" w:rsidP="00A60AFE">
      <w:pPr>
        <w:ind w:firstLine="708"/>
        <w:jc w:val="both"/>
        <w:rPr>
          <w:rFonts w:cs="Aharoni"/>
        </w:rPr>
      </w:pPr>
    </w:p>
    <w:p w14:paraId="23A1253D" w14:textId="781E4A48" w:rsidR="00752F4E" w:rsidRDefault="00752F4E" w:rsidP="00A60AFE">
      <w:pPr>
        <w:ind w:firstLine="708"/>
        <w:jc w:val="both"/>
        <w:rPr>
          <w:rFonts w:cs="Aharoni"/>
        </w:rPr>
      </w:pPr>
    </w:p>
    <w:p w14:paraId="3D14A40B" w14:textId="5BE60573" w:rsidR="00752F4E" w:rsidRDefault="00752F4E" w:rsidP="00A60AFE">
      <w:pPr>
        <w:ind w:firstLine="708"/>
        <w:jc w:val="both"/>
        <w:rPr>
          <w:rFonts w:cs="Aharoni"/>
        </w:rPr>
      </w:pPr>
    </w:p>
    <w:p w14:paraId="226BE33F" w14:textId="1FF9B2E4" w:rsidR="00752F4E" w:rsidRDefault="00752F4E" w:rsidP="00A60AFE">
      <w:pPr>
        <w:ind w:firstLine="708"/>
        <w:jc w:val="both"/>
        <w:rPr>
          <w:rFonts w:cs="Aharoni"/>
        </w:rPr>
      </w:pPr>
    </w:p>
    <w:p w14:paraId="4950A7D9" w14:textId="77777777" w:rsidR="00752F4E" w:rsidRDefault="00752F4E" w:rsidP="00A60AFE">
      <w:pPr>
        <w:ind w:firstLine="708"/>
        <w:jc w:val="both"/>
        <w:rPr>
          <w:rFonts w:cs="Aharoni"/>
        </w:rPr>
      </w:pPr>
    </w:p>
    <w:p w14:paraId="015119BE" w14:textId="77777777" w:rsidR="00A60AFE" w:rsidRDefault="00A60AFE" w:rsidP="00A60AFE">
      <w:pPr>
        <w:ind w:firstLine="708"/>
        <w:jc w:val="both"/>
        <w:rPr>
          <w:rFonts w:cs="Aharoni"/>
        </w:rPr>
      </w:pPr>
    </w:p>
    <w:p w14:paraId="4688815E" w14:textId="77777777" w:rsidR="00A60AFE" w:rsidRDefault="00A60AFE" w:rsidP="00586B16">
      <w:pPr>
        <w:jc w:val="both"/>
        <w:rPr>
          <w:rFonts w:cs="Aharoni"/>
        </w:rPr>
      </w:pPr>
    </w:p>
    <w:p w14:paraId="7DD7C6E1" w14:textId="77777777" w:rsidR="00A60AFE" w:rsidRPr="00B40070" w:rsidRDefault="00A60AFE" w:rsidP="00A60AFE">
      <w:pPr>
        <w:jc w:val="right"/>
        <w:rPr>
          <w:b/>
          <w:sz w:val="28"/>
          <w:szCs w:val="28"/>
        </w:rPr>
      </w:pPr>
      <w:r>
        <w:rPr>
          <w:b/>
          <w:sz w:val="28"/>
          <w:szCs w:val="28"/>
        </w:rPr>
        <w:t xml:space="preserve">5.5- </w:t>
      </w:r>
      <w:r w:rsidRPr="00B40070">
        <w:rPr>
          <w:b/>
          <w:sz w:val="28"/>
          <w:szCs w:val="28"/>
        </w:rPr>
        <w:t xml:space="preserve">QUADRO </w:t>
      </w:r>
      <w:r>
        <w:rPr>
          <w:b/>
          <w:sz w:val="28"/>
          <w:szCs w:val="28"/>
        </w:rPr>
        <w:t>DE</w:t>
      </w:r>
      <w:r w:rsidRPr="00B40070">
        <w:rPr>
          <w:b/>
          <w:sz w:val="28"/>
          <w:szCs w:val="28"/>
        </w:rPr>
        <w:t xml:space="preserve"> COMPOSIÇÃO </w:t>
      </w:r>
      <w:r>
        <w:rPr>
          <w:b/>
          <w:sz w:val="28"/>
          <w:szCs w:val="28"/>
        </w:rPr>
        <w:t>DE</w:t>
      </w:r>
      <w:r w:rsidRPr="00B40070">
        <w:rPr>
          <w:b/>
          <w:sz w:val="28"/>
          <w:szCs w:val="28"/>
        </w:rPr>
        <w:t xml:space="preserve"> BDI</w:t>
      </w:r>
    </w:p>
    <w:p w14:paraId="59F59215" w14:textId="77777777" w:rsidR="00A60AFE" w:rsidRDefault="00A60AFE" w:rsidP="00A60AFE">
      <w:pPr>
        <w:ind w:firstLine="708"/>
        <w:jc w:val="both"/>
        <w:rPr>
          <w:rFonts w:cs="Aharoni"/>
        </w:rPr>
      </w:pPr>
    </w:p>
    <w:p w14:paraId="3CF222A5" w14:textId="77777777" w:rsidR="00A60AFE" w:rsidRDefault="00A60AFE" w:rsidP="00A60AFE">
      <w:pPr>
        <w:ind w:firstLine="708"/>
        <w:jc w:val="both"/>
        <w:rPr>
          <w:rFonts w:cs="Aharoni"/>
        </w:rPr>
      </w:pPr>
    </w:p>
    <w:p w14:paraId="3027E6D0" w14:textId="77777777" w:rsidR="00A60AFE" w:rsidRDefault="00A60AFE" w:rsidP="00A60AFE">
      <w:pPr>
        <w:ind w:firstLine="708"/>
        <w:jc w:val="both"/>
        <w:rPr>
          <w:rFonts w:cs="Aharoni"/>
        </w:rPr>
      </w:pPr>
    </w:p>
    <w:p w14:paraId="05CE8F5C" w14:textId="77777777" w:rsidR="00A60AFE" w:rsidRDefault="00A60AFE" w:rsidP="00A60AFE">
      <w:pPr>
        <w:ind w:firstLine="708"/>
        <w:jc w:val="both"/>
        <w:rPr>
          <w:rFonts w:cs="Aharoni"/>
        </w:rPr>
      </w:pPr>
    </w:p>
    <w:p w14:paraId="605E6F12" w14:textId="77777777" w:rsidR="00A60AFE" w:rsidRDefault="00A60AFE" w:rsidP="00A60AFE">
      <w:pPr>
        <w:ind w:firstLine="708"/>
        <w:jc w:val="both"/>
        <w:rPr>
          <w:rFonts w:cs="Aharoni"/>
        </w:rPr>
      </w:pPr>
    </w:p>
    <w:p w14:paraId="21D7FDA7" w14:textId="77777777" w:rsidR="00A60AFE" w:rsidRDefault="00A60AFE" w:rsidP="00A60AFE">
      <w:pPr>
        <w:ind w:firstLine="708"/>
        <w:jc w:val="both"/>
        <w:rPr>
          <w:rFonts w:cs="Aharoni"/>
        </w:rPr>
      </w:pPr>
    </w:p>
    <w:p w14:paraId="762AA9A9" w14:textId="77777777" w:rsidR="00A60AFE" w:rsidRDefault="00A60AFE" w:rsidP="00A60AFE">
      <w:pPr>
        <w:ind w:firstLine="708"/>
        <w:jc w:val="both"/>
        <w:rPr>
          <w:rFonts w:cs="Aharoni"/>
        </w:rPr>
      </w:pPr>
    </w:p>
    <w:p w14:paraId="5DBBA8DC" w14:textId="77777777" w:rsidR="00A60AFE" w:rsidRDefault="00A60AFE" w:rsidP="00A60AFE">
      <w:pPr>
        <w:ind w:firstLine="708"/>
        <w:jc w:val="both"/>
        <w:rPr>
          <w:rFonts w:cs="Aharoni"/>
        </w:rPr>
      </w:pPr>
    </w:p>
    <w:p w14:paraId="0349F27E" w14:textId="77777777" w:rsidR="00A60AFE" w:rsidRDefault="00A60AFE" w:rsidP="00A60AFE">
      <w:pPr>
        <w:ind w:firstLine="708"/>
        <w:jc w:val="both"/>
        <w:rPr>
          <w:rFonts w:cs="Aharoni"/>
        </w:rPr>
      </w:pPr>
    </w:p>
    <w:p w14:paraId="46E874D6" w14:textId="77777777" w:rsidR="00A60AFE" w:rsidRDefault="00A60AFE" w:rsidP="00A60AFE">
      <w:pPr>
        <w:ind w:firstLine="708"/>
        <w:jc w:val="both"/>
        <w:rPr>
          <w:rFonts w:cs="Aharoni"/>
        </w:rPr>
      </w:pPr>
    </w:p>
    <w:p w14:paraId="5ED6FDE6" w14:textId="77777777" w:rsidR="00A60AFE" w:rsidRDefault="00A60AFE" w:rsidP="00A60AFE">
      <w:pPr>
        <w:ind w:firstLine="708"/>
        <w:jc w:val="both"/>
        <w:rPr>
          <w:rFonts w:cs="Aharoni"/>
        </w:rPr>
      </w:pPr>
    </w:p>
    <w:p w14:paraId="78D74E52" w14:textId="77777777" w:rsidR="00A60AFE" w:rsidRDefault="00A60AFE" w:rsidP="00A60AFE">
      <w:pPr>
        <w:ind w:firstLine="708"/>
        <w:jc w:val="both"/>
        <w:rPr>
          <w:rFonts w:cs="Aharoni"/>
        </w:rPr>
      </w:pPr>
    </w:p>
    <w:p w14:paraId="76E4A3F6" w14:textId="77777777" w:rsidR="00A60AFE" w:rsidRDefault="00A60AFE" w:rsidP="00A60AFE">
      <w:pPr>
        <w:ind w:firstLine="708"/>
        <w:jc w:val="both"/>
        <w:rPr>
          <w:rFonts w:cs="Aharoni"/>
        </w:rPr>
      </w:pPr>
    </w:p>
    <w:p w14:paraId="3C72FE17" w14:textId="77777777" w:rsidR="00A60AFE" w:rsidRDefault="00A60AFE" w:rsidP="00A60AFE">
      <w:pPr>
        <w:ind w:firstLine="708"/>
        <w:jc w:val="both"/>
        <w:rPr>
          <w:rFonts w:cs="Aharoni"/>
        </w:rPr>
      </w:pPr>
    </w:p>
    <w:p w14:paraId="228A9D96" w14:textId="77777777" w:rsidR="00A60AFE" w:rsidRDefault="00A60AFE" w:rsidP="00A60AFE">
      <w:pPr>
        <w:ind w:firstLine="708"/>
        <w:jc w:val="both"/>
        <w:rPr>
          <w:rFonts w:cs="Aharoni"/>
        </w:rPr>
      </w:pPr>
    </w:p>
    <w:p w14:paraId="3ACC462E" w14:textId="77777777" w:rsidR="00A60AFE" w:rsidRDefault="00A60AFE" w:rsidP="00A60AFE">
      <w:pPr>
        <w:ind w:firstLine="708"/>
        <w:jc w:val="both"/>
        <w:rPr>
          <w:rFonts w:cs="Aharoni"/>
        </w:rPr>
      </w:pPr>
    </w:p>
    <w:p w14:paraId="49AD1F83" w14:textId="77777777" w:rsidR="00A60AFE" w:rsidRDefault="00A60AFE" w:rsidP="00A60AFE">
      <w:pPr>
        <w:ind w:firstLine="708"/>
        <w:jc w:val="both"/>
        <w:rPr>
          <w:rFonts w:cs="Aharoni"/>
        </w:rPr>
      </w:pPr>
    </w:p>
    <w:p w14:paraId="119EC566" w14:textId="77777777" w:rsidR="00A60AFE" w:rsidRDefault="00A60AFE" w:rsidP="00A60AFE">
      <w:pPr>
        <w:ind w:firstLine="708"/>
        <w:jc w:val="both"/>
        <w:rPr>
          <w:rFonts w:cs="Aharoni"/>
        </w:rPr>
      </w:pPr>
    </w:p>
    <w:p w14:paraId="1307A79C" w14:textId="77777777" w:rsidR="00A60AFE" w:rsidRDefault="00A60AFE" w:rsidP="00A60AFE">
      <w:pPr>
        <w:ind w:firstLine="708"/>
        <w:jc w:val="both"/>
        <w:rPr>
          <w:rFonts w:cs="Aharoni"/>
        </w:rPr>
      </w:pPr>
    </w:p>
    <w:p w14:paraId="27B5BF13" w14:textId="77777777" w:rsidR="00A60AFE" w:rsidRDefault="00A60AFE" w:rsidP="00A60AFE">
      <w:pPr>
        <w:ind w:firstLine="708"/>
        <w:jc w:val="both"/>
        <w:rPr>
          <w:rFonts w:cs="Aharoni"/>
        </w:rPr>
      </w:pPr>
    </w:p>
    <w:p w14:paraId="0270069C" w14:textId="77777777" w:rsidR="00A60AFE" w:rsidRDefault="00A60AFE" w:rsidP="00A60AFE">
      <w:pPr>
        <w:ind w:firstLine="708"/>
        <w:jc w:val="both"/>
        <w:rPr>
          <w:rFonts w:cs="Aharoni"/>
        </w:rPr>
      </w:pPr>
    </w:p>
    <w:p w14:paraId="1EBA45D2" w14:textId="77777777" w:rsidR="00A60AFE" w:rsidRDefault="00A60AFE" w:rsidP="00A60AFE">
      <w:pPr>
        <w:ind w:firstLine="708"/>
        <w:jc w:val="both"/>
        <w:rPr>
          <w:rFonts w:cs="Aharoni"/>
        </w:rPr>
      </w:pPr>
    </w:p>
    <w:p w14:paraId="6B155724" w14:textId="77777777" w:rsidR="00A60AFE" w:rsidRDefault="00A60AFE" w:rsidP="00A60AFE">
      <w:pPr>
        <w:ind w:firstLine="708"/>
        <w:jc w:val="both"/>
        <w:rPr>
          <w:rFonts w:cs="Aharoni"/>
        </w:rPr>
      </w:pPr>
    </w:p>
    <w:p w14:paraId="2CBCE65B" w14:textId="77777777" w:rsidR="00A60AFE" w:rsidRDefault="00A60AFE" w:rsidP="00A60AFE">
      <w:pPr>
        <w:ind w:firstLine="708"/>
        <w:jc w:val="both"/>
        <w:rPr>
          <w:rFonts w:cs="Aharoni"/>
        </w:rPr>
      </w:pPr>
    </w:p>
    <w:p w14:paraId="65DE08A6" w14:textId="77777777" w:rsidR="00A60AFE" w:rsidRDefault="00A60AFE" w:rsidP="00A60AFE">
      <w:pPr>
        <w:ind w:firstLine="708"/>
        <w:jc w:val="both"/>
        <w:rPr>
          <w:rFonts w:cs="Aharoni"/>
        </w:rPr>
      </w:pPr>
    </w:p>
    <w:p w14:paraId="11FEAF1C" w14:textId="77777777" w:rsidR="00A60AFE" w:rsidRDefault="00A60AFE" w:rsidP="00A60AFE">
      <w:pPr>
        <w:ind w:firstLine="708"/>
        <w:jc w:val="both"/>
        <w:rPr>
          <w:rFonts w:cs="Aharoni"/>
        </w:rPr>
      </w:pPr>
    </w:p>
    <w:p w14:paraId="729080BD" w14:textId="77777777" w:rsidR="00A60AFE" w:rsidRDefault="00A60AFE" w:rsidP="00A60AFE">
      <w:pPr>
        <w:ind w:firstLine="708"/>
        <w:jc w:val="both"/>
        <w:rPr>
          <w:rFonts w:cs="Aharoni"/>
        </w:rPr>
      </w:pPr>
    </w:p>
    <w:p w14:paraId="2CA7BC03" w14:textId="77777777" w:rsidR="00A60AFE" w:rsidRDefault="00A60AFE" w:rsidP="00A60AFE">
      <w:pPr>
        <w:ind w:firstLine="708"/>
        <w:jc w:val="both"/>
        <w:rPr>
          <w:rFonts w:cs="Aharoni"/>
        </w:rPr>
      </w:pPr>
    </w:p>
    <w:p w14:paraId="39E4818D" w14:textId="77777777" w:rsidR="00A60AFE" w:rsidRDefault="00A60AFE" w:rsidP="00A60AFE">
      <w:pPr>
        <w:ind w:firstLine="708"/>
        <w:jc w:val="both"/>
        <w:rPr>
          <w:rFonts w:cs="Aharoni"/>
        </w:rPr>
      </w:pPr>
    </w:p>
    <w:p w14:paraId="0E4ADC7C" w14:textId="77777777" w:rsidR="00A60AFE" w:rsidRDefault="00A60AFE" w:rsidP="00A60AFE">
      <w:pPr>
        <w:ind w:firstLine="708"/>
        <w:jc w:val="both"/>
        <w:rPr>
          <w:rFonts w:cs="Aharoni"/>
        </w:rPr>
      </w:pPr>
    </w:p>
    <w:p w14:paraId="68F947DA" w14:textId="77777777" w:rsidR="00A60AFE" w:rsidRDefault="00A60AFE" w:rsidP="00A60AFE">
      <w:pPr>
        <w:ind w:firstLine="708"/>
        <w:jc w:val="both"/>
        <w:rPr>
          <w:rFonts w:cs="Aharoni"/>
        </w:rPr>
      </w:pPr>
    </w:p>
    <w:p w14:paraId="3E4668FC" w14:textId="77777777" w:rsidR="00A60AFE" w:rsidRDefault="00A60AFE" w:rsidP="00A60AFE">
      <w:pPr>
        <w:ind w:firstLine="708"/>
        <w:jc w:val="both"/>
        <w:rPr>
          <w:rFonts w:cs="Aharoni"/>
        </w:rPr>
      </w:pPr>
    </w:p>
    <w:p w14:paraId="2E366FE1" w14:textId="77777777" w:rsidR="00A60AFE" w:rsidRDefault="00A60AFE" w:rsidP="00A60AFE">
      <w:pPr>
        <w:ind w:firstLine="708"/>
        <w:jc w:val="both"/>
        <w:rPr>
          <w:rFonts w:cs="Aharoni"/>
        </w:rPr>
      </w:pPr>
    </w:p>
    <w:p w14:paraId="796EC687" w14:textId="36441390" w:rsidR="00A60AFE" w:rsidRDefault="00A60AFE" w:rsidP="00A60AFE">
      <w:pPr>
        <w:ind w:firstLine="708"/>
        <w:jc w:val="both"/>
        <w:rPr>
          <w:rFonts w:cs="Aharoni"/>
        </w:rPr>
      </w:pPr>
    </w:p>
    <w:p w14:paraId="6CAF4C15" w14:textId="1C06BA7E" w:rsidR="00752F4E" w:rsidRDefault="00752F4E" w:rsidP="00A60AFE">
      <w:pPr>
        <w:ind w:firstLine="708"/>
        <w:jc w:val="both"/>
        <w:rPr>
          <w:rFonts w:cs="Aharoni"/>
        </w:rPr>
      </w:pPr>
    </w:p>
    <w:p w14:paraId="492D26CD" w14:textId="643654B2" w:rsidR="00752F4E" w:rsidRDefault="00752F4E" w:rsidP="00A60AFE">
      <w:pPr>
        <w:ind w:firstLine="708"/>
        <w:jc w:val="both"/>
        <w:rPr>
          <w:rFonts w:cs="Aharoni"/>
        </w:rPr>
      </w:pPr>
    </w:p>
    <w:p w14:paraId="135C22C8" w14:textId="50AF1EA2" w:rsidR="00752F4E" w:rsidRDefault="00752F4E" w:rsidP="00A60AFE">
      <w:pPr>
        <w:ind w:firstLine="708"/>
        <w:jc w:val="both"/>
        <w:rPr>
          <w:rFonts w:cs="Aharoni"/>
        </w:rPr>
      </w:pPr>
    </w:p>
    <w:p w14:paraId="69370DBB" w14:textId="0016B9D2" w:rsidR="00752F4E" w:rsidRDefault="00752F4E" w:rsidP="00A60AFE">
      <w:pPr>
        <w:ind w:firstLine="708"/>
        <w:jc w:val="both"/>
        <w:rPr>
          <w:rFonts w:cs="Aharoni"/>
        </w:rPr>
      </w:pPr>
    </w:p>
    <w:p w14:paraId="02E35C93" w14:textId="77777777" w:rsidR="00752F4E" w:rsidRDefault="00752F4E" w:rsidP="00A60AFE">
      <w:pPr>
        <w:ind w:firstLine="708"/>
        <w:jc w:val="both"/>
        <w:rPr>
          <w:rFonts w:cs="Aharoni"/>
        </w:rPr>
      </w:pPr>
    </w:p>
    <w:p w14:paraId="29C3274C" w14:textId="77777777" w:rsidR="00A60AFE" w:rsidRDefault="00A60AFE" w:rsidP="00A60AFE">
      <w:pPr>
        <w:ind w:firstLine="708"/>
        <w:jc w:val="both"/>
        <w:rPr>
          <w:rFonts w:cs="Aharoni"/>
        </w:rPr>
      </w:pPr>
    </w:p>
    <w:p w14:paraId="3EC76AFF" w14:textId="77777777" w:rsidR="00A60AFE" w:rsidRDefault="00A60AFE" w:rsidP="00A60AFE">
      <w:pPr>
        <w:ind w:firstLine="708"/>
        <w:jc w:val="both"/>
        <w:rPr>
          <w:rFonts w:cs="Aharoni"/>
        </w:rPr>
      </w:pPr>
    </w:p>
    <w:p w14:paraId="0360910E" w14:textId="77777777" w:rsidR="00A60AFE" w:rsidRDefault="00A60AFE" w:rsidP="00A60AFE">
      <w:pPr>
        <w:ind w:firstLine="708"/>
        <w:jc w:val="both"/>
        <w:rPr>
          <w:rFonts w:cs="Aharoni"/>
        </w:rPr>
      </w:pPr>
    </w:p>
    <w:p w14:paraId="2AA98673" w14:textId="77777777" w:rsidR="00A60AFE" w:rsidRDefault="00A60AFE" w:rsidP="00A60AFE">
      <w:pPr>
        <w:ind w:firstLine="708"/>
        <w:jc w:val="both"/>
        <w:rPr>
          <w:rFonts w:cs="Aharoni"/>
        </w:rPr>
      </w:pPr>
    </w:p>
    <w:p w14:paraId="4497C4BE" w14:textId="77777777" w:rsidR="00A60AFE" w:rsidRDefault="00A60AFE" w:rsidP="00A60AFE">
      <w:pPr>
        <w:ind w:firstLine="708"/>
        <w:jc w:val="both"/>
        <w:rPr>
          <w:rFonts w:cs="Aharoni"/>
        </w:rPr>
      </w:pPr>
    </w:p>
    <w:p w14:paraId="0D637422" w14:textId="77777777" w:rsidR="00A60AFE" w:rsidRDefault="00A60AFE" w:rsidP="00A60AFE">
      <w:pPr>
        <w:ind w:firstLine="708"/>
        <w:jc w:val="both"/>
        <w:rPr>
          <w:rFonts w:cs="Aharoni"/>
        </w:rPr>
      </w:pPr>
    </w:p>
    <w:p w14:paraId="22E601E0" w14:textId="77777777" w:rsidR="00A60AFE" w:rsidRDefault="00A60AFE" w:rsidP="00586B16">
      <w:pPr>
        <w:jc w:val="both"/>
        <w:rPr>
          <w:rFonts w:cs="Aharoni"/>
        </w:rPr>
      </w:pPr>
    </w:p>
    <w:p w14:paraId="6CE2C4FD" w14:textId="77777777" w:rsidR="00A60AFE" w:rsidRPr="00B40070" w:rsidRDefault="00A60AFE" w:rsidP="00A60AFE">
      <w:pPr>
        <w:jc w:val="right"/>
        <w:rPr>
          <w:b/>
          <w:sz w:val="28"/>
          <w:szCs w:val="28"/>
        </w:rPr>
      </w:pPr>
      <w:r>
        <w:rPr>
          <w:b/>
          <w:sz w:val="28"/>
          <w:szCs w:val="28"/>
        </w:rPr>
        <w:t xml:space="preserve">5.6- </w:t>
      </w:r>
      <w:r w:rsidRPr="00B40070">
        <w:rPr>
          <w:b/>
          <w:sz w:val="28"/>
          <w:szCs w:val="28"/>
        </w:rPr>
        <w:t xml:space="preserve">COMPOSIÇÕES </w:t>
      </w:r>
      <w:r>
        <w:rPr>
          <w:b/>
          <w:sz w:val="28"/>
          <w:szCs w:val="28"/>
        </w:rPr>
        <w:t>DE</w:t>
      </w:r>
      <w:r w:rsidRPr="00B40070">
        <w:rPr>
          <w:b/>
          <w:sz w:val="28"/>
          <w:szCs w:val="28"/>
        </w:rPr>
        <w:t xml:space="preserve"> CUSTO UNITÁRIO</w:t>
      </w:r>
    </w:p>
    <w:p w14:paraId="52AC1D36" w14:textId="77777777" w:rsidR="00A60AFE" w:rsidRDefault="00A60AFE" w:rsidP="00A60AFE">
      <w:pPr>
        <w:ind w:firstLine="708"/>
        <w:jc w:val="both"/>
        <w:rPr>
          <w:rFonts w:cs="Aharoni"/>
        </w:rPr>
      </w:pPr>
    </w:p>
    <w:p w14:paraId="2FE991D6" w14:textId="77777777" w:rsidR="00A60AFE" w:rsidRDefault="00A60AFE" w:rsidP="00A60AFE">
      <w:pPr>
        <w:ind w:firstLine="708"/>
        <w:jc w:val="both"/>
        <w:rPr>
          <w:rFonts w:cs="Aharoni"/>
        </w:rPr>
      </w:pPr>
    </w:p>
    <w:p w14:paraId="2E8C83D4" w14:textId="77777777" w:rsidR="00A60AFE" w:rsidRDefault="00A60AFE" w:rsidP="00A60AFE">
      <w:pPr>
        <w:ind w:firstLine="708"/>
        <w:jc w:val="both"/>
        <w:rPr>
          <w:rFonts w:cs="Aharoni"/>
        </w:rPr>
      </w:pPr>
    </w:p>
    <w:p w14:paraId="5FAA219F" w14:textId="77777777" w:rsidR="00A60AFE" w:rsidRDefault="00A60AFE" w:rsidP="00A60AFE">
      <w:pPr>
        <w:ind w:firstLine="708"/>
        <w:jc w:val="both"/>
        <w:rPr>
          <w:rFonts w:cs="Aharoni"/>
        </w:rPr>
      </w:pPr>
    </w:p>
    <w:p w14:paraId="1CD8C727" w14:textId="77777777" w:rsidR="00A60AFE" w:rsidRDefault="00A60AFE" w:rsidP="00A60AFE">
      <w:pPr>
        <w:ind w:firstLine="708"/>
        <w:jc w:val="both"/>
        <w:rPr>
          <w:rFonts w:cs="Aharoni"/>
        </w:rPr>
      </w:pPr>
    </w:p>
    <w:p w14:paraId="435CD658" w14:textId="77777777" w:rsidR="00A60AFE" w:rsidRDefault="00A60AFE" w:rsidP="00A60AFE">
      <w:pPr>
        <w:ind w:firstLine="708"/>
        <w:jc w:val="both"/>
        <w:rPr>
          <w:rFonts w:cs="Aharoni"/>
        </w:rPr>
      </w:pPr>
    </w:p>
    <w:p w14:paraId="5B97CA21" w14:textId="77777777" w:rsidR="00A60AFE" w:rsidRDefault="00A60AFE" w:rsidP="00A60AFE">
      <w:pPr>
        <w:ind w:firstLine="708"/>
        <w:jc w:val="both"/>
        <w:rPr>
          <w:rFonts w:cs="Aharoni"/>
        </w:rPr>
      </w:pPr>
    </w:p>
    <w:p w14:paraId="69323DDC" w14:textId="77777777" w:rsidR="00A60AFE" w:rsidRDefault="00A60AFE" w:rsidP="00A60AFE">
      <w:pPr>
        <w:ind w:firstLine="708"/>
        <w:jc w:val="both"/>
        <w:rPr>
          <w:rFonts w:cs="Aharoni"/>
        </w:rPr>
      </w:pPr>
    </w:p>
    <w:p w14:paraId="477C1403" w14:textId="77777777" w:rsidR="00A60AFE" w:rsidRDefault="00A60AFE" w:rsidP="00A60AFE">
      <w:pPr>
        <w:ind w:firstLine="708"/>
        <w:jc w:val="both"/>
        <w:rPr>
          <w:rFonts w:cs="Aharoni"/>
        </w:rPr>
      </w:pPr>
    </w:p>
    <w:p w14:paraId="7E1890ED" w14:textId="77777777" w:rsidR="00A60AFE" w:rsidRDefault="00A60AFE" w:rsidP="00A60AFE">
      <w:pPr>
        <w:ind w:firstLine="708"/>
        <w:jc w:val="both"/>
        <w:rPr>
          <w:rFonts w:cs="Aharoni"/>
        </w:rPr>
      </w:pPr>
    </w:p>
    <w:p w14:paraId="0F7CCC23" w14:textId="77777777" w:rsidR="00A60AFE" w:rsidRDefault="00A60AFE" w:rsidP="00A60AFE">
      <w:pPr>
        <w:ind w:firstLine="708"/>
        <w:jc w:val="both"/>
        <w:rPr>
          <w:rFonts w:cs="Aharoni"/>
        </w:rPr>
      </w:pPr>
    </w:p>
    <w:p w14:paraId="41B00DE4" w14:textId="77777777" w:rsidR="00A60AFE" w:rsidRDefault="00A60AFE" w:rsidP="00A60AFE">
      <w:pPr>
        <w:ind w:firstLine="708"/>
        <w:jc w:val="both"/>
        <w:rPr>
          <w:rFonts w:cs="Aharoni"/>
        </w:rPr>
      </w:pPr>
    </w:p>
    <w:p w14:paraId="1A11BFFE" w14:textId="77777777" w:rsidR="00A60AFE" w:rsidRDefault="00A60AFE" w:rsidP="00A60AFE">
      <w:pPr>
        <w:ind w:firstLine="708"/>
        <w:jc w:val="both"/>
        <w:rPr>
          <w:rFonts w:cs="Aharoni"/>
        </w:rPr>
      </w:pPr>
    </w:p>
    <w:p w14:paraId="35FF36C9" w14:textId="77777777" w:rsidR="00A60AFE" w:rsidRDefault="00A60AFE" w:rsidP="00A60AFE">
      <w:pPr>
        <w:ind w:firstLine="708"/>
        <w:jc w:val="both"/>
        <w:rPr>
          <w:rFonts w:cs="Aharoni"/>
        </w:rPr>
      </w:pPr>
    </w:p>
    <w:p w14:paraId="1AE589C0" w14:textId="77777777" w:rsidR="00A60AFE" w:rsidRDefault="00A60AFE" w:rsidP="00A60AFE">
      <w:pPr>
        <w:ind w:firstLine="708"/>
        <w:jc w:val="both"/>
        <w:rPr>
          <w:rFonts w:cs="Aharoni"/>
        </w:rPr>
      </w:pPr>
    </w:p>
    <w:p w14:paraId="72E23E39" w14:textId="77777777" w:rsidR="00A60AFE" w:rsidRDefault="00A60AFE" w:rsidP="00A60AFE">
      <w:pPr>
        <w:ind w:firstLine="708"/>
        <w:jc w:val="both"/>
        <w:rPr>
          <w:rFonts w:cs="Aharoni"/>
        </w:rPr>
      </w:pPr>
    </w:p>
    <w:p w14:paraId="6C7A08BD" w14:textId="77777777" w:rsidR="00A60AFE" w:rsidRDefault="00A60AFE" w:rsidP="00A60AFE">
      <w:pPr>
        <w:ind w:firstLine="708"/>
        <w:jc w:val="both"/>
        <w:rPr>
          <w:rFonts w:cs="Aharoni"/>
        </w:rPr>
      </w:pPr>
    </w:p>
    <w:p w14:paraId="20AE3A91" w14:textId="77777777" w:rsidR="00A60AFE" w:rsidRDefault="00A60AFE" w:rsidP="00A60AFE">
      <w:pPr>
        <w:ind w:firstLine="708"/>
        <w:jc w:val="both"/>
        <w:rPr>
          <w:rFonts w:cs="Aharoni"/>
        </w:rPr>
      </w:pPr>
    </w:p>
    <w:p w14:paraId="5709828C" w14:textId="77777777" w:rsidR="00A60AFE" w:rsidRDefault="00A60AFE" w:rsidP="00A60AFE">
      <w:pPr>
        <w:ind w:firstLine="708"/>
        <w:jc w:val="both"/>
        <w:rPr>
          <w:rFonts w:cs="Aharoni"/>
        </w:rPr>
      </w:pPr>
    </w:p>
    <w:p w14:paraId="22E225B4" w14:textId="77777777" w:rsidR="00A60AFE" w:rsidRDefault="00A60AFE" w:rsidP="00A60AFE">
      <w:pPr>
        <w:ind w:firstLine="708"/>
        <w:jc w:val="both"/>
        <w:rPr>
          <w:rFonts w:cs="Aharoni"/>
        </w:rPr>
      </w:pPr>
    </w:p>
    <w:p w14:paraId="58CD32FF" w14:textId="77777777" w:rsidR="00A60AFE" w:rsidRDefault="00A60AFE" w:rsidP="00A60AFE">
      <w:pPr>
        <w:ind w:firstLine="708"/>
        <w:jc w:val="both"/>
        <w:rPr>
          <w:rFonts w:cs="Aharoni"/>
        </w:rPr>
      </w:pPr>
    </w:p>
    <w:p w14:paraId="532A3AD9" w14:textId="77777777" w:rsidR="00A60AFE" w:rsidRDefault="00A60AFE" w:rsidP="00A60AFE">
      <w:pPr>
        <w:ind w:firstLine="708"/>
        <w:jc w:val="both"/>
        <w:rPr>
          <w:rFonts w:cs="Aharoni"/>
        </w:rPr>
      </w:pPr>
    </w:p>
    <w:p w14:paraId="16208B59" w14:textId="77777777" w:rsidR="00A60AFE" w:rsidRDefault="00A60AFE" w:rsidP="00A60AFE">
      <w:pPr>
        <w:ind w:firstLine="708"/>
        <w:jc w:val="both"/>
        <w:rPr>
          <w:rFonts w:cs="Aharoni"/>
        </w:rPr>
      </w:pPr>
    </w:p>
    <w:p w14:paraId="798E9A1D" w14:textId="77777777" w:rsidR="00A60AFE" w:rsidRDefault="00A60AFE" w:rsidP="00A60AFE">
      <w:pPr>
        <w:ind w:firstLine="708"/>
        <w:jc w:val="both"/>
        <w:rPr>
          <w:rFonts w:cs="Aharoni"/>
        </w:rPr>
      </w:pPr>
    </w:p>
    <w:p w14:paraId="6EBB40FF" w14:textId="77777777" w:rsidR="00A60AFE" w:rsidRDefault="00A60AFE" w:rsidP="00A60AFE">
      <w:pPr>
        <w:ind w:firstLine="708"/>
        <w:jc w:val="both"/>
        <w:rPr>
          <w:rFonts w:cs="Aharoni"/>
        </w:rPr>
      </w:pPr>
    </w:p>
    <w:p w14:paraId="20B95739" w14:textId="77777777" w:rsidR="00A60AFE" w:rsidRDefault="00A60AFE" w:rsidP="00A60AFE">
      <w:pPr>
        <w:ind w:firstLine="708"/>
        <w:jc w:val="both"/>
        <w:rPr>
          <w:rFonts w:cs="Aharoni"/>
        </w:rPr>
      </w:pPr>
    </w:p>
    <w:p w14:paraId="0153DE6F" w14:textId="77777777" w:rsidR="00A60AFE" w:rsidRDefault="00A60AFE" w:rsidP="00A60AFE">
      <w:pPr>
        <w:ind w:firstLine="708"/>
        <w:jc w:val="both"/>
        <w:rPr>
          <w:rFonts w:cs="Aharoni"/>
        </w:rPr>
      </w:pPr>
    </w:p>
    <w:p w14:paraId="0988E8B2" w14:textId="77777777" w:rsidR="00A60AFE" w:rsidRDefault="00A60AFE" w:rsidP="00A60AFE">
      <w:pPr>
        <w:ind w:firstLine="708"/>
        <w:jc w:val="both"/>
        <w:rPr>
          <w:rFonts w:cs="Aharoni"/>
        </w:rPr>
      </w:pPr>
    </w:p>
    <w:p w14:paraId="6453BA1F" w14:textId="77777777" w:rsidR="00A60AFE" w:rsidRDefault="00A60AFE" w:rsidP="00A60AFE">
      <w:pPr>
        <w:ind w:firstLine="708"/>
        <w:jc w:val="both"/>
        <w:rPr>
          <w:rFonts w:cs="Aharoni"/>
        </w:rPr>
      </w:pPr>
    </w:p>
    <w:p w14:paraId="7B182B36" w14:textId="77777777" w:rsidR="00A60AFE" w:rsidRDefault="00A60AFE" w:rsidP="00A60AFE">
      <w:pPr>
        <w:ind w:firstLine="708"/>
        <w:jc w:val="both"/>
        <w:rPr>
          <w:rFonts w:cs="Aharoni"/>
        </w:rPr>
      </w:pPr>
    </w:p>
    <w:p w14:paraId="693EA702" w14:textId="77777777" w:rsidR="00A60AFE" w:rsidRDefault="00A60AFE" w:rsidP="00A60AFE">
      <w:pPr>
        <w:ind w:firstLine="708"/>
        <w:jc w:val="both"/>
        <w:rPr>
          <w:rFonts w:cs="Aharoni"/>
        </w:rPr>
      </w:pPr>
    </w:p>
    <w:p w14:paraId="2399E340" w14:textId="77777777" w:rsidR="00A60AFE" w:rsidRDefault="00A60AFE" w:rsidP="00A60AFE">
      <w:pPr>
        <w:ind w:firstLine="708"/>
        <w:jc w:val="both"/>
        <w:rPr>
          <w:rFonts w:cs="Aharoni"/>
        </w:rPr>
      </w:pPr>
    </w:p>
    <w:p w14:paraId="61AFDAD3" w14:textId="77777777" w:rsidR="00A60AFE" w:rsidRDefault="00A60AFE" w:rsidP="00A60AFE">
      <w:pPr>
        <w:ind w:firstLine="708"/>
        <w:jc w:val="both"/>
        <w:rPr>
          <w:rFonts w:cs="Aharoni"/>
        </w:rPr>
      </w:pPr>
    </w:p>
    <w:p w14:paraId="326AC2EB" w14:textId="77777777" w:rsidR="00A60AFE" w:rsidRDefault="00A60AFE" w:rsidP="00A60AFE">
      <w:pPr>
        <w:ind w:firstLine="708"/>
        <w:jc w:val="both"/>
        <w:rPr>
          <w:rFonts w:cs="Aharoni"/>
        </w:rPr>
      </w:pPr>
    </w:p>
    <w:p w14:paraId="44C48B49" w14:textId="77777777" w:rsidR="00A60AFE" w:rsidRDefault="00A60AFE" w:rsidP="00A60AFE">
      <w:pPr>
        <w:ind w:firstLine="708"/>
        <w:jc w:val="both"/>
        <w:rPr>
          <w:rFonts w:cs="Aharoni"/>
        </w:rPr>
      </w:pPr>
    </w:p>
    <w:p w14:paraId="43204829" w14:textId="77777777" w:rsidR="00A60AFE" w:rsidRDefault="00A60AFE" w:rsidP="00A60AFE">
      <w:pPr>
        <w:ind w:firstLine="708"/>
        <w:jc w:val="both"/>
        <w:rPr>
          <w:rFonts w:cs="Aharoni"/>
        </w:rPr>
      </w:pPr>
    </w:p>
    <w:p w14:paraId="487D222A" w14:textId="77777777" w:rsidR="00A60AFE" w:rsidRDefault="00A60AFE" w:rsidP="00A60AFE">
      <w:pPr>
        <w:ind w:firstLine="708"/>
        <w:jc w:val="both"/>
        <w:rPr>
          <w:rFonts w:cs="Aharoni"/>
        </w:rPr>
      </w:pPr>
    </w:p>
    <w:p w14:paraId="039473DD" w14:textId="77777777" w:rsidR="00A60AFE" w:rsidRDefault="00A60AFE" w:rsidP="00A60AFE">
      <w:pPr>
        <w:ind w:firstLine="708"/>
        <w:jc w:val="both"/>
        <w:rPr>
          <w:rFonts w:cs="Aharoni"/>
        </w:rPr>
      </w:pPr>
    </w:p>
    <w:p w14:paraId="33227E2D" w14:textId="4D4F647B" w:rsidR="00333E4D" w:rsidRDefault="00333E4D" w:rsidP="00586B16">
      <w:pPr>
        <w:jc w:val="both"/>
        <w:rPr>
          <w:rFonts w:cs="Aharoni"/>
        </w:rPr>
      </w:pPr>
    </w:p>
    <w:p w14:paraId="79CE9E3E" w14:textId="0699AF62" w:rsidR="00333E4D" w:rsidRDefault="00333E4D" w:rsidP="00A60AFE">
      <w:pPr>
        <w:ind w:firstLine="708"/>
        <w:jc w:val="both"/>
        <w:rPr>
          <w:rFonts w:cs="Aharoni"/>
        </w:rPr>
      </w:pPr>
    </w:p>
    <w:p w14:paraId="50E9E3A5" w14:textId="37CF0EC1" w:rsidR="00333E4D" w:rsidRDefault="00333E4D" w:rsidP="00A60AFE">
      <w:pPr>
        <w:ind w:firstLine="708"/>
        <w:jc w:val="both"/>
        <w:rPr>
          <w:rFonts w:cs="Aharoni"/>
        </w:rPr>
      </w:pPr>
    </w:p>
    <w:p w14:paraId="1D75C57A" w14:textId="4A25981C" w:rsidR="00333E4D" w:rsidRDefault="00333E4D" w:rsidP="00A60AFE">
      <w:pPr>
        <w:ind w:firstLine="708"/>
        <w:jc w:val="both"/>
        <w:rPr>
          <w:rFonts w:cs="Aharoni"/>
        </w:rPr>
      </w:pPr>
    </w:p>
    <w:p w14:paraId="1F494C41" w14:textId="59FF2A89" w:rsidR="00333E4D" w:rsidRDefault="00333E4D" w:rsidP="00A60AFE">
      <w:pPr>
        <w:ind w:firstLine="708"/>
        <w:jc w:val="both"/>
        <w:rPr>
          <w:rFonts w:cs="Aharoni"/>
        </w:rPr>
      </w:pPr>
    </w:p>
    <w:p w14:paraId="2D0FAA34" w14:textId="4D015DF6" w:rsidR="00333E4D" w:rsidRDefault="00333E4D" w:rsidP="00A60AFE">
      <w:pPr>
        <w:ind w:firstLine="708"/>
        <w:jc w:val="both"/>
        <w:rPr>
          <w:rFonts w:cs="Aharoni"/>
        </w:rPr>
      </w:pPr>
    </w:p>
    <w:p w14:paraId="6676D012" w14:textId="77777777" w:rsidR="00333E4D" w:rsidRDefault="00333E4D" w:rsidP="00A60AFE">
      <w:pPr>
        <w:ind w:firstLine="708"/>
        <w:jc w:val="both"/>
        <w:rPr>
          <w:rFonts w:cs="Aharoni"/>
        </w:rPr>
      </w:pPr>
    </w:p>
    <w:p w14:paraId="73FEE49C" w14:textId="77777777" w:rsidR="00A60AFE" w:rsidRDefault="00A60AFE" w:rsidP="00A60AFE">
      <w:pPr>
        <w:ind w:firstLine="708"/>
        <w:jc w:val="both"/>
        <w:rPr>
          <w:rFonts w:cs="Aharoni"/>
        </w:rPr>
      </w:pPr>
    </w:p>
    <w:p w14:paraId="149526A4" w14:textId="77777777" w:rsidR="00A60AFE" w:rsidRPr="00B40070" w:rsidRDefault="00A60AFE" w:rsidP="00A60AFE">
      <w:pPr>
        <w:jc w:val="right"/>
        <w:rPr>
          <w:b/>
          <w:sz w:val="28"/>
          <w:szCs w:val="28"/>
        </w:rPr>
      </w:pPr>
      <w:r>
        <w:rPr>
          <w:b/>
          <w:sz w:val="28"/>
          <w:szCs w:val="28"/>
        </w:rPr>
        <w:t>6- PROJETOS</w:t>
      </w:r>
    </w:p>
    <w:p w14:paraId="38F81FB2" w14:textId="77777777" w:rsidR="00A60AFE" w:rsidRDefault="00A60AFE" w:rsidP="00A60AFE">
      <w:pPr>
        <w:ind w:firstLine="708"/>
        <w:jc w:val="both"/>
        <w:rPr>
          <w:rFonts w:cs="Aharoni"/>
        </w:rPr>
      </w:pPr>
    </w:p>
    <w:p w14:paraId="21E4B965" w14:textId="77777777" w:rsidR="00A60AFE" w:rsidRDefault="00A60AFE" w:rsidP="00A60AFE">
      <w:pPr>
        <w:ind w:firstLine="708"/>
        <w:jc w:val="both"/>
        <w:rPr>
          <w:rFonts w:cs="Aharoni"/>
        </w:rPr>
      </w:pPr>
    </w:p>
    <w:p w14:paraId="5EA92757" w14:textId="77777777" w:rsidR="00A60AFE" w:rsidRDefault="00A60AFE" w:rsidP="00A60AFE">
      <w:pPr>
        <w:ind w:firstLine="708"/>
        <w:jc w:val="both"/>
        <w:rPr>
          <w:rFonts w:cs="Aharoni"/>
        </w:rPr>
      </w:pPr>
    </w:p>
    <w:p w14:paraId="1A5711AB" w14:textId="77777777" w:rsidR="00A60AFE" w:rsidRDefault="00A60AFE" w:rsidP="00A60AFE">
      <w:pPr>
        <w:ind w:firstLine="708"/>
        <w:jc w:val="both"/>
        <w:rPr>
          <w:rFonts w:cs="Aharoni"/>
        </w:rPr>
      </w:pPr>
    </w:p>
    <w:p w14:paraId="194D9787" w14:textId="77777777" w:rsidR="00A60AFE" w:rsidRDefault="00A60AFE" w:rsidP="00A60AFE">
      <w:pPr>
        <w:ind w:firstLine="708"/>
        <w:jc w:val="both"/>
        <w:rPr>
          <w:rFonts w:cs="Aharoni"/>
        </w:rPr>
      </w:pPr>
    </w:p>
    <w:p w14:paraId="50BAD7AE" w14:textId="77777777" w:rsidR="00A60AFE" w:rsidRDefault="00A60AFE" w:rsidP="00A60AFE">
      <w:pPr>
        <w:ind w:firstLine="708"/>
        <w:jc w:val="both"/>
        <w:rPr>
          <w:rFonts w:cs="Aharoni"/>
        </w:rPr>
      </w:pPr>
    </w:p>
    <w:p w14:paraId="2AF10C8C" w14:textId="77777777" w:rsidR="00A60AFE" w:rsidRDefault="00A60AFE" w:rsidP="00A60AFE">
      <w:pPr>
        <w:ind w:firstLine="708"/>
        <w:jc w:val="both"/>
        <w:rPr>
          <w:rFonts w:cs="Aharoni"/>
        </w:rPr>
      </w:pPr>
    </w:p>
    <w:p w14:paraId="7C7B24A2" w14:textId="77777777" w:rsidR="00A60AFE" w:rsidRDefault="00A60AFE" w:rsidP="00A60AFE">
      <w:pPr>
        <w:ind w:firstLine="708"/>
        <w:jc w:val="both"/>
        <w:rPr>
          <w:rFonts w:cs="Aharoni"/>
        </w:rPr>
      </w:pPr>
    </w:p>
    <w:p w14:paraId="1B394986" w14:textId="77777777" w:rsidR="00A60AFE" w:rsidRDefault="00A60AFE" w:rsidP="00A60AFE">
      <w:pPr>
        <w:ind w:firstLine="708"/>
        <w:jc w:val="both"/>
        <w:rPr>
          <w:rFonts w:cs="Aharoni"/>
        </w:rPr>
      </w:pPr>
    </w:p>
    <w:p w14:paraId="7FC65817" w14:textId="77777777" w:rsidR="00A60AFE" w:rsidRDefault="00A60AFE" w:rsidP="00A60AFE">
      <w:pPr>
        <w:ind w:firstLine="708"/>
        <w:jc w:val="both"/>
        <w:rPr>
          <w:rFonts w:cs="Aharoni"/>
        </w:rPr>
      </w:pPr>
    </w:p>
    <w:p w14:paraId="772E7652" w14:textId="77777777" w:rsidR="00A60AFE" w:rsidRDefault="00A60AFE" w:rsidP="00A60AFE">
      <w:pPr>
        <w:ind w:firstLine="708"/>
        <w:jc w:val="both"/>
        <w:rPr>
          <w:rFonts w:cs="Aharoni"/>
        </w:rPr>
      </w:pPr>
    </w:p>
    <w:p w14:paraId="4C7E0D51" w14:textId="77777777" w:rsidR="00A60AFE" w:rsidRDefault="00A60AFE" w:rsidP="00A60AFE">
      <w:pPr>
        <w:ind w:firstLine="708"/>
        <w:jc w:val="both"/>
        <w:rPr>
          <w:rFonts w:cs="Aharoni"/>
        </w:rPr>
      </w:pPr>
    </w:p>
    <w:p w14:paraId="1AD1BB10" w14:textId="77777777" w:rsidR="00A60AFE" w:rsidRDefault="00A60AFE" w:rsidP="00A60AFE">
      <w:pPr>
        <w:ind w:firstLine="708"/>
        <w:jc w:val="both"/>
        <w:rPr>
          <w:rFonts w:cs="Aharoni"/>
        </w:rPr>
      </w:pPr>
    </w:p>
    <w:p w14:paraId="7B021818" w14:textId="77777777" w:rsidR="00A60AFE" w:rsidRDefault="00A60AFE" w:rsidP="00A60AFE">
      <w:pPr>
        <w:ind w:firstLine="708"/>
        <w:jc w:val="both"/>
        <w:rPr>
          <w:rFonts w:cs="Aharoni"/>
        </w:rPr>
      </w:pPr>
    </w:p>
    <w:p w14:paraId="1A635545" w14:textId="77777777" w:rsidR="00A60AFE" w:rsidRDefault="00A60AFE" w:rsidP="00A60AFE">
      <w:pPr>
        <w:ind w:firstLine="708"/>
        <w:jc w:val="both"/>
        <w:rPr>
          <w:rFonts w:cs="Aharoni"/>
        </w:rPr>
      </w:pPr>
    </w:p>
    <w:p w14:paraId="6FCAF7FA" w14:textId="77777777" w:rsidR="00A60AFE" w:rsidRDefault="00A60AFE" w:rsidP="00A60AFE">
      <w:pPr>
        <w:ind w:firstLine="708"/>
        <w:jc w:val="both"/>
        <w:rPr>
          <w:rFonts w:cs="Aharoni"/>
        </w:rPr>
      </w:pPr>
    </w:p>
    <w:p w14:paraId="58982FB3" w14:textId="77777777" w:rsidR="00A60AFE" w:rsidRDefault="00A60AFE" w:rsidP="00A60AFE">
      <w:pPr>
        <w:ind w:firstLine="708"/>
        <w:jc w:val="both"/>
        <w:rPr>
          <w:rFonts w:cs="Aharoni"/>
        </w:rPr>
      </w:pPr>
    </w:p>
    <w:p w14:paraId="616AC5DC" w14:textId="77777777" w:rsidR="00A60AFE" w:rsidRDefault="00A60AFE" w:rsidP="00A60AFE">
      <w:pPr>
        <w:ind w:firstLine="708"/>
        <w:jc w:val="both"/>
        <w:rPr>
          <w:rFonts w:cs="Aharoni"/>
        </w:rPr>
      </w:pPr>
    </w:p>
    <w:p w14:paraId="58356EF9" w14:textId="77777777" w:rsidR="00A60AFE" w:rsidRDefault="00A60AFE" w:rsidP="00A60AFE">
      <w:pPr>
        <w:ind w:firstLine="708"/>
        <w:jc w:val="both"/>
        <w:rPr>
          <w:rFonts w:cs="Aharoni"/>
        </w:rPr>
      </w:pPr>
    </w:p>
    <w:p w14:paraId="14EF2F6F" w14:textId="77777777" w:rsidR="00A60AFE" w:rsidRDefault="00A60AFE" w:rsidP="00A60AFE">
      <w:pPr>
        <w:ind w:firstLine="708"/>
        <w:jc w:val="both"/>
        <w:rPr>
          <w:rFonts w:cs="Aharoni"/>
        </w:rPr>
      </w:pPr>
    </w:p>
    <w:p w14:paraId="36FB7B29" w14:textId="77777777" w:rsidR="00A60AFE" w:rsidRDefault="00A60AFE" w:rsidP="00A60AFE">
      <w:pPr>
        <w:ind w:firstLine="708"/>
        <w:jc w:val="both"/>
        <w:rPr>
          <w:rFonts w:cs="Aharoni"/>
        </w:rPr>
      </w:pPr>
    </w:p>
    <w:p w14:paraId="68B09275" w14:textId="77777777" w:rsidR="00A60AFE" w:rsidRDefault="00A60AFE" w:rsidP="00A60AFE">
      <w:pPr>
        <w:ind w:firstLine="708"/>
        <w:jc w:val="both"/>
        <w:rPr>
          <w:rFonts w:cs="Aharoni"/>
        </w:rPr>
      </w:pPr>
    </w:p>
    <w:p w14:paraId="58EF860B" w14:textId="77777777" w:rsidR="00A60AFE" w:rsidRDefault="00A60AFE" w:rsidP="00A60AFE">
      <w:pPr>
        <w:ind w:firstLine="708"/>
        <w:jc w:val="both"/>
        <w:rPr>
          <w:rFonts w:cs="Aharoni"/>
        </w:rPr>
      </w:pPr>
    </w:p>
    <w:p w14:paraId="77F63147" w14:textId="77777777" w:rsidR="00A60AFE" w:rsidRDefault="00A60AFE" w:rsidP="00A60AFE">
      <w:pPr>
        <w:ind w:firstLine="708"/>
        <w:jc w:val="both"/>
        <w:rPr>
          <w:rFonts w:cs="Aharoni"/>
        </w:rPr>
      </w:pPr>
    </w:p>
    <w:p w14:paraId="3ACD7677" w14:textId="77777777" w:rsidR="00A60AFE" w:rsidRDefault="00A60AFE" w:rsidP="00A60AFE">
      <w:pPr>
        <w:ind w:firstLine="708"/>
        <w:jc w:val="both"/>
        <w:rPr>
          <w:rFonts w:cs="Aharoni"/>
        </w:rPr>
      </w:pPr>
    </w:p>
    <w:p w14:paraId="77468EDD" w14:textId="77777777" w:rsidR="00A60AFE" w:rsidRDefault="00A60AFE" w:rsidP="00A60AFE">
      <w:pPr>
        <w:ind w:firstLine="708"/>
        <w:jc w:val="both"/>
        <w:rPr>
          <w:rFonts w:cs="Aharoni"/>
        </w:rPr>
      </w:pPr>
    </w:p>
    <w:p w14:paraId="68E3BA1B" w14:textId="77777777" w:rsidR="00A60AFE" w:rsidRDefault="00A60AFE" w:rsidP="00A60AFE">
      <w:pPr>
        <w:ind w:firstLine="708"/>
        <w:jc w:val="both"/>
        <w:rPr>
          <w:rFonts w:cs="Aharoni"/>
        </w:rPr>
      </w:pPr>
    </w:p>
    <w:p w14:paraId="03678789" w14:textId="77777777" w:rsidR="00A60AFE" w:rsidRDefault="00A60AFE" w:rsidP="00A60AFE">
      <w:pPr>
        <w:ind w:firstLine="708"/>
        <w:jc w:val="both"/>
        <w:rPr>
          <w:rFonts w:cs="Aharoni"/>
        </w:rPr>
      </w:pPr>
    </w:p>
    <w:p w14:paraId="35C7518F" w14:textId="77777777" w:rsidR="00A60AFE" w:rsidRDefault="00A60AFE" w:rsidP="00A60AFE">
      <w:pPr>
        <w:ind w:firstLine="708"/>
        <w:jc w:val="both"/>
        <w:rPr>
          <w:rFonts w:cs="Aharoni"/>
        </w:rPr>
      </w:pPr>
    </w:p>
    <w:p w14:paraId="301D1527" w14:textId="77777777" w:rsidR="00A60AFE" w:rsidRDefault="00A60AFE" w:rsidP="00752F4E">
      <w:pPr>
        <w:jc w:val="both"/>
        <w:rPr>
          <w:rFonts w:cs="Aharoni"/>
        </w:rPr>
      </w:pPr>
    </w:p>
    <w:p w14:paraId="4F4F4721" w14:textId="77777777" w:rsidR="00A60AFE" w:rsidRDefault="00A60AFE" w:rsidP="00752F4E">
      <w:pPr>
        <w:jc w:val="both"/>
        <w:rPr>
          <w:rFonts w:cs="Aharoni"/>
        </w:rPr>
      </w:pPr>
    </w:p>
    <w:p w14:paraId="2F688DFD" w14:textId="77777777" w:rsidR="00A60AFE" w:rsidRDefault="00A60AFE" w:rsidP="00A60AFE">
      <w:pPr>
        <w:ind w:firstLine="708"/>
        <w:jc w:val="both"/>
        <w:rPr>
          <w:rFonts w:cs="Aharoni"/>
        </w:rPr>
      </w:pPr>
    </w:p>
    <w:p w14:paraId="1D6056A5" w14:textId="77777777" w:rsidR="00E6677A" w:rsidRDefault="00E6677A" w:rsidP="00E6677A">
      <w:pPr>
        <w:pStyle w:val="Ttulo3"/>
        <w:ind w:right="71"/>
        <w:jc w:val="right"/>
        <w:rPr>
          <w:rFonts w:ascii="Arial" w:hAnsi="Arial" w:cs="Arial"/>
          <w:bCs w:val="0"/>
          <w:smallCaps/>
          <w:sz w:val="32"/>
          <w:szCs w:val="32"/>
        </w:rPr>
      </w:pPr>
    </w:p>
    <w:p w14:paraId="13E8BD41" w14:textId="77777777" w:rsidR="00E6677A" w:rsidRDefault="00E6677A" w:rsidP="00E6677A">
      <w:pPr>
        <w:pStyle w:val="Ttulo3"/>
        <w:ind w:right="71"/>
        <w:jc w:val="right"/>
        <w:rPr>
          <w:rFonts w:ascii="Arial" w:hAnsi="Arial" w:cs="Arial"/>
          <w:bCs w:val="0"/>
          <w:smallCaps/>
          <w:sz w:val="32"/>
          <w:szCs w:val="32"/>
        </w:rPr>
      </w:pPr>
    </w:p>
    <w:p w14:paraId="62B11AC3" w14:textId="77777777" w:rsidR="00E6677A" w:rsidRDefault="00E6677A" w:rsidP="00E6677A">
      <w:pPr>
        <w:pStyle w:val="Ttulo3"/>
        <w:ind w:right="71"/>
        <w:jc w:val="right"/>
        <w:rPr>
          <w:rFonts w:ascii="Arial" w:hAnsi="Arial" w:cs="Arial"/>
          <w:bCs w:val="0"/>
          <w:smallCaps/>
          <w:sz w:val="32"/>
          <w:szCs w:val="32"/>
        </w:rPr>
      </w:pPr>
    </w:p>
    <w:p w14:paraId="3F5C94DD" w14:textId="77777777" w:rsidR="00E6677A" w:rsidRDefault="00E6677A" w:rsidP="00E6677A">
      <w:pPr>
        <w:pStyle w:val="Ttulo3"/>
        <w:ind w:right="71"/>
        <w:jc w:val="right"/>
        <w:rPr>
          <w:rFonts w:ascii="Arial" w:hAnsi="Arial" w:cs="Arial"/>
          <w:bCs w:val="0"/>
          <w:smallCaps/>
          <w:sz w:val="32"/>
          <w:szCs w:val="32"/>
        </w:rPr>
      </w:pPr>
    </w:p>
    <w:p w14:paraId="5DC7BCF2" w14:textId="77777777" w:rsidR="00E6677A" w:rsidRDefault="00E6677A" w:rsidP="00E6677A">
      <w:pPr>
        <w:pStyle w:val="Ttulo3"/>
        <w:ind w:right="71"/>
        <w:jc w:val="right"/>
        <w:rPr>
          <w:rFonts w:ascii="Arial" w:hAnsi="Arial" w:cs="Arial"/>
          <w:bCs w:val="0"/>
          <w:smallCaps/>
          <w:sz w:val="32"/>
          <w:szCs w:val="32"/>
        </w:rPr>
      </w:pPr>
    </w:p>
    <w:p w14:paraId="52A887E0" w14:textId="77777777" w:rsidR="00E6677A" w:rsidRDefault="00E6677A" w:rsidP="00E6677A">
      <w:pPr>
        <w:pStyle w:val="Ttulo3"/>
        <w:ind w:right="71"/>
        <w:jc w:val="right"/>
        <w:rPr>
          <w:rFonts w:ascii="Arial" w:hAnsi="Arial" w:cs="Arial"/>
          <w:bCs w:val="0"/>
          <w:smallCaps/>
          <w:sz w:val="32"/>
          <w:szCs w:val="32"/>
        </w:rPr>
      </w:pPr>
    </w:p>
    <w:p w14:paraId="26716ECC" w14:textId="77777777" w:rsidR="00E6677A" w:rsidRDefault="00E6677A" w:rsidP="00E6677A">
      <w:pPr>
        <w:pStyle w:val="Ttulo3"/>
        <w:ind w:right="71"/>
        <w:jc w:val="right"/>
        <w:rPr>
          <w:rFonts w:ascii="Arial" w:hAnsi="Arial" w:cs="Arial"/>
          <w:bCs w:val="0"/>
          <w:smallCaps/>
          <w:sz w:val="32"/>
          <w:szCs w:val="32"/>
        </w:rPr>
      </w:pPr>
    </w:p>
    <w:p w14:paraId="68B45A74" w14:textId="77777777" w:rsidR="00E6677A" w:rsidRDefault="00E6677A" w:rsidP="00E6677A">
      <w:pPr>
        <w:pStyle w:val="Ttulo3"/>
        <w:ind w:right="71"/>
        <w:jc w:val="right"/>
        <w:rPr>
          <w:rFonts w:ascii="Arial" w:hAnsi="Arial" w:cs="Arial"/>
          <w:bCs w:val="0"/>
          <w:smallCaps/>
          <w:sz w:val="32"/>
          <w:szCs w:val="32"/>
        </w:rPr>
      </w:pPr>
    </w:p>
    <w:p w14:paraId="69FF05E1" w14:textId="77777777" w:rsidR="00E6677A" w:rsidRDefault="00E6677A" w:rsidP="00E6677A">
      <w:pPr>
        <w:pStyle w:val="Ttulo3"/>
        <w:ind w:right="71"/>
        <w:jc w:val="right"/>
        <w:rPr>
          <w:rFonts w:ascii="Arial" w:hAnsi="Arial" w:cs="Arial"/>
          <w:bCs w:val="0"/>
          <w:smallCaps/>
          <w:sz w:val="32"/>
          <w:szCs w:val="32"/>
        </w:rPr>
      </w:pPr>
    </w:p>
    <w:p w14:paraId="77917E99" w14:textId="77777777" w:rsidR="00E6677A" w:rsidRDefault="00E6677A" w:rsidP="00E6677A">
      <w:pPr>
        <w:pStyle w:val="Ttulo3"/>
        <w:ind w:right="71"/>
        <w:jc w:val="right"/>
        <w:rPr>
          <w:rFonts w:ascii="Arial" w:hAnsi="Arial" w:cs="Arial"/>
          <w:bCs w:val="0"/>
          <w:smallCaps/>
          <w:sz w:val="32"/>
          <w:szCs w:val="32"/>
        </w:rPr>
      </w:pPr>
    </w:p>
    <w:p w14:paraId="23B2A912" w14:textId="77777777" w:rsidR="00E6677A" w:rsidRDefault="00E6677A" w:rsidP="00E6677A">
      <w:pPr>
        <w:pStyle w:val="Ttulo3"/>
        <w:ind w:right="71"/>
        <w:jc w:val="right"/>
        <w:rPr>
          <w:rFonts w:ascii="Arial" w:hAnsi="Arial" w:cs="Arial"/>
          <w:bCs w:val="0"/>
          <w:smallCaps/>
          <w:sz w:val="32"/>
          <w:szCs w:val="32"/>
        </w:rPr>
      </w:pPr>
    </w:p>
    <w:p w14:paraId="180CEA30" w14:textId="77777777" w:rsidR="00E6677A" w:rsidRDefault="00E6677A" w:rsidP="00E6677A">
      <w:pPr>
        <w:pStyle w:val="Ttulo3"/>
        <w:ind w:right="71"/>
        <w:jc w:val="right"/>
        <w:rPr>
          <w:rFonts w:ascii="Arial" w:hAnsi="Arial" w:cs="Arial"/>
          <w:bCs w:val="0"/>
          <w:smallCaps/>
          <w:sz w:val="32"/>
          <w:szCs w:val="32"/>
        </w:rPr>
      </w:pPr>
    </w:p>
    <w:p w14:paraId="4280F453" w14:textId="77777777" w:rsidR="00E6677A" w:rsidRDefault="00E6677A" w:rsidP="00E6677A">
      <w:pPr>
        <w:pStyle w:val="Ttulo3"/>
        <w:ind w:right="71"/>
        <w:jc w:val="right"/>
        <w:rPr>
          <w:rFonts w:ascii="Arial" w:hAnsi="Arial" w:cs="Arial"/>
          <w:bCs w:val="0"/>
          <w:smallCaps/>
          <w:sz w:val="32"/>
          <w:szCs w:val="32"/>
        </w:rPr>
      </w:pPr>
    </w:p>
    <w:p w14:paraId="6829F987" w14:textId="77777777" w:rsidR="00E6677A" w:rsidRDefault="00E6677A" w:rsidP="009F1126">
      <w:pPr>
        <w:pStyle w:val="Ttulo3"/>
        <w:ind w:left="0" w:right="71"/>
        <w:rPr>
          <w:rFonts w:ascii="Arial" w:hAnsi="Arial" w:cs="Arial"/>
          <w:bCs w:val="0"/>
          <w:smallCaps/>
          <w:sz w:val="32"/>
          <w:szCs w:val="32"/>
        </w:rPr>
      </w:pPr>
    </w:p>
    <w:p w14:paraId="40C3F283" w14:textId="1BD47B90" w:rsidR="00D06966" w:rsidRPr="00B40070" w:rsidRDefault="00D06966" w:rsidP="00D06966">
      <w:pPr>
        <w:jc w:val="right"/>
        <w:rPr>
          <w:b/>
          <w:sz w:val="28"/>
          <w:szCs w:val="28"/>
        </w:rPr>
      </w:pPr>
      <w:r>
        <w:rPr>
          <w:b/>
          <w:sz w:val="28"/>
          <w:szCs w:val="28"/>
        </w:rPr>
        <w:t>7- ANEXOS</w:t>
      </w:r>
    </w:p>
    <w:p w14:paraId="2D56A708" w14:textId="77777777" w:rsidR="00E6677A" w:rsidRDefault="00E6677A" w:rsidP="00E6677A">
      <w:pPr>
        <w:pStyle w:val="Ttulo3"/>
        <w:ind w:right="71"/>
        <w:jc w:val="right"/>
        <w:rPr>
          <w:rFonts w:ascii="Arial" w:hAnsi="Arial" w:cs="Arial"/>
          <w:bCs w:val="0"/>
          <w:smallCaps/>
          <w:sz w:val="32"/>
          <w:szCs w:val="32"/>
        </w:rPr>
      </w:pPr>
    </w:p>
    <w:p w14:paraId="7052A277" w14:textId="77777777" w:rsidR="00E6677A" w:rsidRDefault="00E6677A" w:rsidP="00E6677A">
      <w:pPr>
        <w:pStyle w:val="Ttulo3"/>
        <w:ind w:right="71"/>
        <w:jc w:val="right"/>
        <w:rPr>
          <w:rFonts w:ascii="Arial" w:hAnsi="Arial" w:cs="Arial"/>
          <w:bCs w:val="0"/>
          <w:smallCaps/>
          <w:sz w:val="32"/>
          <w:szCs w:val="32"/>
        </w:rPr>
      </w:pPr>
    </w:p>
    <w:p w14:paraId="2D2F90CA" w14:textId="77777777" w:rsidR="00E6677A" w:rsidRPr="009F1126" w:rsidRDefault="00E6677A" w:rsidP="009F1126">
      <w:pPr>
        <w:pStyle w:val="Ttulo3"/>
        <w:ind w:right="71"/>
        <w:jc w:val="right"/>
        <w:rPr>
          <w:rFonts w:ascii="Arial" w:hAnsi="Arial" w:cs="Arial"/>
          <w:bCs w:val="0"/>
          <w:smallCaps/>
          <w:sz w:val="32"/>
          <w:szCs w:val="32"/>
        </w:rPr>
      </w:pPr>
      <w:r w:rsidRPr="009171B7">
        <w:rPr>
          <w:rFonts w:ascii="Arial" w:hAnsi="Arial" w:cs="Arial"/>
          <w:sz w:val="22"/>
          <w:szCs w:val="22"/>
        </w:rPr>
        <w:br w:type="page"/>
      </w:r>
    </w:p>
    <w:p w14:paraId="14D25C0B" w14:textId="77777777" w:rsidR="00E6677A" w:rsidRPr="009171B7" w:rsidRDefault="00E6677A" w:rsidP="00E6677A">
      <w:pPr>
        <w:rPr>
          <w:rFonts w:ascii="Arial" w:hAnsi="Arial" w:cs="Arial"/>
          <w:bCs/>
          <w:sz w:val="22"/>
          <w:szCs w:val="22"/>
        </w:rPr>
      </w:pPr>
    </w:p>
    <w:sectPr w:rsidR="00E6677A" w:rsidRPr="009171B7" w:rsidSect="00E6677A">
      <w:headerReference w:type="even" r:id="rId31"/>
      <w:headerReference w:type="default" r:id="rId32"/>
      <w:footerReference w:type="default" r:id="rId33"/>
      <w:headerReference w:type="first" r:id="rId34"/>
      <w:pgSz w:w="11906" w:h="16838"/>
      <w:pgMar w:top="1417" w:right="1701" w:bottom="1134" w:left="1701" w:header="708" w:footer="573" w:gutter="0"/>
      <w:pgBorders w:display="firstPage" w:offsetFrom="page">
        <w:top w:val="single" w:sz="48" w:space="24" w:color="C00000"/>
        <w:left w:val="single" w:sz="48" w:space="24" w:color="C00000"/>
        <w:bottom w:val="single" w:sz="48" w:space="24" w:color="C00000"/>
        <w:right w:val="single" w:sz="48" w:space="24" w:color="C0000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B173A1" w14:textId="77777777" w:rsidR="00784B43" w:rsidRDefault="00784B43" w:rsidP="00437B21">
      <w:r>
        <w:separator/>
      </w:r>
    </w:p>
  </w:endnote>
  <w:endnote w:type="continuationSeparator" w:id="0">
    <w:p w14:paraId="68FB43E4" w14:textId="77777777" w:rsidR="00784B43" w:rsidRDefault="00784B43" w:rsidP="00437B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haroni">
    <w:charset w:val="B1"/>
    <w:family w:val="auto"/>
    <w:pitch w:val="variable"/>
    <w:sig w:usb0="00000803" w:usb1="00000000" w:usb2="00000000" w:usb3="00000000" w:csb0="00000021" w:csb1="00000000"/>
  </w:font>
  <w:font w:name="CIDFont+F1">
    <w:altName w:val="MS Mincho"/>
    <w:panose1 w:val="00000000000000000000"/>
    <w:charset w:val="80"/>
    <w:family w:val="auto"/>
    <w:notTrueType/>
    <w:pitch w:val="default"/>
    <w:sig w:usb0="00000001" w:usb1="08070000" w:usb2="00000010" w:usb3="00000000" w:csb0="00020000" w:csb1="00000000"/>
  </w:font>
  <w:font w:name="CIDFont+F2">
    <w:altName w:val="Times New Roman"/>
    <w:panose1 w:val="00000000000000000000"/>
    <w:charset w:val="B1"/>
    <w:family w:val="auto"/>
    <w:notTrueType/>
    <w:pitch w:val="default"/>
    <w:sig w:usb0="00000801" w:usb1="00000000" w:usb2="00000000" w:usb3="00000000" w:csb0="00000020" w:csb1="00000000"/>
  </w:font>
  <w:font w:name="Wingdings-Regular">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7593B" w14:textId="77777777" w:rsidR="00437B21" w:rsidRDefault="00437B21" w:rsidP="004B5F8D">
    <w:pPr>
      <w:pStyle w:val="Cabealho"/>
      <w:tabs>
        <w:tab w:val="clear" w:pos="8504"/>
      </w:tabs>
      <w:ind w:left="-709" w:right="-710"/>
      <w:jc w:val="center"/>
    </w:pPr>
    <w:r w:rsidRPr="00437B21">
      <w:t xml:space="preserve">Praça Comendador Pestana, 113 - Palácio Francisco Heráclio do Rego </w:t>
    </w:r>
    <w:r w:rsidR="004B5F8D">
      <w:t>–</w:t>
    </w:r>
    <w:r w:rsidRPr="00437B21">
      <w:t xml:space="preserve"> Centro</w:t>
    </w:r>
    <w:r w:rsidR="004B5F8D">
      <w:t>, Limoeiro-PE</w:t>
    </w:r>
    <w:r w:rsidRPr="00437B21">
      <w:t xml:space="preserve"> - CEP </w:t>
    </w:r>
    <w:r>
      <w:t>–</w:t>
    </w:r>
    <w:r w:rsidRPr="00437B21">
      <w:t xml:space="preserve"> 55700</w:t>
    </w:r>
    <w:r w:rsidR="004B5F8D">
      <w:t xml:space="preserve">-000 CNPJ 11.097.292/0001-49 </w:t>
    </w:r>
    <w:r w:rsidRPr="00437B21">
      <w:t>CONTATO: (081) 3628-9700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3022FB" w14:textId="77777777" w:rsidR="00784B43" w:rsidRDefault="00784B43" w:rsidP="00437B21">
      <w:r>
        <w:separator/>
      </w:r>
    </w:p>
  </w:footnote>
  <w:footnote w:type="continuationSeparator" w:id="0">
    <w:p w14:paraId="0FE72A6F" w14:textId="77777777" w:rsidR="00784B43" w:rsidRDefault="00784B43" w:rsidP="00437B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96613" w14:textId="77777777" w:rsidR="00437B21" w:rsidRDefault="00784B43">
    <w:r>
      <w:rPr>
        <w:noProof/>
      </w:rPr>
      <w:pict w14:anchorId="4CF382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8822657" o:spid="_x0000_s2051" type="#_x0000_t75" style="position:absolute;margin-left:0;margin-top:0;width:424.8pt;height:449.75pt;z-index:-251657728;mso-position-horizontal:center;mso-position-horizontal-relative:margin;mso-position-vertical:center;mso-position-vertical-relative:margin" o:allowincell="f">
          <v:imagedata r:id="rId1" o:title="MARCA"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DEFCC" w14:textId="77777777" w:rsidR="00437B21" w:rsidRDefault="00E6677A">
    <w:r>
      <w:rPr>
        <w:noProof/>
      </w:rPr>
      <w:drawing>
        <wp:anchor distT="0" distB="0" distL="114300" distR="114300" simplePos="0" relativeHeight="251655680" behindDoc="0" locked="0" layoutInCell="1" allowOverlap="1" wp14:anchorId="34DB7DED" wp14:editId="637ABA6C">
          <wp:simplePos x="0" y="0"/>
          <wp:positionH relativeFrom="margin">
            <wp:align>center</wp:align>
          </wp:positionH>
          <wp:positionV relativeFrom="paragraph">
            <wp:posOffset>95250</wp:posOffset>
          </wp:positionV>
          <wp:extent cx="4928626" cy="947930"/>
          <wp:effectExtent l="0" t="0" r="5715" b="5080"/>
          <wp:wrapSquare wrapText="bothSides"/>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pic:cNvPicPr/>
                </pic:nvPicPr>
                <pic:blipFill>
                  <a:blip r:embed="rId1">
                    <a:extLst>
                      <a:ext uri="{28A0092B-C50C-407E-A947-70E740481C1C}">
                        <a14:useLocalDpi xmlns:a14="http://schemas.microsoft.com/office/drawing/2010/main" val="0"/>
                      </a:ext>
                    </a:extLst>
                  </a:blip>
                  <a:stretch>
                    <a:fillRect/>
                  </a:stretch>
                </pic:blipFill>
                <pic:spPr>
                  <a:xfrm>
                    <a:off x="0" y="0"/>
                    <a:ext cx="4928626" cy="947930"/>
                  </a:xfrm>
                  <a:prstGeom prst="rect">
                    <a:avLst/>
                  </a:prstGeom>
                </pic:spPr>
              </pic:pic>
            </a:graphicData>
          </a:graphic>
        </wp:anchor>
      </w:drawing>
    </w:r>
    <w:r w:rsidR="00784B43">
      <w:rPr>
        <w:noProof/>
      </w:rPr>
      <w:pict w14:anchorId="764EAC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8822658" o:spid="_x0000_s2050" type="#_x0000_t75" style="position:absolute;margin-left:0;margin-top:0;width:424.8pt;height:449.75pt;z-index:-251656704;mso-position-horizontal:center;mso-position-horizontal-relative:margin;mso-position-vertical:center;mso-position-vertical-relative:margin" o:allowincell="f">
          <v:imagedata r:id="rId2" o:title="MARCA"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5E9D9" w14:textId="77777777" w:rsidR="00437B21" w:rsidRDefault="00784B43">
    <w:r>
      <w:rPr>
        <w:noProof/>
      </w:rPr>
      <w:pict w14:anchorId="433ADB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8822656" o:spid="_x0000_s2049" type="#_x0000_t75" style="position:absolute;margin-left:0;margin-top:0;width:424.8pt;height:449.75pt;z-index:-251658752;mso-position-horizontal:center;mso-position-horizontal-relative:margin;mso-position-vertical:center;mso-position-vertical-relative:margin" o:allowincell="f">
          <v:imagedata r:id="rId1" o:title="MARCA"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4B642C"/>
    <w:multiLevelType w:val="hybridMultilevel"/>
    <w:tmpl w:val="A8E60D2A"/>
    <w:lvl w:ilvl="0" w:tplc="0416000F">
      <w:start w:val="1"/>
      <w:numFmt w:val="decimal"/>
      <w:lvlText w:val="%1."/>
      <w:lvlJc w:val="left"/>
      <w:pPr>
        <w:tabs>
          <w:tab w:val="num" w:pos="360"/>
        </w:tabs>
        <w:ind w:left="360" w:hanging="360"/>
      </w:pPr>
    </w:lvl>
    <w:lvl w:ilvl="1" w:tplc="04160017">
      <w:start w:val="1"/>
      <w:numFmt w:val="lowerLetter"/>
      <w:lvlText w:val="%2)"/>
      <w:lvlJc w:val="left"/>
      <w:pPr>
        <w:tabs>
          <w:tab w:val="num" w:pos="1080"/>
        </w:tabs>
        <w:ind w:left="1080" w:hanging="360"/>
      </w:pPr>
    </w:lvl>
    <w:lvl w:ilvl="2" w:tplc="0416001B" w:tentative="1">
      <w:start w:val="1"/>
      <w:numFmt w:val="lowerRoman"/>
      <w:lvlText w:val="%3."/>
      <w:lvlJc w:val="right"/>
      <w:pPr>
        <w:tabs>
          <w:tab w:val="num" w:pos="1800"/>
        </w:tabs>
        <w:ind w:left="1800" w:hanging="180"/>
      </w:pPr>
    </w:lvl>
    <w:lvl w:ilvl="3" w:tplc="0416000F" w:tentative="1">
      <w:start w:val="1"/>
      <w:numFmt w:val="decimal"/>
      <w:lvlText w:val="%4."/>
      <w:lvlJc w:val="left"/>
      <w:pPr>
        <w:tabs>
          <w:tab w:val="num" w:pos="2520"/>
        </w:tabs>
        <w:ind w:left="2520" w:hanging="360"/>
      </w:pPr>
    </w:lvl>
    <w:lvl w:ilvl="4" w:tplc="04160019" w:tentative="1">
      <w:start w:val="1"/>
      <w:numFmt w:val="lowerLetter"/>
      <w:lvlText w:val="%5."/>
      <w:lvlJc w:val="left"/>
      <w:pPr>
        <w:tabs>
          <w:tab w:val="num" w:pos="3240"/>
        </w:tabs>
        <w:ind w:left="3240" w:hanging="360"/>
      </w:pPr>
    </w:lvl>
    <w:lvl w:ilvl="5" w:tplc="0416001B" w:tentative="1">
      <w:start w:val="1"/>
      <w:numFmt w:val="lowerRoman"/>
      <w:lvlText w:val="%6."/>
      <w:lvlJc w:val="right"/>
      <w:pPr>
        <w:tabs>
          <w:tab w:val="num" w:pos="3960"/>
        </w:tabs>
        <w:ind w:left="3960" w:hanging="180"/>
      </w:pPr>
    </w:lvl>
    <w:lvl w:ilvl="6" w:tplc="0416000F" w:tentative="1">
      <w:start w:val="1"/>
      <w:numFmt w:val="decimal"/>
      <w:lvlText w:val="%7."/>
      <w:lvlJc w:val="left"/>
      <w:pPr>
        <w:tabs>
          <w:tab w:val="num" w:pos="4680"/>
        </w:tabs>
        <w:ind w:left="4680" w:hanging="360"/>
      </w:pPr>
    </w:lvl>
    <w:lvl w:ilvl="7" w:tplc="04160019" w:tentative="1">
      <w:start w:val="1"/>
      <w:numFmt w:val="lowerLetter"/>
      <w:lvlText w:val="%8."/>
      <w:lvlJc w:val="left"/>
      <w:pPr>
        <w:tabs>
          <w:tab w:val="num" w:pos="5400"/>
        </w:tabs>
        <w:ind w:left="5400" w:hanging="360"/>
      </w:pPr>
    </w:lvl>
    <w:lvl w:ilvl="8" w:tplc="0416001B" w:tentative="1">
      <w:start w:val="1"/>
      <w:numFmt w:val="lowerRoman"/>
      <w:lvlText w:val="%9."/>
      <w:lvlJc w:val="right"/>
      <w:pPr>
        <w:tabs>
          <w:tab w:val="num" w:pos="6120"/>
        </w:tabs>
        <w:ind w:left="6120" w:hanging="180"/>
      </w:pPr>
    </w:lvl>
  </w:abstractNum>
  <w:abstractNum w:abstractNumId="1" w15:restartNumberingAfterBreak="0">
    <w:nsid w:val="25F85BA1"/>
    <w:multiLevelType w:val="hybridMultilevel"/>
    <w:tmpl w:val="02D8646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260E256E"/>
    <w:multiLevelType w:val="multilevel"/>
    <w:tmpl w:val="2FA088FA"/>
    <w:lvl w:ilvl="0">
      <w:start w:val="7"/>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2CFB5BCC"/>
    <w:multiLevelType w:val="multilevel"/>
    <w:tmpl w:val="5FD25D70"/>
    <w:lvl w:ilvl="0">
      <w:start w:val="1"/>
      <w:numFmt w:val="decimal"/>
      <w:lvlText w:val="%1."/>
      <w:lvlJc w:val="left"/>
      <w:pPr>
        <w:ind w:left="360" w:hanging="360"/>
      </w:pPr>
      <w:rPr>
        <w:rFonts w:hint="default"/>
        <w:b/>
        <w:bCs/>
        <w:sz w:val="32"/>
        <w:szCs w:val="32"/>
      </w:rPr>
    </w:lvl>
    <w:lvl w:ilvl="1">
      <w:start w:val="1"/>
      <w:numFmt w:val="decimal"/>
      <w:lvlText w:val="%1.%2."/>
      <w:lvlJc w:val="left"/>
      <w:pPr>
        <w:ind w:left="792" w:hanging="432"/>
      </w:pPr>
      <w:rPr>
        <w:b w:val="0"/>
        <w:bCs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1623A88"/>
    <w:multiLevelType w:val="multilevel"/>
    <w:tmpl w:val="09D8DF10"/>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4445524"/>
    <w:multiLevelType w:val="hybridMultilevel"/>
    <w:tmpl w:val="3898949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41453B79"/>
    <w:multiLevelType w:val="hybridMultilevel"/>
    <w:tmpl w:val="FC3E5A76"/>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7" w15:restartNumberingAfterBreak="0">
    <w:nsid w:val="4C8127C8"/>
    <w:multiLevelType w:val="hybridMultilevel"/>
    <w:tmpl w:val="F0404F8C"/>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8" w15:restartNumberingAfterBreak="0">
    <w:nsid w:val="594164CF"/>
    <w:multiLevelType w:val="hybridMultilevel"/>
    <w:tmpl w:val="75163BD8"/>
    <w:lvl w:ilvl="0" w:tplc="04160001">
      <w:start w:val="1"/>
      <w:numFmt w:val="bullet"/>
      <w:lvlText w:val=""/>
      <w:lvlJc w:val="left"/>
      <w:pPr>
        <w:ind w:left="1485" w:hanging="360"/>
      </w:pPr>
      <w:rPr>
        <w:rFonts w:ascii="Symbol" w:hAnsi="Symbol" w:hint="default"/>
      </w:rPr>
    </w:lvl>
    <w:lvl w:ilvl="1" w:tplc="04160003" w:tentative="1">
      <w:start w:val="1"/>
      <w:numFmt w:val="bullet"/>
      <w:lvlText w:val="o"/>
      <w:lvlJc w:val="left"/>
      <w:pPr>
        <w:ind w:left="2205" w:hanging="360"/>
      </w:pPr>
      <w:rPr>
        <w:rFonts w:ascii="Courier New" w:hAnsi="Courier New" w:cs="Courier New" w:hint="default"/>
      </w:rPr>
    </w:lvl>
    <w:lvl w:ilvl="2" w:tplc="04160005" w:tentative="1">
      <w:start w:val="1"/>
      <w:numFmt w:val="bullet"/>
      <w:lvlText w:val=""/>
      <w:lvlJc w:val="left"/>
      <w:pPr>
        <w:ind w:left="2925" w:hanging="360"/>
      </w:pPr>
      <w:rPr>
        <w:rFonts w:ascii="Wingdings" w:hAnsi="Wingdings" w:hint="default"/>
      </w:rPr>
    </w:lvl>
    <w:lvl w:ilvl="3" w:tplc="04160001" w:tentative="1">
      <w:start w:val="1"/>
      <w:numFmt w:val="bullet"/>
      <w:lvlText w:val=""/>
      <w:lvlJc w:val="left"/>
      <w:pPr>
        <w:ind w:left="3645" w:hanging="360"/>
      </w:pPr>
      <w:rPr>
        <w:rFonts w:ascii="Symbol" w:hAnsi="Symbol" w:hint="default"/>
      </w:rPr>
    </w:lvl>
    <w:lvl w:ilvl="4" w:tplc="04160003" w:tentative="1">
      <w:start w:val="1"/>
      <w:numFmt w:val="bullet"/>
      <w:lvlText w:val="o"/>
      <w:lvlJc w:val="left"/>
      <w:pPr>
        <w:ind w:left="4365" w:hanging="360"/>
      </w:pPr>
      <w:rPr>
        <w:rFonts w:ascii="Courier New" w:hAnsi="Courier New" w:cs="Courier New" w:hint="default"/>
      </w:rPr>
    </w:lvl>
    <w:lvl w:ilvl="5" w:tplc="04160005" w:tentative="1">
      <w:start w:val="1"/>
      <w:numFmt w:val="bullet"/>
      <w:lvlText w:val=""/>
      <w:lvlJc w:val="left"/>
      <w:pPr>
        <w:ind w:left="5085" w:hanging="360"/>
      </w:pPr>
      <w:rPr>
        <w:rFonts w:ascii="Wingdings" w:hAnsi="Wingdings" w:hint="default"/>
      </w:rPr>
    </w:lvl>
    <w:lvl w:ilvl="6" w:tplc="04160001" w:tentative="1">
      <w:start w:val="1"/>
      <w:numFmt w:val="bullet"/>
      <w:lvlText w:val=""/>
      <w:lvlJc w:val="left"/>
      <w:pPr>
        <w:ind w:left="5805" w:hanging="360"/>
      </w:pPr>
      <w:rPr>
        <w:rFonts w:ascii="Symbol" w:hAnsi="Symbol" w:hint="default"/>
      </w:rPr>
    </w:lvl>
    <w:lvl w:ilvl="7" w:tplc="04160003" w:tentative="1">
      <w:start w:val="1"/>
      <w:numFmt w:val="bullet"/>
      <w:lvlText w:val="o"/>
      <w:lvlJc w:val="left"/>
      <w:pPr>
        <w:ind w:left="6525" w:hanging="360"/>
      </w:pPr>
      <w:rPr>
        <w:rFonts w:ascii="Courier New" w:hAnsi="Courier New" w:cs="Courier New" w:hint="default"/>
      </w:rPr>
    </w:lvl>
    <w:lvl w:ilvl="8" w:tplc="04160005" w:tentative="1">
      <w:start w:val="1"/>
      <w:numFmt w:val="bullet"/>
      <w:lvlText w:val=""/>
      <w:lvlJc w:val="left"/>
      <w:pPr>
        <w:ind w:left="7245" w:hanging="360"/>
      </w:pPr>
      <w:rPr>
        <w:rFonts w:ascii="Wingdings" w:hAnsi="Wingdings" w:hint="default"/>
      </w:rPr>
    </w:lvl>
  </w:abstractNum>
  <w:abstractNum w:abstractNumId="9" w15:restartNumberingAfterBreak="0">
    <w:nsid w:val="5B2140BE"/>
    <w:multiLevelType w:val="hybridMultilevel"/>
    <w:tmpl w:val="DF74FBFC"/>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10" w15:restartNumberingAfterBreak="0">
    <w:nsid w:val="5CB678E5"/>
    <w:multiLevelType w:val="hybridMultilevel"/>
    <w:tmpl w:val="F52A0DB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72847725"/>
    <w:multiLevelType w:val="multilevel"/>
    <w:tmpl w:val="22103DC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75406E7F"/>
    <w:multiLevelType w:val="hybridMultilevel"/>
    <w:tmpl w:val="B3901C22"/>
    <w:lvl w:ilvl="0" w:tplc="04160001">
      <w:start w:val="1"/>
      <w:numFmt w:val="bullet"/>
      <w:lvlText w:val=""/>
      <w:lvlJc w:val="left"/>
      <w:pPr>
        <w:ind w:left="1512" w:hanging="360"/>
      </w:pPr>
      <w:rPr>
        <w:rFonts w:ascii="Symbol" w:hAnsi="Symbol" w:hint="default"/>
      </w:rPr>
    </w:lvl>
    <w:lvl w:ilvl="1" w:tplc="04160003" w:tentative="1">
      <w:start w:val="1"/>
      <w:numFmt w:val="bullet"/>
      <w:lvlText w:val="o"/>
      <w:lvlJc w:val="left"/>
      <w:pPr>
        <w:ind w:left="2232" w:hanging="360"/>
      </w:pPr>
      <w:rPr>
        <w:rFonts w:ascii="Courier New" w:hAnsi="Courier New" w:cs="Courier New" w:hint="default"/>
      </w:rPr>
    </w:lvl>
    <w:lvl w:ilvl="2" w:tplc="04160005" w:tentative="1">
      <w:start w:val="1"/>
      <w:numFmt w:val="bullet"/>
      <w:lvlText w:val=""/>
      <w:lvlJc w:val="left"/>
      <w:pPr>
        <w:ind w:left="2952" w:hanging="360"/>
      </w:pPr>
      <w:rPr>
        <w:rFonts w:ascii="Wingdings" w:hAnsi="Wingdings" w:hint="default"/>
      </w:rPr>
    </w:lvl>
    <w:lvl w:ilvl="3" w:tplc="04160001" w:tentative="1">
      <w:start w:val="1"/>
      <w:numFmt w:val="bullet"/>
      <w:lvlText w:val=""/>
      <w:lvlJc w:val="left"/>
      <w:pPr>
        <w:ind w:left="3672" w:hanging="360"/>
      </w:pPr>
      <w:rPr>
        <w:rFonts w:ascii="Symbol" w:hAnsi="Symbol" w:hint="default"/>
      </w:rPr>
    </w:lvl>
    <w:lvl w:ilvl="4" w:tplc="04160003" w:tentative="1">
      <w:start w:val="1"/>
      <w:numFmt w:val="bullet"/>
      <w:lvlText w:val="o"/>
      <w:lvlJc w:val="left"/>
      <w:pPr>
        <w:ind w:left="4392" w:hanging="360"/>
      </w:pPr>
      <w:rPr>
        <w:rFonts w:ascii="Courier New" w:hAnsi="Courier New" w:cs="Courier New" w:hint="default"/>
      </w:rPr>
    </w:lvl>
    <w:lvl w:ilvl="5" w:tplc="04160005" w:tentative="1">
      <w:start w:val="1"/>
      <w:numFmt w:val="bullet"/>
      <w:lvlText w:val=""/>
      <w:lvlJc w:val="left"/>
      <w:pPr>
        <w:ind w:left="5112" w:hanging="360"/>
      </w:pPr>
      <w:rPr>
        <w:rFonts w:ascii="Wingdings" w:hAnsi="Wingdings" w:hint="default"/>
      </w:rPr>
    </w:lvl>
    <w:lvl w:ilvl="6" w:tplc="04160001" w:tentative="1">
      <w:start w:val="1"/>
      <w:numFmt w:val="bullet"/>
      <w:lvlText w:val=""/>
      <w:lvlJc w:val="left"/>
      <w:pPr>
        <w:ind w:left="5832" w:hanging="360"/>
      </w:pPr>
      <w:rPr>
        <w:rFonts w:ascii="Symbol" w:hAnsi="Symbol" w:hint="default"/>
      </w:rPr>
    </w:lvl>
    <w:lvl w:ilvl="7" w:tplc="04160003" w:tentative="1">
      <w:start w:val="1"/>
      <w:numFmt w:val="bullet"/>
      <w:lvlText w:val="o"/>
      <w:lvlJc w:val="left"/>
      <w:pPr>
        <w:ind w:left="6552" w:hanging="360"/>
      </w:pPr>
      <w:rPr>
        <w:rFonts w:ascii="Courier New" w:hAnsi="Courier New" w:cs="Courier New" w:hint="default"/>
      </w:rPr>
    </w:lvl>
    <w:lvl w:ilvl="8" w:tplc="04160005" w:tentative="1">
      <w:start w:val="1"/>
      <w:numFmt w:val="bullet"/>
      <w:lvlText w:val=""/>
      <w:lvlJc w:val="left"/>
      <w:pPr>
        <w:ind w:left="7272" w:hanging="360"/>
      </w:pPr>
      <w:rPr>
        <w:rFonts w:ascii="Wingdings" w:hAnsi="Wingdings" w:hint="default"/>
      </w:rPr>
    </w:lvl>
  </w:abstractNum>
  <w:num w:numId="1">
    <w:abstractNumId w:val="4"/>
  </w:num>
  <w:num w:numId="2">
    <w:abstractNumId w:val="11"/>
  </w:num>
  <w:num w:numId="3">
    <w:abstractNumId w:val="8"/>
  </w:num>
  <w:num w:numId="4">
    <w:abstractNumId w:val="7"/>
  </w:num>
  <w:num w:numId="5">
    <w:abstractNumId w:val="10"/>
  </w:num>
  <w:num w:numId="6">
    <w:abstractNumId w:val="1"/>
  </w:num>
  <w:num w:numId="7">
    <w:abstractNumId w:val="0"/>
  </w:num>
  <w:num w:numId="8">
    <w:abstractNumId w:val="3"/>
  </w:num>
  <w:num w:numId="9">
    <w:abstractNumId w:val="12"/>
  </w:num>
  <w:num w:numId="10">
    <w:abstractNumId w:val="5"/>
  </w:num>
  <w:num w:numId="11">
    <w:abstractNumId w:val="9"/>
  </w:num>
  <w:num w:numId="12">
    <w:abstractNumId w:val="6"/>
  </w:num>
  <w:num w:numId="13">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7B21"/>
    <w:rsid w:val="00002128"/>
    <w:rsid w:val="000032ED"/>
    <w:rsid w:val="00034AE1"/>
    <w:rsid w:val="000427B9"/>
    <w:rsid w:val="000551A1"/>
    <w:rsid w:val="0005677F"/>
    <w:rsid w:val="000746CA"/>
    <w:rsid w:val="00080731"/>
    <w:rsid w:val="000925C5"/>
    <w:rsid w:val="000A2FAA"/>
    <w:rsid w:val="000D6F3E"/>
    <w:rsid w:val="000F4D09"/>
    <w:rsid w:val="000F5FBF"/>
    <w:rsid w:val="000F795A"/>
    <w:rsid w:val="00100716"/>
    <w:rsid w:val="00116DF7"/>
    <w:rsid w:val="00122AF2"/>
    <w:rsid w:val="001237DD"/>
    <w:rsid w:val="00152E5C"/>
    <w:rsid w:val="001667F6"/>
    <w:rsid w:val="0018027B"/>
    <w:rsid w:val="00183A6E"/>
    <w:rsid w:val="001D6CD0"/>
    <w:rsid w:val="001E3952"/>
    <w:rsid w:val="001F443F"/>
    <w:rsid w:val="002071CC"/>
    <w:rsid w:val="0021141C"/>
    <w:rsid w:val="002347E3"/>
    <w:rsid w:val="0024102D"/>
    <w:rsid w:val="00246D97"/>
    <w:rsid w:val="0024773D"/>
    <w:rsid w:val="002615FF"/>
    <w:rsid w:val="002A71ED"/>
    <w:rsid w:val="002B0238"/>
    <w:rsid w:val="002B18F4"/>
    <w:rsid w:val="002B3929"/>
    <w:rsid w:val="002B75E8"/>
    <w:rsid w:val="002C643F"/>
    <w:rsid w:val="002E0B63"/>
    <w:rsid w:val="002F2BE4"/>
    <w:rsid w:val="002F3C24"/>
    <w:rsid w:val="003052C4"/>
    <w:rsid w:val="00306F04"/>
    <w:rsid w:val="00314625"/>
    <w:rsid w:val="00333E4D"/>
    <w:rsid w:val="003434E7"/>
    <w:rsid w:val="00355F07"/>
    <w:rsid w:val="00370703"/>
    <w:rsid w:val="00374257"/>
    <w:rsid w:val="00392017"/>
    <w:rsid w:val="0039255E"/>
    <w:rsid w:val="003A01A5"/>
    <w:rsid w:val="003B317C"/>
    <w:rsid w:val="003C4ED6"/>
    <w:rsid w:val="003C7D37"/>
    <w:rsid w:val="003D0925"/>
    <w:rsid w:val="003D52FB"/>
    <w:rsid w:val="003D73C9"/>
    <w:rsid w:val="003E1541"/>
    <w:rsid w:val="003E2BD8"/>
    <w:rsid w:val="003E4580"/>
    <w:rsid w:val="00435D0D"/>
    <w:rsid w:val="00437B21"/>
    <w:rsid w:val="004407F7"/>
    <w:rsid w:val="00442E2C"/>
    <w:rsid w:val="004454B5"/>
    <w:rsid w:val="0046279F"/>
    <w:rsid w:val="004754EA"/>
    <w:rsid w:val="0047730B"/>
    <w:rsid w:val="0047780F"/>
    <w:rsid w:val="004B5F8D"/>
    <w:rsid w:val="004D5C65"/>
    <w:rsid w:val="004F7282"/>
    <w:rsid w:val="005027A1"/>
    <w:rsid w:val="00516917"/>
    <w:rsid w:val="00524348"/>
    <w:rsid w:val="0053049C"/>
    <w:rsid w:val="00544CB8"/>
    <w:rsid w:val="005506D1"/>
    <w:rsid w:val="00560AE7"/>
    <w:rsid w:val="00572429"/>
    <w:rsid w:val="005743D7"/>
    <w:rsid w:val="005859FA"/>
    <w:rsid w:val="00586B16"/>
    <w:rsid w:val="00594C9C"/>
    <w:rsid w:val="005970C7"/>
    <w:rsid w:val="005A1DA0"/>
    <w:rsid w:val="005A4879"/>
    <w:rsid w:val="005C2314"/>
    <w:rsid w:val="005C7715"/>
    <w:rsid w:val="005F6E8B"/>
    <w:rsid w:val="0060087E"/>
    <w:rsid w:val="006558DD"/>
    <w:rsid w:val="00665462"/>
    <w:rsid w:val="006A50E4"/>
    <w:rsid w:val="006B12A9"/>
    <w:rsid w:val="006B76B5"/>
    <w:rsid w:val="006C7C1E"/>
    <w:rsid w:val="006D2D0D"/>
    <w:rsid w:val="006E70A5"/>
    <w:rsid w:val="00721358"/>
    <w:rsid w:val="0072748B"/>
    <w:rsid w:val="00752927"/>
    <w:rsid w:val="00752F4E"/>
    <w:rsid w:val="007655E0"/>
    <w:rsid w:val="00784B43"/>
    <w:rsid w:val="007A451E"/>
    <w:rsid w:val="007C0984"/>
    <w:rsid w:val="007C591A"/>
    <w:rsid w:val="007D09BF"/>
    <w:rsid w:val="007E314F"/>
    <w:rsid w:val="008036D4"/>
    <w:rsid w:val="0083217D"/>
    <w:rsid w:val="00871341"/>
    <w:rsid w:val="00872134"/>
    <w:rsid w:val="0089200F"/>
    <w:rsid w:val="00894238"/>
    <w:rsid w:val="008B0A98"/>
    <w:rsid w:val="008B28C2"/>
    <w:rsid w:val="008C62BF"/>
    <w:rsid w:val="008D7B3B"/>
    <w:rsid w:val="008F21D8"/>
    <w:rsid w:val="008F6DB2"/>
    <w:rsid w:val="008F6F62"/>
    <w:rsid w:val="00906E1E"/>
    <w:rsid w:val="00912F40"/>
    <w:rsid w:val="00914C3D"/>
    <w:rsid w:val="009235DF"/>
    <w:rsid w:val="00924C8D"/>
    <w:rsid w:val="00942FEB"/>
    <w:rsid w:val="00967790"/>
    <w:rsid w:val="0098274E"/>
    <w:rsid w:val="009859D5"/>
    <w:rsid w:val="00990014"/>
    <w:rsid w:val="009B17A2"/>
    <w:rsid w:val="009B4AAE"/>
    <w:rsid w:val="009C5D74"/>
    <w:rsid w:val="009D70CD"/>
    <w:rsid w:val="009F1126"/>
    <w:rsid w:val="00A16BFE"/>
    <w:rsid w:val="00A572AA"/>
    <w:rsid w:val="00A60AFE"/>
    <w:rsid w:val="00A6202B"/>
    <w:rsid w:val="00A659EF"/>
    <w:rsid w:val="00A95958"/>
    <w:rsid w:val="00AA019D"/>
    <w:rsid w:val="00AA48E6"/>
    <w:rsid w:val="00AB1CAE"/>
    <w:rsid w:val="00AB5345"/>
    <w:rsid w:val="00AB7BAD"/>
    <w:rsid w:val="00AC5033"/>
    <w:rsid w:val="00AC7F53"/>
    <w:rsid w:val="00AD1389"/>
    <w:rsid w:val="00AD273E"/>
    <w:rsid w:val="00AE67F1"/>
    <w:rsid w:val="00B068B7"/>
    <w:rsid w:val="00B36720"/>
    <w:rsid w:val="00B41679"/>
    <w:rsid w:val="00B50AD8"/>
    <w:rsid w:val="00B53F23"/>
    <w:rsid w:val="00B667C6"/>
    <w:rsid w:val="00B67EBC"/>
    <w:rsid w:val="00B84CDF"/>
    <w:rsid w:val="00B932DC"/>
    <w:rsid w:val="00BA4EB3"/>
    <w:rsid w:val="00BB2A62"/>
    <w:rsid w:val="00BC37CA"/>
    <w:rsid w:val="00BC3E76"/>
    <w:rsid w:val="00BD2AC1"/>
    <w:rsid w:val="00BE39F1"/>
    <w:rsid w:val="00C01C40"/>
    <w:rsid w:val="00C07CB2"/>
    <w:rsid w:val="00C1096F"/>
    <w:rsid w:val="00C11792"/>
    <w:rsid w:val="00C2624F"/>
    <w:rsid w:val="00C335C3"/>
    <w:rsid w:val="00C37D79"/>
    <w:rsid w:val="00C45BF5"/>
    <w:rsid w:val="00C6426E"/>
    <w:rsid w:val="00C8178B"/>
    <w:rsid w:val="00CA58E6"/>
    <w:rsid w:val="00CA6CA0"/>
    <w:rsid w:val="00CB58B5"/>
    <w:rsid w:val="00CC38B7"/>
    <w:rsid w:val="00CD351F"/>
    <w:rsid w:val="00CD54A6"/>
    <w:rsid w:val="00CD67BB"/>
    <w:rsid w:val="00CE41DE"/>
    <w:rsid w:val="00CF3765"/>
    <w:rsid w:val="00D043AA"/>
    <w:rsid w:val="00D06966"/>
    <w:rsid w:val="00D20AB0"/>
    <w:rsid w:val="00D216EB"/>
    <w:rsid w:val="00D60C10"/>
    <w:rsid w:val="00D65F23"/>
    <w:rsid w:val="00D858DF"/>
    <w:rsid w:val="00DC5793"/>
    <w:rsid w:val="00DD2F1C"/>
    <w:rsid w:val="00DF7012"/>
    <w:rsid w:val="00E23104"/>
    <w:rsid w:val="00E24DC8"/>
    <w:rsid w:val="00E42BF2"/>
    <w:rsid w:val="00E551E3"/>
    <w:rsid w:val="00E6677A"/>
    <w:rsid w:val="00E7455D"/>
    <w:rsid w:val="00E8070E"/>
    <w:rsid w:val="00E86975"/>
    <w:rsid w:val="00E95555"/>
    <w:rsid w:val="00EC603E"/>
    <w:rsid w:val="00F120CB"/>
    <w:rsid w:val="00F35AF1"/>
    <w:rsid w:val="00F4763B"/>
    <w:rsid w:val="00F70F66"/>
    <w:rsid w:val="00F80F00"/>
    <w:rsid w:val="00F85D58"/>
    <w:rsid w:val="00F9059B"/>
    <w:rsid w:val="00FA1591"/>
    <w:rsid w:val="00FD37C5"/>
    <w:rsid w:val="00FE3D00"/>
    <w:rsid w:val="00FE4652"/>
    <w:rsid w:val="00FE7B7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0B489C1"/>
  <w15:docId w15:val="{612D0E32-D3D6-4F08-8F2E-F001B8E7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677A"/>
    <w:pPr>
      <w:spacing w:after="0" w:line="240" w:lineRule="auto"/>
    </w:pPr>
    <w:rPr>
      <w:rFonts w:ascii="Times New Roman" w:eastAsia="Times New Roman" w:hAnsi="Times New Roman" w:cs="Times New Roman"/>
      <w:sz w:val="24"/>
      <w:szCs w:val="24"/>
      <w:lang w:eastAsia="pt-BR"/>
    </w:rPr>
  </w:style>
  <w:style w:type="paragraph" w:styleId="Ttulo2">
    <w:name w:val="heading 2"/>
    <w:basedOn w:val="Normal"/>
    <w:next w:val="Normal"/>
    <w:link w:val="Ttulo2Char"/>
    <w:uiPriority w:val="9"/>
    <w:semiHidden/>
    <w:unhideWhenUsed/>
    <w:qFormat/>
    <w:rsid w:val="005859F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har"/>
    <w:qFormat/>
    <w:rsid w:val="00E6677A"/>
    <w:pPr>
      <w:keepNext/>
      <w:ind w:left="567" w:right="-702"/>
      <w:jc w:val="both"/>
      <w:outlineLvl w:val="2"/>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uiPriority w:val="9"/>
    <w:semiHidden/>
    <w:rsid w:val="005859FA"/>
    <w:rPr>
      <w:rFonts w:asciiTheme="majorHAnsi" w:eastAsiaTheme="majorEastAsia" w:hAnsiTheme="majorHAnsi" w:cstheme="majorBidi"/>
      <w:color w:val="2F5496" w:themeColor="accent1" w:themeShade="BF"/>
      <w:sz w:val="26"/>
      <w:szCs w:val="26"/>
      <w:lang w:eastAsia="pt-BR"/>
    </w:rPr>
  </w:style>
  <w:style w:type="character" w:customStyle="1" w:styleId="Ttulo3Char">
    <w:name w:val="Título 3 Char"/>
    <w:basedOn w:val="Fontepargpadro"/>
    <w:link w:val="Ttulo3"/>
    <w:rsid w:val="00E6677A"/>
    <w:rPr>
      <w:rFonts w:ascii="Times New Roman" w:eastAsia="Times New Roman" w:hAnsi="Times New Roman" w:cs="Times New Roman"/>
      <w:b/>
      <w:bCs/>
      <w:sz w:val="24"/>
      <w:szCs w:val="24"/>
      <w:lang w:eastAsia="pt-BR"/>
    </w:rPr>
  </w:style>
  <w:style w:type="paragraph" w:styleId="Cabealho">
    <w:name w:val="header"/>
    <w:basedOn w:val="Normal"/>
    <w:link w:val="CabealhoChar"/>
    <w:uiPriority w:val="99"/>
    <w:unhideWhenUsed/>
    <w:rsid w:val="00437B21"/>
    <w:pPr>
      <w:tabs>
        <w:tab w:val="center" w:pos="4252"/>
        <w:tab w:val="right" w:pos="8504"/>
      </w:tabs>
    </w:pPr>
  </w:style>
  <w:style w:type="character" w:customStyle="1" w:styleId="CabealhoChar">
    <w:name w:val="Cabeçalho Char"/>
    <w:basedOn w:val="Fontepargpadro"/>
    <w:link w:val="Cabealho"/>
    <w:uiPriority w:val="99"/>
    <w:rsid w:val="00437B21"/>
  </w:style>
  <w:style w:type="paragraph" w:styleId="Rodap">
    <w:name w:val="footer"/>
    <w:basedOn w:val="Normal"/>
    <w:link w:val="RodapChar"/>
    <w:uiPriority w:val="99"/>
    <w:unhideWhenUsed/>
    <w:rsid w:val="00437B21"/>
    <w:pPr>
      <w:tabs>
        <w:tab w:val="center" w:pos="4252"/>
        <w:tab w:val="right" w:pos="8504"/>
      </w:tabs>
    </w:pPr>
  </w:style>
  <w:style w:type="character" w:customStyle="1" w:styleId="RodapChar">
    <w:name w:val="Rodapé Char"/>
    <w:basedOn w:val="Fontepargpadro"/>
    <w:link w:val="Rodap"/>
    <w:uiPriority w:val="99"/>
    <w:rsid w:val="00437B21"/>
  </w:style>
  <w:style w:type="character" w:styleId="Forte">
    <w:name w:val="Strong"/>
    <w:basedOn w:val="Fontepargpadro"/>
    <w:qFormat/>
    <w:rsid w:val="00E6677A"/>
    <w:rPr>
      <w:b/>
      <w:bCs/>
    </w:rPr>
  </w:style>
  <w:style w:type="paragraph" w:styleId="PargrafodaLista">
    <w:name w:val="List Paragraph"/>
    <w:basedOn w:val="Normal"/>
    <w:uiPriority w:val="1"/>
    <w:qFormat/>
    <w:rsid w:val="00E6677A"/>
    <w:pPr>
      <w:ind w:left="720"/>
      <w:contextualSpacing/>
    </w:pPr>
  </w:style>
  <w:style w:type="paragraph" w:styleId="Recuodecorpodetexto">
    <w:name w:val="Body Text Indent"/>
    <w:basedOn w:val="Normal"/>
    <w:link w:val="RecuodecorpodetextoChar"/>
    <w:rsid w:val="00942FEB"/>
    <w:pPr>
      <w:ind w:left="1247"/>
      <w:jc w:val="both"/>
    </w:pPr>
  </w:style>
  <w:style w:type="character" w:customStyle="1" w:styleId="RecuodecorpodetextoChar">
    <w:name w:val="Recuo de corpo de texto Char"/>
    <w:basedOn w:val="Fontepargpadro"/>
    <w:link w:val="Recuodecorpodetexto"/>
    <w:rsid w:val="00942FEB"/>
    <w:rPr>
      <w:rFonts w:ascii="Times New Roman" w:eastAsia="Times New Roman" w:hAnsi="Times New Roman" w:cs="Times New Roman"/>
      <w:sz w:val="24"/>
      <w:szCs w:val="24"/>
      <w:lang w:eastAsia="pt-BR"/>
    </w:rPr>
  </w:style>
  <w:style w:type="paragraph" w:customStyle="1" w:styleId="indice2">
    <w:name w:val="indice2"/>
    <w:basedOn w:val="Ttulo2"/>
    <w:rsid w:val="005859FA"/>
    <w:pPr>
      <w:keepLines w:val="0"/>
      <w:tabs>
        <w:tab w:val="right" w:leader="dot" w:pos="9072"/>
      </w:tabs>
      <w:spacing w:before="240" w:after="240"/>
      <w:jc w:val="both"/>
    </w:pPr>
    <w:rPr>
      <w:rFonts w:ascii="Times New Roman" w:eastAsia="Times New Roman" w:hAnsi="Times New Roman" w:cs="Times New Roman"/>
      <w:b/>
      <w:color w:val="auto"/>
      <w:sz w:val="24"/>
      <w:szCs w:val="20"/>
    </w:rPr>
  </w:style>
  <w:style w:type="paragraph" w:styleId="Textodebalo">
    <w:name w:val="Balloon Text"/>
    <w:basedOn w:val="Normal"/>
    <w:link w:val="TextodebaloChar"/>
    <w:uiPriority w:val="99"/>
    <w:semiHidden/>
    <w:unhideWhenUsed/>
    <w:rsid w:val="00560AE7"/>
    <w:rPr>
      <w:rFonts w:ascii="Tahoma" w:hAnsi="Tahoma" w:cs="Tahoma"/>
      <w:sz w:val="16"/>
      <w:szCs w:val="16"/>
    </w:rPr>
  </w:style>
  <w:style w:type="character" w:customStyle="1" w:styleId="TextodebaloChar">
    <w:name w:val="Texto de balão Char"/>
    <w:basedOn w:val="Fontepargpadro"/>
    <w:link w:val="Textodebalo"/>
    <w:uiPriority w:val="99"/>
    <w:semiHidden/>
    <w:rsid w:val="00560AE7"/>
    <w:rPr>
      <w:rFonts w:ascii="Tahoma" w:eastAsia="Times New Roman" w:hAnsi="Tahoma" w:cs="Tahoma"/>
      <w:sz w:val="16"/>
      <w:szCs w:val="16"/>
      <w:lang w:eastAsia="pt-BR"/>
    </w:rPr>
  </w:style>
  <w:style w:type="paragraph" w:styleId="Corpodetexto">
    <w:name w:val="Body Text"/>
    <w:basedOn w:val="Normal"/>
    <w:link w:val="CorpodetextoChar"/>
    <w:uiPriority w:val="99"/>
    <w:semiHidden/>
    <w:unhideWhenUsed/>
    <w:rsid w:val="0083217D"/>
    <w:pPr>
      <w:spacing w:after="120"/>
    </w:pPr>
  </w:style>
  <w:style w:type="character" w:customStyle="1" w:styleId="CorpodetextoChar">
    <w:name w:val="Corpo de texto Char"/>
    <w:basedOn w:val="Fontepargpadro"/>
    <w:link w:val="Corpodetexto"/>
    <w:uiPriority w:val="99"/>
    <w:semiHidden/>
    <w:rsid w:val="0083217D"/>
    <w:rPr>
      <w:rFonts w:ascii="Times New Roman" w:eastAsia="Times New Roman" w:hAnsi="Times New Roman" w:cs="Times New Roman"/>
      <w:sz w:val="24"/>
      <w:szCs w:val="24"/>
      <w:lang w:eastAsia="pt-BR"/>
    </w:rPr>
  </w:style>
  <w:style w:type="character" w:customStyle="1" w:styleId="apple-converted-space">
    <w:name w:val="apple-converted-space"/>
    <w:basedOn w:val="Fontepargpadro"/>
    <w:rsid w:val="00A60AFE"/>
  </w:style>
  <w:style w:type="paragraph" w:customStyle="1" w:styleId="Default">
    <w:name w:val="Default"/>
    <w:rsid w:val="00A60AFE"/>
    <w:pPr>
      <w:autoSpaceDE w:val="0"/>
      <w:autoSpaceDN w:val="0"/>
      <w:adjustRightInd w:val="0"/>
      <w:spacing w:after="0" w:line="240" w:lineRule="auto"/>
    </w:pPr>
    <w:rPr>
      <w:rFonts w:ascii="Calibri" w:hAnsi="Calibri" w:cs="Calibri"/>
      <w:color w:val="000000"/>
      <w:sz w:val="24"/>
      <w:szCs w:val="24"/>
    </w:rPr>
  </w:style>
  <w:style w:type="paragraph" w:customStyle="1" w:styleId="font8">
    <w:name w:val="font_8"/>
    <w:basedOn w:val="Normal"/>
    <w:rsid w:val="00A60AFE"/>
    <w:pPr>
      <w:spacing w:before="100" w:beforeAutospacing="1" w:after="100" w:afterAutospacing="1"/>
    </w:pPr>
  </w:style>
  <w:style w:type="paragraph" w:styleId="SemEspaamento">
    <w:name w:val="No Spacing"/>
    <w:uiPriority w:val="1"/>
    <w:qFormat/>
    <w:rsid w:val="00A60AF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7454974">
      <w:bodyDiv w:val="1"/>
      <w:marLeft w:val="0"/>
      <w:marRight w:val="0"/>
      <w:marTop w:val="0"/>
      <w:marBottom w:val="0"/>
      <w:divBdr>
        <w:top w:val="none" w:sz="0" w:space="0" w:color="auto"/>
        <w:left w:val="none" w:sz="0" w:space="0" w:color="auto"/>
        <w:bottom w:val="none" w:sz="0" w:space="0" w:color="auto"/>
        <w:right w:val="none" w:sz="0" w:space="0" w:color="auto"/>
      </w:divBdr>
    </w:div>
    <w:div w:id="947858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t.wikipedia.org/wiki/Padre" TargetMode="External"/><Relationship Id="rId18" Type="http://schemas.openxmlformats.org/officeDocument/2006/relationships/hyperlink" Target="https://pt.wikipedia.org/wiki/1752" TargetMode="External"/><Relationship Id="rId26" Type="http://schemas.openxmlformats.org/officeDocument/2006/relationships/hyperlink" Target="https://pt.wikipedia.org/wiki/Cidade" TargetMode="External"/><Relationship Id="rId3" Type="http://schemas.openxmlformats.org/officeDocument/2006/relationships/settings" Target="settings.xml"/><Relationship Id="rId21" Type="http://schemas.openxmlformats.org/officeDocument/2006/relationships/hyperlink" Target="https://pt.wikipedia.org/wiki/Santa_Cruz_do_Capibaribe" TargetMode="External"/><Relationship Id="rId34" Type="http://schemas.openxmlformats.org/officeDocument/2006/relationships/header" Target="header3.xml"/><Relationship Id="rId7" Type="http://schemas.openxmlformats.org/officeDocument/2006/relationships/image" Target="media/image1.png"/><Relationship Id="rId12" Type="http://schemas.openxmlformats.org/officeDocument/2006/relationships/hyperlink" Target="https://pt.wikipedia.org/wiki/Cidade" TargetMode="External"/><Relationship Id="rId17" Type="http://schemas.openxmlformats.org/officeDocument/2006/relationships/hyperlink" Target="https://pt.wikipedia.org/wiki/Limoeiro_(Pernambuco)" TargetMode="External"/><Relationship Id="rId25" Type="http://schemas.openxmlformats.org/officeDocument/2006/relationships/hyperlink" Target="https://pt.wikipedia.org/wiki/1893" TargetMode="External"/><Relationship Id="rId33"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pt.wikipedia.org/wiki/Maur%C3%ADcio_de_Nassau" TargetMode="External"/><Relationship Id="rId20" Type="http://schemas.openxmlformats.org/officeDocument/2006/relationships/hyperlink" Target="https://pt.wikipedia.org/wiki/Feira_Nova" TargetMode="External"/><Relationship Id="rId29" Type="http://schemas.openxmlformats.org/officeDocument/2006/relationships/image" Target="media/image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t.wikipedia.org/wiki/Limoeiro" TargetMode="External"/><Relationship Id="rId24" Type="http://schemas.openxmlformats.org/officeDocument/2006/relationships/hyperlink" Target="https://pt.wikipedia.org/wiki/6_de_abril" TargetMode="External"/><Relationship Id="rId32"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s://pt.wikipedia.org/wiki/1711" TargetMode="External"/><Relationship Id="rId23" Type="http://schemas.openxmlformats.org/officeDocument/2006/relationships/hyperlink" Target="https://pt.wikipedia.org/wiki/Passira" TargetMode="External"/><Relationship Id="rId28" Type="http://schemas.openxmlformats.org/officeDocument/2006/relationships/image" Target="media/image2.png"/><Relationship Id="rId36" Type="http://schemas.openxmlformats.org/officeDocument/2006/relationships/theme" Target="theme/theme1.xml"/><Relationship Id="rId10" Type="http://schemas.openxmlformats.org/officeDocument/2006/relationships/hyperlink" Target="https://pt.wikipedia.org/wiki/Tupis" TargetMode="External"/><Relationship Id="rId19" Type="http://schemas.openxmlformats.org/officeDocument/2006/relationships/hyperlink" Target="https://pt.wikipedia.org/wiki/Sesmaria"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t.wikipedia.org/wiki/%C3%8Dndios" TargetMode="External"/><Relationship Id="rId14" Type="http://schemas.openxmlformats.org/officeDocument/2006/relationships/hyperlink" Target="https://pt.wikipedia.org/wiki/Nossa_Senhora_da_Apresenta%C3%A7%C3%A3o" TargetMode="External"/><Relationship Id="rId22" Type="http://schemas.openxmlformats.org/officeDocument/2006/relationships/hyperlink" Target="https://pt.wikipedia.org/wiki/Macaparana" TargetMode="External"/><Relationship Id="rId27" Type="http://schemas.openxmlformats.org/officeDocument/2006/relationships/hyperlink" Target="https://pt.wikipedia.org/wiki/Mata_atl%C3%A2ntica" TargetMode="External"/><Relationship Id="rId30" Type="http://schemas.openxmlformats.org/officeDocument/2006/relationships/image" Target="media/image4.png"/><Relationship Id="rId35" Type="http://schemas.openxmlformats.org/officeDocument/2006/relationships/fontTable" Target="fontTable.xml"/><Relationship Id="rId8" Type="http://schemas.openxmlformats.org/officeDocument/2006/relationships/hyperlink" Target="https://pt.wikipedia.org/wiki/Lend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522</TotalTime>
  <Pages>39</Pages>
  <Words>9105</Words>
  <Characters>49171</Characters>
  <Application>Microsoft Office Word</Application>
  <DocSecurity>0</DocSecurity>
  <Lines>409</Lines>
  <Paragraphs>116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ESCRITORIO19</dc:creator>
  <cp:keywords/>
  <dc:description/>
  <cp:lastModifiedBy>lilimatos.eng@outlook.com</cp:lastModifiedBy>
  <cp:revision>85</cp:revision>
  <cp:lastPrinted>2022-03-10T11:40:00Z</cp:lastPrinted>
  <dcterms:created xsi:type="dcterms:W3CDTF">2021-09-14T15:47:00Z</dcterms:created>
  <dcterms:modified xsi:type="dcterms:W3CDTF">2022-03-14T20:43:00Z</dcterms:modified>
</cp:coreProperties>
</file>