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RESULTADO DA ANÁLISE DOCUMENTAL CHAMAMENTO PÚBLICO 001/2023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Habilitados: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LUANA SILVA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BOI CARA BRANCA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DJ SENNA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MOURA ROSSI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GLEYBSON MATOS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VICTOR COSTA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RIBEIRO FILHO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OZIEL E SUA BONECA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ORQUESTRA DE FREVO JOVEM POPULAR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PEDRO CIRANDEIRO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TJ PRODUÇÕES ARTÍSTICAS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CLÁUDIO CIRANDEIRO E A CIRANDA DO POVO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JP ARAGÃO &amp; BES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SARA MELISSA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BIG MUSIC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KÁTIA RODRIGUES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CÉSAR FONTENELLY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GAROTOS SHOW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DAYVINHO MAGNATA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ELIKENNEDY GADELHA DE ARRUDA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SIMONE GOMES DA SILVA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NINO SHOW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FORROZÃO NA BOA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CARLINHOS MORAL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TONNY REGGAE E BANDA MADEIRA DE LEI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SWING PRODUÇÕES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FORROZÃO NORDESTINO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BANDA PLENITUDE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BOI DOURADO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FORRÓ AFOITO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LÉO ALIADOS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FERAS DO FORRÓ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NILO URIERGE E BANDA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BOI PAVÃO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GRÊMIO RECREATIVO BOI LEÃO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FORROZÃOPRA LÁ DE BOM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ORQUESTRA SUPAPO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TRIO FORRÓ DO POVO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ORQUESTRA CAPIBARIBE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TRIO MEXE MEXE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BANDA PEN DRIVE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BOI CARINHOSO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GURIÊ O PRÓPRIO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RAIMUNDO DO FORRÓ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ÍTALO BRUNO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MÁRCIA ADRIANA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CIÇO GATO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ORLANDO MONTEIRO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QUADRILHA  JUNINA XAMEGO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LETÍCIA CASTRO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ANDERSON FILIPE DE ARAÚJO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ALLYART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REGINALDO REI DO BREGA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LUANA E BANDA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PALHAÇO XILILIQUE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TRIO OS CACETEIROS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ORQUESTRA OS CACETEIROS DO FREVO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ORQUESTRA BEIRA RIO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TRIO FAÍSCA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BOI ESTRELA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Inabilitado: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GRUPO FEIT SAMBA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2552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-1080130</wp:posOffset>
          </wp:positionH>
          <wp:positionV relativeFrom="paragraph">
            <wp:posOffset>-534665</wp:posOffset>
          </wp:positionV>
          <wp:extent cx="7635185" cy="1079139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5185" cy="1079139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Zero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